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1935" w14:textId="66C918B3" w:rsidR="007E3BDC" w:rsidRPr="007E3BDC" w:rsidRDefault="007E3BDC" w:rsidP="007E3BDC">
      <w:pPr>
        <w:jc w:val="center"/>
        <w:rPr>
          <w:sz w:val="28"/>
          <w:szCs w:val="21"/>
        </w:rPr>
      </w:pPr>
      <w:r w:rsidRPr="007E3BDC">
        <w:rPr>
          <w:rFonts w:hint="eastAsia"/>
          <w:sz w:val="28"/>
          <w:szCs w:val="21"/>
        </w:rPr>
        <w:t>監</w:t>
      </w:r>
      <w:r>
        <w:rPr>
          <w:rFonts w:hint="eastAsia"/>
          <w:sz w:val="28"/>
          <w:szCs w:val="21"/>
        </w:rPr>
        <w:t xml:space="preserve">　</w:t>
      </w:r>
      <w:r w:rsidRPr="007E3BDC">
        <w:rPr>
          <w:rFonts w:hint="eastAsia"/>
          <w:sz w:val="28"/>
          <w:szCs w:val="21"/>
        </w:rPr>
        <w:t>査</w:t>
      </w:r>
      <w:r>
        <w:rPr>
          <w:rFonts w:hint="eastAsia"/>
          <w:sz w:val="28"/>
          <w:szCs w:val="21"/>
        </w:rPr>
        <w:t xml:space="preserve">　</w:t>
      </w:r>
      <w:r w:rsidRPr="007E3BDC">
        <w:rPr>
          <w:rFonts w:hint="eastAsia"/>
          <w:sz w:val="28"/>
          <w:szCs w:val="21"/>
        </w:rPr>
        <w:t>報</w:t>
      </w:r>
      <w:r>
        <w:rPr>
          <w:rFonts w:hint="eastAsia"/>
          <w:sz w:val="28"/>
          <w:szCs w:val="21"/>
        </w:rPr>
        <w:t xml:space="preserve">　</w:t>
      </w:r>
      <w:r w:rsidRPr="007E3BDC">
        <w:rPr>
          <w:rFonts w:hint="eastAsia"/>
          <w:sz w:val="28"/>
          <w:szCs w:val="21"/>
        </w:rPr>
        <w:t>告</w:t>
      </w:r>
      <w:r>
        <w:rPr>
          <w:rFonts w:hint="eastAsia"/>
          <w:sz w:val="28"/>
          <w:szCs w:val="21"/>
        </w:rPr>
        <w:t xml:space="preserve">　</w:t>
      </w:r>
      <w:r w:rsidRPr="007E3BDC">
        <w:rPr>
          <w:rFonts w:hint="eastAsia"/>
          <w:sz w:val="28"/>
          <w:szCs w:val="21"/>
        </w:rPr>
        <w:t>書</w:t>
      </w:r>
    </w:p>
    <w:p w14:paraId="0FA3FB10" w14:textId="77777777" w:rsidR="007E3BDC" w:rsidRDefault="007E3BDC" w:rsidP="007E3BDC">
      <w:pPr>
        <w:jc w:val="right"/>
      </w:pPr>
    </w:p>
    <w:p w14:paraId="5B7DF1ED" w14:textId="20E35F98" w:rsidR="007E3BDC" w:rsidRDefault="007E3BDC" w:rsidP="007E3BDC">
      <w:pPr>
        <w:jc w:val="right"/>
      </w:pPr>
      <w:r>
        <w:rPr>
          <w:rFonts w:hint="eastAsia"/>
        </w:rPr>
        <w:t>令和○年○月○日</w:t>
      </w:r>
    </w:p>
    <w:p w14:paraId="4DD70855" w14:textId="77777777" w:rsidR="007E3BDC" w:rsidRDefault="007E3BDC" w:rsidP="007E3BDC">
      <w:pPr>
        <w:jc w:val="right"/>
      </w:pPr>
    </w:p>
    <w:p w14:paraId="09B6EB9D" w14:textId="404373D3" w:rsidR="007E3BDC" w:rsidRDefault="007E3BDC" w:rsidP="007E3BDC">
      <w:r>
        <w:rPr>
          <w:rFonts w:hint="eastAsia"/>
        </w:rPr>
        <w:t>社会福祉法人</w:t>
      </w:r>
      <w:r w:rsidR="00B40B6C">
        <w:rPr>
          <w:rFonts w:hint="eastAsia"/>
        </w:rPr>
        <w:t xml:space="preserve">　</w:t>
      </w:r>
      <w:r>
        <w:rPr>
          <w:rFonts w:hint="eastAsia"/>
        </w:rPr>
        <w:t>○○○○</w:t>
      </w:r>
    </w:p>
    <w:p w14:paraId="4979A9B2" w14:textId="227210C2" w:rsidR="007E3BDC" w:rsidRDefault="007E3BDC" w:rsidP="007E3BDC">
      <w:pPr>
        <w:ind w:firstLineChars="100" w:firstLine="240"/>
      </w:pPr>
      <w:r>
        <w:rPr>
          <w:rFonts w:hint="eastAsia"/>
        </w:rPr>
        <w:t>理事長</w:t>
      </w:r>
      <w:r w:rsidR="00B40B6C">
        <w:rPr>
          <w:rFonts w:hint="eastAsia"/>
        </w:rPr>
        <w:t xml:space="preserve">　</w:t>
      </w:r>
      <w:r>
        <w:rPr>
          <w:rFonts w:hint="eastAsia"/>
        </w:rPr>
        <w:t>○○　○○　殿</w:t>
      </w:r>
    </w:p>
    <w:p w14:paraId="38993642" w14:textId="77777777" w:rsidR="007E3BDC" w:rsidRDefault="007E3BDC" w:rsidP="007E3BDC">
      <w:pPr>
        <w:ind w:firstLineChars="100" w:firstLine="240"/>
      </w:pPr>
    </w:p>
    <w:p w14:paraId="5B6FEC53" w14:textId="3C30AD8C" w:rsidR="007E3BDC" w:rsidRDefault="007E3BDC" w:rsidP="007E3BDC">
      <w:pPr>
        <w:jc w:val="right"/>
      </w:pPr>
      <w:r>
        <w:rPr>
          <w:rFonts w:hint="eastAsia"/>
        </w:rPr>
        <w:t>監事　○○　○○</w:t>
      </w:r>
      <w:r>
        <w:t xml:space="preserve"> </w:t>
      </w:r>
      <w:r>
        <w:rPr>
          <w:rFonts w:hint="eastAsia"/>
        </w:rPr>
        <w:t>印</w:t>
      </w:r>
    </w:p>
    <w:p w14:paraId="0E970871" w14:textId="77777777" w:rsidR="007E3BDC" w:rsidRDefault="007E3BDC" w:rsidP="007E3BDC">
      <w:pPr>
        <w:jc w:val="right"/>
      </w:pPr>
    </w:p>
    <w:p w14:paraId="6FCA241C" w14:textId="659E8D13" w:rsidR="007E3BDC" w:rsidRDefault="007E3BDC" w:rsidP="007E3BDC">
      <w:pPr>
        <w:jc w:val="right"/>
      </w:pPr>
      <w:r>
        <w:rPr>
          <w:rFonts w:hint="eastAsia"/>
        </w:rPr>
        <w:t>監事　○○　○○</w:t>
      </w:r>
      <w:r>
        <w:t xml:space="preserve"> </w:t>
      </w:r>
      <w:r>
        <w:rPr>
          <w:rFonts w:hint="eastAsia"/>
        </w:rPr>
        <w:t>印</w:t>
      </w:r>
    </w:p>
    <w:p w14:paraId="35825FB6" w14:textId="292D6FBE" w:rsidR="007E3BDC" w:rsidRDefault="007E3BDC" w:rsidP="007E3BDC"/>
    <w:p w14:paraId="4F2488CA" w14:textId="77777777" w:rsidR="007E0938" w:rsidRDefault="007E0938" w:rsidP="007E3BDC"/>
    <w:p w14:paraId="5FFDBB12" w14:textId="326CCD71" w:rsidR="007E3BDC" w:rsidRDefault="007E3BDC" w:rsidP="007E3BDC">
      <w:pPr>
        <w:ind w:firstLineChars="100" w:firstLine="240"/>
      </w:pPr>
      <w:r>
        <w:rPr>
          <w:rFonts w:hint="eastAsia"/>
        </w:rPr>
        <w:t>私たち監事は、令和○年○月○日から令和○年○月○日までの令和○年度の理事の職務の執行について監査を行いました。その方法及び結果について、次のとおり報告いたします。</w:t>
      </w:r>
    </w:p>
    <w:p w14:paraId="454EF4B5" w14:textId="36F1106B" w:rsidR="007E3BDC" w:rsidRDefault="007E3BDC" w:rsidP="007E3BDC"/>
    <w:p w14:paraId="1CACDCD5" w14:textId="7D3AAEE5" w:rsidR="00AA0DA7" w:rsidRDefault="00AA0DA7" w:rsidP="00AA0DA7">
      <w:pPr>
        <w:rPr>
          <w:rFonts w:hint="eastAsia"/>
        </w:rPr>
      </w:pPr>
      <w:r>
        <w:rPr>
          <w:rFonts w:hint="eastAsia"/>
        </w:rPr>
        <w:t xml:space="preserve">１　</w:t>
      </w:r>
      <w:r>
        <w:rPr>
          <w:rFonts w:hint="eastAsia"/>
        </w:rPr>
        <w:t>監査の方法及びその内容</w:t>
      </w:r>
    </w:p>
    <w:p w14:paraId="786A1CCE" w14:textId="77777777" w:rsidR="00AA0DA7" w:rsidRDefault="00AA0DA7" w:rsidP="00AA0DA7">
      <w:pPr>
        <w:ind w:leftChars="100" w:left="240" w:firstLineChars="100" w:firstLine="240"/>
      </w:pPr>
      <w:r>
        <w:rPr>
          <w:rFonts w:hint="eastAsia"/>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w:t>
      </w:r>
    </w:p>
    <w:p w14:paraId="65FCE48E" w14:textId="1B85D5DC" w:rsidR="00AA0DA7" w:rsidRDefault="00AA0DA7" w:rsidP="00AA0DA7">
      <w:pPr>
        <w:ind w:leftChars="100" w:left="240" w:firstLineChars="100" w:firstLine="240"/>
      </w:pPr>
      <w:r>
        <w:rPr>
          <w:rFonts w:hint="eastAsia"/>
        </w:rPr>
        <w:t>また、会計監査人が独立の立場を保持し、かつ、適正な監査を実施しているかを監視及び検証するとともに、会計監査人からその職務の執行状況について報告を受け、必要に応じて説明を求めました。加えて、会計監査人から「職務の遂行が適正に行われることを確保するための体制」（社会福祉法施行規則（昭和26年厚生省令第28号）第２条の33各号に掲げる事項）を「監査に関する品質管理基準」（平成17年10月28日企業会計審議会）等に従って整備している旨の通知を受け、必要に応じて説明を求めました。以上の方法に基づき、当該会計年度に係る事業報告及びその附属明細書、計算関係書類（計算書類及びその附属明細書）並びに財産目録について検討いたしました。</w:t>
      </w:r>
    </w:p>
    <w:p w14:paraId="678E28D9" w14:textId="77777777" w:rsidR="00AA0DA7" w:rsidRDefault="00AA0DA7" w:rsidP="00AA0DA7">
      <w:pPr>
        <w:rPr>
          <w:rFonts w:hint="eastAsia"/>
        </w:rPr>
      </w:pPr>
    </w:p>
    <w:p w14:paraId="31D90C21" w14:textId="53411A60" w:rsidR="00AA0DA7" w:rsidRDefault="00AA0DA7" w:rsidP="00AA0DA7">
      <w:pPr>
        <w:rPr>
          <w:rFonts w:hint="eastAsia"/>
        </w:rPr>
      </w:pPr>
      <w:r>
        <w:rPr>
          <w:rFonts w:hint="eastAsia"/>
        </w:rPr>
        <w:t xml:space="preserve">２　</w:t>
      </w:r>
      <w:r>
        <w:rPr>
          <w:rFonts w:hint="eastAsia"/>
        </w:rPr>
        <w:t>監査の結果</w:t>
      </w:r>
    </w:p>
    <w:p w14:paraId="6EB32115" w14:textId="039DB17E" w:rsidR="00AA0DA7" w:rsidRDefault="00AA0DA7" w:rsidP="00AA0DA7">
      <w:pPr>
        <w:rPr>
          <w:rFonts w:hint="eastAsia"/>
        </w:rPr>
      </w:pPr>
      <w:r>
        <w:rPr>
          <w:rFonts w:hint="eastAsia"/>
        </w:rPr>
        <w:t>（１）事業報告等の監査結果</w:t>
      </w:r>
    </w:p>
    <w:p w14:paraId="1B511C2B" w14:textId="19DFFA68" w:rsidR="00AA0DA7" w:rsidRDefault="00AA0DA7" w:rsidP="00AA0DA7">
      <w:pPr>
        <w:ind w:leftChars="200" w:left="720" w:hangingChars="100" w:hanging="240"/>
        <w:rPr>
          <w:rFonts w:hint="eastAsia"/>
        </w:rPr>
      </w:pPr>
      <w:r>
        <w:rPr>
          <w:rFonts w:hint="eastAsia"/>
        </w:rPr>
        <w:t>①</w:t>
      </w:r>
      <w:r>
        <w:rPr>
          <w:rFonts w:hint="eastAsia"/>
        </w:rPr>
        <w:t xml:space="preserve">　</w:t>
      </w:r>
      <w:r>
        <w:rPr>
          <w:rFonts w:hint="eastAsia"/>
        </w:rPr>
        <w:t>事業報告及びその附属明細書は、法令及び定款に従い、法人の状況を正しく示しているものと認めます。</w:t>
      </w:r>
    </w:p>
    <w:p w14:paraId="05926792" w14:textId="60A18B6E" w:rsidR="00AA0DA7" w:rsidRDefault="00AA0DA7" w:rsidP="00AA0DA7">
      <w:pPr>
        <w:ind w:leftChars="200" w:left="720" w:hangingChars="100" w:hanging="240"/>
        <w:rPr>
          <w:rFonts w:hint="eastAsia"/>
        </w:rPr>
      </w:pPr>
      <w:r>
        <w:rPr>
          <w:rFonts w:hint="eastAsia"/>
        </w:rPr>
        <w:t>②</w:t>
      </w:r>
      <w:r>
        <w:rPr>
          <w:rFonts w:hint="eastAsia"/>
        </w:rPr>
        <w:t xml:space="preserve">　</w:t>
      </w:r>
      <w:r>
        <w:rPr>
          <w:rFonts w:hint="eastAsia"/>
        </w:rPr>
        <w:t>理事の職務の遂行に関する不正の行為又は法令若しくは定款に違反する重大な事実は認められません。</w:t>
      </w:r>
    </w:p>
    <w:p w14:paraId="5C9BFEB0" w14:textId="0C80F327" w:rsidR="00AA0DA7" w:rsidRDefault="00AA0DA7" w:rsidP="00AA0DA7">
      <w:pPr>
        <w:rPr>
          <w:rFonts w:hint="eastAsia"/>
        </w:rPr>
      </w:pPr>
      <w:r>
        <w:rPr>
          <w:rFonts w:hint="eastAsia"/>
        </w:rPr>
        <w:t>（２）計算関係書類及び財産目録の監査結果</w:t>
      </w:r>
    </w:p>
    <w:p w14:paraId="2B9BE971" w14:textId="54FAB3D4" w:rsidR="007E3BDC" w:rsidRDefault="00AA0DA7" w:rsidP="00AA0DA7">
      <w:pPr>
        <w:ind w:firstLineChars="300" w:firstLine="720"/>
      </w:pPr>
      <w:r>
        <w:rPr>
          <w:rFonts w:hint="eastAsia"/>
        </w:rPr>
        <w:t>会計監査人○○○○の監査の方法及び結果は相当であると認めます。</w:t>
      </w:r>
      <w:r>
        <w:cr/>
      </w:r>
    </w:p>
    <w:p w14:paraId="09ABB051" w14:textId="0E8BFDFF" w:rsidR="00FF436F" w:rsidRPr="007E3BDC" w:rsidRDefault="007E3BDC" w:rsidP="007E3BDC">
      <w:pPr>
        <w:jc w:val="right"/>
      </w:pPr>
      <w:r>
        <w:rPr>
          <w:rFonts w:hint="eastAsia"/>
        </w:rPr>
        <w:t>以 上</w:t>
      </w:r>
    </w:p>
    <w:sectPr w:rsidR="00FF436F" w:rsidRPr="007E3BDC" w:rsidSect="00AA0DA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3271" w14:textId="77777777" w:rsidR="00C87EB8" w:rsidRDefault="00C87EB8" w:rsidP="00F82C47">
      <w:r>
        <w:separator/>
      </w:r>
    </w:p>
  </w:endnote>
  <w:endnote w:type="continuationSeparator" w:id="0">
    <w:p w14:paraId="6EFADF7F" w14:textId="77777777" w:rsidR="00C87EB8" w:rsidRDefault="00C87EB8"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A98" w14:textId="77777777" w:rsidR="00C87EB8" w:rsidRDefault="00C87EB8" w:rsidP="00F82C47">
      <w:r>
        <w:separator/>
      </w:r>
    </w:p>
  </w:footnote>
  <w:footnote w:type="continuationSeparator" w:id="0">
    <w:p w14:paraId="45B9C746" w14:textId="77777777" w:rsidR="00C87EB8" w:rsidRDefault="00C87EB8"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2546C"/>
    <w:rsid w:val="00037786"/>
    <w:rsid w:val="00043D5E"/>
    <w:rsid w:val="00050E2E"/>
    <w:rsid w:val="00064675"/>
    <w:rsid w:val="00072682"/>
    <w:rsid w:val="00075838"/>
    <w:rsid w:val="000828F3"/>
    <w:rsid w:val="00084E95"/>
    <w:rsid w:val="000A0F47"/>
    <w:rsid w:val="000A1895"/>
    <w:rsid w:val="000A1F6B"/>
    <w:rsid w:val="000B5753"/>
    <w:rsid w:val="000B6E99"/>
    <w:rsid w:val="000D0B99"/>
    <w:rsid w:val="000E783A"/>
    <w:rsid w:val="000F3E57"/>
    <w:rsid w:val="000F618F"/>
    <w:rsid w:val="000F735D"/>
    <w:rsid w:val="00105528"/>
    <w:rsid w:val="001131EF"/>
    <w:rsid w:val="00117543"/>
    <w:rsid w:val="00120D75"/>
    <w:rsid w:val="001579A1"/>
    <w:rsid w:val="001837A4"/>
    <w:rsid w:val="00192969"/>
    <w:rsid w:val="00193650"/>
    <w:rsid w:val="001A6063"/>
    <w:rsid w:val="001B7E55"/>
    <w:rsid w:val="001C77D3"/>
    <w:rsid w:val="001D6DED"/>
    <w:rsid w:val="001D771B"/>
    <w:rsid w:val="001D7BE3"/>
    <w:rsid w:val="001E4180"/>
    <w:rsid w:val="001E60DC"/>
    <w:rsid w:val="002033C9"/>
    <w:rsid w:val="00207532"/>
    <w:rsid w:val="0022622D"/>
    <w:rsid w:val="002350A7"/>
    <w:rsid w:val="0024795D"/>
    <w:rsid w:val="002572E6"/>
    <w:rsid w:val="00272972"/>
    <w:rsid w:val="00294EFE"/>
    <w:rsid w:val="00296CB2"/>
    <w:rsid w:val="002A05FF"/>
    <w:rsid w:val="002A6EA5"/>
    <w:rsid w:val="002B009F"/>
    <w:rsid w:val="002B2596"/>
    <w:rsid w:val="002B4061"/>
    <w:rsid w:val="002D49B0"/>
    <w:rsid w:val="002E1862"/>
    <w:rsid w:val="002F2B3E"/>
    <w:rsid w:val="002F3FC1"/>
    <w:rsid w:val="003064C2"/>
    <w:rsid w:val="003114FA"/>
    <w:rsid w:val="00311DCE"/>
    <w:rsid w:val="00324E13"/>
    <w:rsid w:val="0035346D"/>
    <w:rsid w:val="00362153"/>
    <w:rsid w:val="00376033"/>
    <w:rsid w:val="00381869"/>
    <w:rsid w:val="00383864"/>
    <w:rsid w:val="0038599C"/>
    <w:rsid w:val="00393C77"/>
    <w:rsid w:val="003956A8"/>
    <w:rsid w:val="003C554E"/>
    <w:rsid w:val="003F4108"/>
    <w:rsid w:val="00400161"/>
    <w:rsid w:val="0040501F"/>
    <w:rsid w:val="00436DE6"/>
    <w:rsid w:val="0048105C"/>
    <w:rsid w:val="0048154C"/>
    <w:rsid w:val="0049157B"/>
    <w:rsid w:val="004A102B"/>
    <w:rsid w:val="004A216F"/>
    <w:rsid w:val="004A61ED"/>
    <w:rsid w:val="004C2E64"/>
    <w:rsid w:val="004E0049"/>
    <w:rsid w:val="004F317A"/>
    <w:rsid w:val="004F3EF4"/>
    <w:rsid w:val="004F4CAC"/>
    <w:rsid w:val="00501809"/>
    <w:rsid w:val="005327B8"/>
    <w:rsid w:val="005359D3"/>
    <w:rsid w:val="00541076"/>
    <w:rsid w:val="0056208C"/>
    <w:rsid w:val="00562CC4"/>
    <w:rsid w:val="0056524E"/>
    <w:rsid w:val="00581425"/>
    <w:rsid w:val="0058416A"/>
    <w:rsid w:val="00584D71"/>
    <w:rsid w:val="00594B95"/>
    <w:rsid w:val="005B03A2"/>
    <w:rsid w:val="005F1FBC"/>
    <w:rsid w:val="005F7C8D"/>
    <w:rsid w:val="00603FAB"/>
    <w:rsid w:val="00624936"/>
    <w:rsid w:val="00641E61"/>
    <w:rsid w:val="00652A28"/>
    <w:rsid w:val="00665D24"/>
    <w:rsid w:val="00674F75"/>
    <w:rsid w:val="00685C60"/>
    <w:rsid w:val="00710010"/>
    <w:rsid w:val="00724D13"/>
    <w:rsid w:val="0072581B"/>
    <w:rsid w:val="0073029B"/>
    <w:rsid w:val="00731590"/>
    <w:rsid w:val="00741105"/>
    <w:rsid w:val="0076667A"/>
    <w:rsid w:val="007913E5"/>
    <w:rsid w:val="0079363F"/>
    <w:rsid w:val="007959D6"/>
    <w:rsid w:val="007D36C7"/>
    <w:rsid w:val="007E0938"/>
    <w:rsid w:val="007E3BDC"/>
    <w:rsid w:val="00800556"/>
    <w:rsid w:val="00820DD8"/>
    <w:rsid w:val="00863C50"/>
    <w:rsid w:val="00880BB6"/>
    <w:rsid w:val="008A1E0C"/>
    <w:rsid w:val="008B7B02"/>
    <w:rsid w:val="008E35CD"/>
    <w:rsid w:val="00903130"/>
    <w:rsid w:val="00914A54"/>
    <w:rsid w:val="00921A61"/>
    <w:rsid w:val="009338E4"/>
    <w:rsid w:val="00943A7F"/>
    <w:rsid w:val="00976CCD"/>
    <w:rsid w:val="00983E3F"/>
    <w:rsid w:val="00992389"/>
    <w:rsid w:val="009B1634"/>
    <w:rsid w:val="009B684E"/>
    <w:rsid w:val="009C03F6"/>
    <w:rsid w:val="009D19EB"/>
    <w:rsid w:val="009D5F8F"/>
    <w:rsid w:val="009D7427"/>
    <w:rsid w:val="009D7A42"/>
    <w:rsid w:val="009E6B6F"/>
    <w:rsid w:val="009F5DB6"/>
    <w:rsid w:val="009F7AAD"/>
    <w:rsid w:val="00A003E0"/>
    <w:rsid w:val="00A16E15"/>
    <w:rsid w:val="00A22543"/>
    <w:rsid w:val="00A313AD"/>
    <w:rsid w:val="00A702BE"/>
    <w:rsid w:val="00A72EC1"/>
    <w:rsid w:val="00A80781"/>
    <w:rsid w:val="00AA0DA7"/>
    <w:rsid w:val="00AB0401"/>
    <w:rsid w:val="00AB55F4"/>
    <w:rsid w:val="00AC5507"/>
    <w:rsid w:val="00AD3E94"/>
    <w:rsid w:val="00AD621B"/>
    <w:rsid w:val="00AE1E39"/>
    <w:rsid w:val="00AE44CA"/>
    <w:rsid w:val="00B1363A"/>
    <w:rsid w:val="00B136AB"/>
    <w:rsid w:val="00B269E1"/>
    <w:rsid w:val="00B35DFC"/>
    <w:rsid w:val="00B36A37"/>
    <w:rsid w:val="00B40B6C"/>
    <w:rsid w:val="00B45009"/>
    <w:rsid w:val="00B469CE"/>
    <w:rsid w:val="00B47D80"/>
    <w:rsid w:val="00B55EDF"/>
    <w:rsid w:val="00B577A9"/>
    <w:rsid w:val="00B67735"/>
    <w:rsid w:val="00B8778E"/>
    <w:rsid w:val="00BD04BB"/>
    <w:rsid w:val="00BF2601"/>
    <w:rsid w:val="00C25797"/>
    <w:rsid w:val="00C3106E"/>
    <w:rsid w:val="00C56830"/>
    <w:rsid w:val="00C60F88"/>
    <w:rsid w:val="00C644D9"/>
    <w:rsid w:val="00C8609A"/>
    <w:rsid w:val="00C8635F"/>
    <w:rsid w:val="00C87EB8"/>
    <w:rsid w:val="00C9187B"/>
    <w:rsid w:val="00C95669"/>
    <w:rsid w:val="00CA0389"/>
    <w:rsid w:val="00CA4DCB"/>
    <w:rsid w:val="00CC2D3D"/>
    <w:rsid w:val="00CD5E6D"/>
    <w:rsid w:val="00CD5EE7"/>
    <w:rsid w:val="00CE11FB"/>
    <w:rsid w:val="00CE7DE3"/>
    <w:rsid w:val="00D0722B"/>
    <w:rsid w:val="00D1579A"/>
    <w:rsid w:val="00D25C06"/>
    <w:rsid w:val="00D32B20"/>
    <w:rsid w:val="00D56D9D"/>
    <w:rsid w:val="00D7510A"/>
    <w:rsid w:val="00D86914"/>
    <w:rsid w:val="00D95C2D"/>
    <w:rsid w:val="00DA43DC"/>
    <w:rsid w:val="00DA6B93"/>
    <w:rsid w:val="00DA740E"/>
    <w:rsid w:val="00DB00FD"/>
    <w:rsid w:val="00DC229A"/>
    <w:rsid w:val="00DE1450"/>
    <w:rsid w:val="00E302E2"/>
    <w:rsid w:val="00E33519"/>
    <w:rsid w:val="00E47814"/>
    <w:rsid w:val="00E75510"/>
    <w:rsid w:val="00E82D78"/>
    <w:rsid w:val="00E9213D"/>
    <w:rsid w:val="00EA26EC"/>
    <w:rsid w:val="00EB0DE2"/>
    <w:rsid w:val="00EB4D23"/>
    <w:rsid w:val="00EB4EE7"/>
    <w:rsid w:val="00EC443E"/>
    <w:rsid w:val="00F1192B"/>
    <w:rsid w:val="00F1573C"/>
    <w:rsid w:val="00F253B3"/>
    <w:rsid w:val="00F568DB"/>
    <w:rsid w:val="00F82C47"/>
    <w:rsid w:val="00FC4F70"/>
    <w:rsid w:val="00FC5C2C"/>
    <w:rsid w:val="00FD40F6"/>
    <w:rsid w:val="00FE05EA"/>
    <w:rsid w:val="00FF34CB"/>
    <w:rsid w:val="00FF3DB6"/>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3A02AD0"/>
  <w15:docId w15:val="{6DC848F0-4E06-4DB8-B83A-8449EB5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BDC"/>
    <w:pPr>
      <w:widowControl w:val="0"/>
      <w:jc w:val="both"/>
    </w:pPr>
    <w:rPr>
      <w:rFonts w:ascii="BIZ UD明朝 Medium" w:eastAsia="BIZ UD明朝 Medium"/>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084E95"/>
  </w:style>
  <w:style w:type="character" w:customStyle="1" w:styleId="a9">
    <w:name w:val="日付 (文字)"/>
    <w:basedOn w:val="a0"/>
    <w:link w:val="a8"/>
    <w:rsid w:val="00084E95"/>
    <w:rPr>
      <w:rFonts w:ascii="HG丸ｺﾞｼｯｸM-PRO" w:eastAsia="HG丸ｺﾞｼｯｸM-PRO"/>
      <w:kern w:val="2"/>
    </w:rPr>
  </w:style>
  <w:style w:type="paragraph" w:styleId="Web">
    <w:name w:val="Normal (Web)"/>
    <w:basedOn w:val="a"/>
    <w:uiPriority w:val="99"/>
    <w:semiHidden/>
    <w:unhideWhenUsed/>
    <w:rsid w:val="00A72EC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Strong"/>
    <w:basedOn w:val="a0"/>
    <w:uiPriority w:val="22"/>
    <w:qFormat/>
    <w:rsid w:val="00A7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0072">
      <w:bodyDiv w:val="1"/>
      <w:marLeft w:val="0"/>
      <w:marRight w:val="0"/>
      <w:marTop w:val="0"/>
      <w:marBottom w:val="0"/>
      <w:divBdr>
        <w:top w:val="none" w:sz="0" w:space="0" w:color="auto"/>
        <w:left w:val="none" w:sz="0" w:space="0" w:color="auto"/>
        <w:bottom w:val="none" w:sz="0" w:space="0" w:color="auto"/>
        <w:right w:val="none" w:sz="0" w:space="0" w:color="auto"/>
      </w:divBdr>
    </w:div>
    <w:div w:id="1030029468">
      <w:bodyDiv w:val="1"/>
      <w:marLeft w:val="0"/>
      <w:marRight w:val="0"/>
      <w:marTop w:val="0"/>
      <w:marBottom w:val="0"/>
      <w:divBdr>
        <w:top w:val="none" w:sz="0" w:space="0" w:color="auto"/>
        <w:left w:val="none" w:sz="0" w:space="0" w:color="auto"/>
        <w:bottom w:val="none" w:sz="0" w:space="0" w:color="auto"/>
        <w:right w:val="none" w:sz="0" w:space="0" w:color="auto"/>
      </w:divBdr>
    </w:div>
    <w:div w:id="1659768445">
      <w:bodyDiv w:val="1"/>
      <w:marLeft w:val="0"/>
      <w:marRight w:val="0"/>
      <w:marTop w:val="0"/>
      <w:marBottom w:val="0"/>
      <w:divBdr>
        <w:top w:val="none" w:sz="0" w:space="0" w:color="auto"/>
        <w:left w:val="none" w:sz="0" w:space="0" w:color="auto"/>
        <w:bottom w:val="none" w:sz="0" w:space="0" w:color="auto"/>
        <w:right w:val="none" w:sz="0" w:space="0" w:color="auto"/>
      </w:divBdr>
    </w:div>
    <w:div w:id="2020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7DD-22C5-44ED-9280-FB47F18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741</Words>
  <Characters>51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791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