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9995" w14:textId="590638D7"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B741F2">
        <w:rPr>
          <w:rFonts w:ascii="ＭＳ ゴシック" w:eastAsia="ＭＳ ゴシック" w:hAnsi="ＭＳ ゴシック" w:hint="eastAsia"/>
          <w:b/>
          <w:bCs/>
          <w:sz w:val="21"/>
          <w:szCs w:val="21"/>
        </w:rPr>
        <w:t>31号の２</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367E1CC0" w:rsidR="00A33F35" w:rsidRPr="00D2237A" w:rsidRDefault="00877C27" w:rsidP="00185D24">
      <w:pPr>
        <w:jc w:val="right"/>
        <w:rPr>
          <w:rFonts w:ascii="ＭＳ 明朝" w:eastAsia="ＭＳ 明朝" w:hAnsi="ＭＳ 明朝"/>
          <w:sz w:val="22"/>
          <w:szCs w:val="22"/>
        </w:rPr>
      </w:pPr>
      <w:r>
        <w:rPr>
          <w:rFonts w:ascii="ＭＳ 明朝" w:eastAsia="ＭＳ 明朝" w:hAnsi="ＭＳ 明朝" w:hint="eastAsia"/>
          <w:sz w:val="22"/>
          <w:szCs w:val="22"/>
        </w:rPr>
        <w:t>令和</w:t>
      </w:r>
      <w:r w:rsidR="00A33F35"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00A33F35" w:rsidRPr="00D2237A">
        <w:rPr>
          <w:rFonts w:ascii="ＭＳ 明朝" w:eastAsia="ＭＳ 明朝" w:hAnsi="ＭＳ 明朝" w:hint="eastAsia"/>
          <w:sz w:val="22"/>
          <w:szCs w:val="22"/>
        </w:rPr>
        <w:t xml:space="preserve"> 年　　 月　　 日</w:t>
      </w:r>
    </w:p>
    <w:p w14:paraId="3931605D" w14:textId="19D19535" w:rsidR="00A33F35" w:rsidRPr="00D2237A" w:rsidRDefault="00DA2791" w:rsidP="00DA2791">
      <w:pPr>
        <w:ind w:leftChars="100" w:left="180" w:firstLineChars="100" w:firstLine="220"/>
        <w:rPr>
          <w:rFonts w:ascii="ＭＳ 明朝" w:eastAsia="ＭＳ 明朝" w:hAnsi="ＭＳ 明朝"/>
          <w:sz w:val="22"/>
          <w:szCs w:val="22"/>
        </w:rPr>
      </w:pPr>
      <w:r>
        <w:rPr>
          <w:rFonts w:ascii="ＭＳ 明朝" w:eastAsia="ＭＳ 明朝" w:hAnsi="ＭＳ 明朝" w:hint="eastAsia"/>
          <w:sz w:val="22"/>
          <w:szCs w:val="22"/>
        </w:rPr>
        <w:t>北九州市長</w:t>
      </w:r>
      <w:r w:rsidR="00A33F35" w:rsidRPr="00D2237A">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5D2A2FF1"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22AE99" id="AutoShape 86" o:spid="_x0000_s1026" type="#_x0000_t185" style="position:absolute;left:0;text-align:left;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150B0316"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B14C950" w14:textId="77777777" w:rsidR="00D263AE" w:rsidRPr="00D2237A" w:rsidRDefault="00D263AE" w:rsidP="00D263AE">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477BE352" w14:textId="77777777" w:rsidR="00D263AE" w:rsidRPr="00D2237A" w:rsidRDefault="00D263AE" w:rsidP="00D263AE">
      <w:pPr>
        <w:rPr>
          <w:rFonts w:ascii="ＭＳ 明朝" w:eastAsia="ＭＳ 明朝" w:hAnsi="ＭＳ 明朝"/>
          <w:sz w:val="22"/>
          <w:szCs w:val="22"/>
        </w:rPr>
      </w:pPr>
    </w:p>
    <w:p w14:paraId="76CC91C9" w14:textId="77777777" w:rsidR="00D263AE" w:rsidRPr="00D2237A" w:rsidRDefault="00D263AE" w:rsidP="00D263AE">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61312" behindDoc="0" locked="0" layoutInCell="1" allowOverlap="1" wp14:anchorId="67C2D456" wp14:editId="3858CB7F">
                <wp:simplePos x="0" y="0"/>
                <wp:positionH relativeFrom="column">
                  <wp:posOffset>313055</wp:posOffset>
                </wp:positionH>
                <wp:positionV relativeFrom="paragraph">
                  <wp:posOffset>45720</wp:posOffset>
                </wp:positionV>
                <wp:extent cx="338455" cy="140970"/>
                <wp:effectExtent l="0" t="0" r="0" b="0"/>
                <wp:wrapNone/>
                <wp:docPr id="4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52D4" id="Rectangle 79" o:spid="_x0000_s1026" style="position:absolute;left:0;text-align:left;margin-left:24.65pt;margin-top:3.6pt;width:26.6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" filled="f" strokeweight="1.5pt"/>
            </w:pict>
          </mc:Fallback>
        </mc:AlternateContent>
      </w:r>
      <w:r w:rsidRPr="00D2237A">
        <w:rPr>
          <w:rFonts w:ascii="ＭＳ 明朝" w:eastAsia="ＭＳ 明朝" w:hAnsi="ＭＳ 明朝" w:hint="eastAsia"/>
          <w:sz w:val="22"/>
          <w:szCs w:val="22"/>
        </w:rPr>
        <w:t>1　　　　内は、</w:t>
      </w:r>
      <w:r>
        <w:rPr>
          <w:rFonts w:ascii="ＭＳ 明朝" w:eastAsia="ＭＳ 明朝" w:hAnsi="ＭＳ 明朝" w:hint="eastAsia"/>
          <w:sz w:val="22"/>
          <w:szCs w:val="22"/>
        </w:rPr>
        <w:t>今回の更新にあたって行われた</w:t>
      </w:r>
      <w:r w:rsidRPr="00D2237A">
        <w:rPr>
          <w:rFonts w:ascii="ＭＳ 明朝" w:eastAsia="ＭＳ 明朝" w:hAnsi="ＭＳ 明朝" w:hint="eastAsia"/>
          <w:sz w:val="22"/>
          <w:szCs w:val="22"/>
        </w:rPr>
        <w:t>精神保健指定医の診察に基づいて記載すること。</w:t>
      </w:r>
    </w:p>
    <w:p w14:paraId="2101B36C" w14:textId="77777777" w:rsidR="00D263AE" w:rsidRDefault="00D263AE" w:rsidP="00D263AE">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594D032F" w14:textId="77777777" w:rsidR="00D263AE" w:rsidRPr="00D2237A" w:rsidRDefault="00D263AE" w:rsidP="00D263AE">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Pr="00624A3C">
        <w:rPr>
          <w:rFonts w:ascii="ＭＳ 明朝" w:eastAsia="ＭＳ 明朝" w:hAnsi="ＭＳ 明朝" w:hint="eastAsia"/>
          <w:sz w:val="22"/>
          <w:szCs w:val="22"/>
        </w:rPr>
        <w:t>本更新</w:t>
      </w:r>
      <w:r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Pr="00E120C7">
        <w:rPr>
          <w:rFonts w:ascii="ＭＳ 明朝" w:eastAsia="ＭＳ 明朝" w:hAnsi="ＭＳ 明朝" w:hint="eastAsia"/>
          <w:sz w:val="22"/>
          <w:szCs w:val="22"/>
        </w:rPr>
        <w:t>医療保護入院者退院支援委員会で審議された入院期間に留意した上で、</w:t>
      </w:r>
      <w:r w:rsidRPr="00624A3C">
        <w:rPr>
          <w:rFonts w:ascii="ＭＳ 明朝" w:eastAsia="ＭＳ 明朝" w:hAnsi="ＭＳ 明朝" w:hint="eastAsia"/>
          <w:sz w:val="22"/>
          <w:szCs w:val="22"/>
        </w:rPr>
        <w:t>当該医療保護入院から</w:t>
      </w:r>
      <w:r w:rsidRPr="00EB5135">
        <w:rPr>
          <w:rFonts w:ascii="ＭＳ 明朝" w:eastAsia="ＭＳ 明朝" w:hAnsi="ＭＳ 明朝" w:hint="eastAsia"/>
          <w:sz w:val="22"/>
          <w:szCs w:val="22"/>
        </w:rPr>
        <w:t>６</w:t>
      </w:r>
      <w:r w:rsidRPr="00624A3C">
        <w:rPr>
          <w:rFonts w:ascii="ＭＳ 明朝" w:eastAsia="ＭＳ 明朝" w:hAnsi="ＭＳ 明朝" w:hint="eastAsia"/>
          <w:sz w:val="22"/>
          <w:szCs w:val="22"/>
        </w:rPr>
        <w:t>月を経過するまでの間は</w:t>
      </w:r>
      <w:r w:rsidRPr="00EB5135">
        <w:rPr>
          <w:rFonts w:ascii="ＭＳ 明朝" w:eastAsia="ＭＳ 明朝" w:hAnsi="ＭＳ 明朝" w:hint="eastAsia"/>
          <w:sz w:val="22"/>
          <w:szCs w:val="22"/>
        </w:rPr>
        <w:t>３</w:t>
      </w:r>
      <w:r w:rsidRPr="00624A3C">
        <w:rPr>
          <w:rFonts w:ascii="ＭＳ 明朝" w:eastAsia="ＭＳ 明朝" w:hAnsi="ＭＳ 明朝" w:hint="eastAsia"/>
          <w:sz w:val="22"/>
          <w:szCs w:val="22"/>
        </w:rPr>
        <w:t>月、入院から</w:t>
      </w:r>
      <w:r w:rsidRPr="00EB5135">
        <w:rPr>
          <w:rFonts w:ascii="ＭＳ 明朝" w:eastAsia="ＭＳ 明朝" w:hAnsi="ＭＳ 明朝" w:hint="eastAsia"/>
          <w:sz w:val="22"/>
          <w:szCs w:val="22"/>
        </w:rPr>
        <w:t>６</w:t>
      </w:r>
      <w:r w:rsidRPr="00624A3C">
        <w:rPr>
          <w:rFonts w:ascii="ＭＳ 明朝" w:eastAsia="ＭＳ 明朝" w:hAnsi="ＭＳ 明朝" w:hint="eastAsia"/>
          <w:sz w:val="22"/>
          <w:szCs w:val="22"/>
        </w:rPr>
        <w:t>月を経過した後は</w:t>
      </w:r>
      <w:r w:rsidRPr="00EB5135">
        <w:rPr>
          <w:rFonts w:ascii="ＭＳ 明朝" w:eastAsia="ＭＳ 明朝" w:hAnsi="ＭＳ 明朝" w:hint="eastAsia"/>
          <w:sz w:val="22"/>
          <w:szCs w:val="22"/>
        </w:rPr>
        <w:t>６</w:t>
      </w:r>
      <w:r w:rsidRPr="00624A3C">
        <w:rPr>
          <w:rFonts w:ascii="ＭＳ 明朝" w:eastAsia="ＭＳ 明朝" w:hAnsi="ＭＳ 明朝" w:hint="eastAsia"/>
          <w:sz w:val="22"/>
          <w:szCs w:val="22"/>
        </w:rPr>
        <w:t>月を上限とした期限を定めて記載すること。</w:t>
      </w:r>
    </w:p>
    <w:p w14:paraId="1E120D9A" w14:textId="7433B44E" w:rsidR="00D263AE" w:rsidRDefault="00D263AE" w:rsidP="00D263AE">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4</w:t>
      </w:r>
      <w:r>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35A0812C" w14:textId="77777777" w:rsidR="00D263AE" w:rsidRDefault="00D263AE" w:rsidP="00D263AE">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5</w:t>
      </w:r>
      <w:r w:rsidRPr="00D2237A">
        <w:rPr>
          <w:rFonts w:ascii="ＭＳ 明朝" w:eastAsia="ＭＳ 明朝" w:hAnsi="ＭＳ 明朝" w:hint="eastAsia"/>
          <w:sz w:val="22"/>
          <w:szCs w:val="22"/>
        </w:rPr>
        <w:t xml:space="preserve">  </w:t>
      </w:r>
      <w:r w:rsidRPr="00197A26">
        <w:rPr>
          <w:rFonts w:ascii="ＭＳ 明朝" w:eastAsia="ＭＳ 明朝" w:hAnsi="ＭＳ 明朝" w:hint="eastAsia"/>
          <w:sz w:val="22"/>
          <w:szCs w:val="22"/>
        </w:rPr>
        <w:t>退院に向けた取組の状況の欄については、</w:t>
      </w:r>
      <w:r w:rsidRPr="00E120C7">
        <w:rPr>
          <w:rFonts w:ascii="ＭＳ 明朝" w:eastAsia="ＭＳ 明朝" w:hAnsi="ＭＳ 明朝" w:hint="eastAsia"/>
          <w:sz w:val="22"/>
          <w:szCs w:val="22"/>
        </w:rPr>
        <w:t>今回の更新にあたって医療保護入院者退院支援委員会の審議が行われた年月日を記載すること。また、令和</w:t>
      </w:r>
      <w:r w:rsidRPr="000D33A3">
        <w:rPr>
          <w:rFonts w:ascii="ＭＳ 明朝" w:eastAsia="ＭＳ 明朝" w:hAnsi="ＭＳ 明朝" w:hint="eastAsia"/>
          <w:sz w:val="22"/>
          <w:szCs w:val="22"/>
        </w:rPr>
        <w:t>５</w:t>
      </w:r>
      <w:r w:rsidRPr="00E120C7">
        <w:rPr>
          <w:rFonts w:ascii="ＭＳ 明朝" w:eastAsia="ＭＳ 明朝" w:hAnsi="ＭＳ 明朝" w:hint="eastAsia"/>
          <w:sz w:val="22"/>
          <w:szCs w:val="22"/>
        </w:rPr>
        <w:t>年</w:t>
      </w:r>
      <w:r w:rsidRPr="000D33A3">
        <w:rPr>
          <w:rFonts w:ascii="ＭＳ 明朝" w:eastAsia="ＭＳ 明朝" w:hAnsi="ＭＳ 明朝" w:hint="eastAsia"/>
          <w:sz w:val="22"/>
          <w:szCs w:val="22"/>
        </w:rPr>
        <w:t>1</w:t>
      </w:r>
      <w:r w:rsidRPr="000D33A3">
        <w:rPr>
          <w:rFonts w:ascii="ＭＳ 明朝" w:eastAsia="ＭＳ 明朝" w:hAnsi="ＭＳ 明朝"/>
          <w:sz w:val="22"/>
          <w:szCs w:val="22"/>
        </w:rPr>
        <w:t>1</w:t>
      </w:r>
      <w:r w:rsidRPr="00E120C7">
        <w:rPr>
          <w:rFonts w:ascii="ＭＳ 明朝" w:eastAsia="ＭＳ 明朝" w:hAnsi="ＭＳ 明朝" w:hint="eastAsia"/>
          <w:sz w:val="22"/>
          <w:szCs w:val="22"/>
        </w:rPr>
        <w:t>月</w:t>
      </w:r>
      <w:r w:rsidRPr="000D33A3">
        <w:rPr>
          <w:rFonts w:ascii="ＭＳ 明朝" w:eastAsia="ＭＳ 明朝" w:hAnsi="ＭＳ 明朝" w:hint="eastAsia"/>
          <w:sz w:val="22"/>
          <w:szCs w:val="22"/>
        </w:rPr>
        <w:t>2</w:t>
      </w:r>
      <w:r w:rsidRPr="000D33A3">
        <w:rPr>
          <w:rFonts w:ascii="ＭＳ 明朝" w:eastAsia="ＭＳ 明朝" w:hAnsi="ＭＳ 明朝"/>
          <w:sz w:val="22"/>
          <w:szCs w:val="22"/>
        </w:rPr>
        <w:t>7</w:t>
      </w:r>
      <w:r w:rsidRPr="00E120C7">
        <w:rPr>
          <w:rFonts w:ascii="ＭＳ 明朝" w:eastAsia="ＭＳ 明朝" w:hAnsi="ＭＳ 明朝" w:hint="eastAsia"/>
          <w:sz w:val="22"/>
          <w:szCs w:val="22"/>
        </w:rPr>
        <w:t>日付障発</w:t>
      </w:r>
      <w:r w:rsidRPr="000D33A3">
        <w:rPr>
          <w:rFonts w:ascii="ＭＳ 明朝" w:eastAsia="ＭＳ 明朝" w:hAnsi="ＭＳ 明朝" w:hint="eastAsia"/>
          <w:sz w:val="22"/>
          <w:szCs w:val="22"/>
        </w:rPr>
        <w:t>1</w:t>
      </w:r>
      <w:r w:rsidRPr="000D33A3">
        <w:rPr>
          <w:rFonts w:ascii="ＭＳ 明朝" w:eastAsia="ＭＳ 明朝" w:hAnsi="ＭＳ 明朝"/>
          <w:sz w:val="22"/>
          <w:szCs w:val="22"/>
        </w:rPr>
        <w:t>127</w:t>
      </w:r>
      <w:r w:rsidRPr="00E120C7">
        <w:rPr>
          <w:rFonts w:ascii="ＭＳ 明朝" w:eastAsia="ＭＳ 明朝" w:hAnsi="ＭＳ 明朝" w:hint="eastAsia"/>
          <w:sz w:val="22"/>
          <w:szCs w:val="22"/>
        </w:rPr>
        <w:t>第</w:t>
      </w:r>
      <w:r w:rsidRPr="000D33A3">
        <w:rPr>
          <w:rFonts w:ascii="ＭＳ 明朝" w:eastAsia="ＭＳ 明朝" w:hAnsi="ＭＳ 明朝" w:hint="eastAsia"/>
          <w:sz w:val="22"/>
          <w:szCs w:val="22"/>
        </w:rPr>
        <w:t>７</w:t>
      </w:r>
      <w:r w:rsidRPr="00E120C7">
        <w:rPr>
          <w:rFonts w:ascii="ＭＳ 明朝" w:eastAsia="ＭＳ 明朝" w:hAnsi="ＭＳ 明朝" w:hint="eastAsia"/>
          <w:sz w:val="22"/>
          <w:szCs w:val="22"/>
        </w:rPr>
        <w:t>号「措置入院者及び医療保護入院者の退院促進に関する措置について」（厚生労働省社会・援護局障害保健福祉部長通知）の別添様式２「医療保護入院者退院支援委員会審議記録」の写しを添付すること。その上で、</w:t>
      </w:r>
      <w:r>
        <w:rPr>
          <w:rFonts w:ascii="ＭＳ 明朝" w:eastAsia="ＭＳ 明朝" w:hAnsi="ＭＳ 明朝"/>
          <w:sz w:val="22"/>
          <w:szCs w:val="22"/>
        </w:rPr>
        <w:br/>
      </w:r>
      <w:r w:rsidRPr="00197A26">
        <w:rPr>
          <w:rFonts w:ascii="ＭＳ 明朝" w:eastAsia="ＭＳ 明朝" w:hAnsi="ＭＳ 明朝" w:hint="eastAsia"/>
          <w:sz w:val="22"/>
          <w:szCs w:val="22"/>
        </w:rPr>
        <w:t>①退院後生活環境相談員との最初の相談を行った時期やその後の相談の頻度等、</w:t>
      </w:r>
      <w:r>
        <w:rPr>
          <w:rFonts w:ascii="ＭＳ 明朝" w:eastAsia="ＭＳ 明朝" w:hAnsi="ＭＳ 明朝"/>
          <w:sz w:val="22"/>
          <w:szCs w:val="22"/>
        </w:rPr>
        <w:br/>
      </w:r>
      <w:r w:rsidRPr="00197A26">
        <w:rPr>
          <w:rFonts w:ascii="ＭＳ 明朝" w:eastAsia="ＭＳ 明朝" w:hAnsi="ＭＳ 明朝" w:hint="eastAsia"/>
          <w:sz w:val="22"/>
          <w:szCs w:val="22"/>
        </w:rPr>
        <w:t>②地域援助事業者の紹介の有無や紹介した地域援助事業者との相談の状況等、</w:t>
      </w:r>
      <w:r>
        <w:rPr>
          <w:rFonts w:ascii="ＭＳ 明朝" w:eastAsia="ＭＳ 明朝" w:hAnsi="ＭＳ 明朝"/>
          <w:sz w:val="22"/>
          <w:szCs w:val="22"/>
        </w:rPr>
        <w:br/>
      </w:r>
      <w:r w:rsidRPr="00197A26">
        <w:rPr>
          <w:rFonts w:ascii="ＭＳ 明朝" w:eastAsia="ＭＳ 明朝" w:hAnsi="ＭＳ 明朝" w:hint="eastAsia"/>
          <w:sz w:val="22"/>
          <w:szCs w:val="22"/>
        </w:rPr>
        <w:t>③医療保護入院者退院支援委員会での審議内容等</w:t>
      </w:r>
      <w:r>
        <w:rPr>
          <w:rFonts w:ascii="ＭＳ 明朝" w:eastAsia="ＭＳ 明朝" w:hAnsi="ＭＳ 明朝"/>
          <w:sz w:val="22"/>
          <w:szCs w:val="22"/>
        </w:rPr>
        <w:br/>
      </w:r>
      <w:r w:rsidRPr="00197A26">
        <w:rPr>
          <w:rFonts w:ascii="ＭＳ 明朝" w:eastAsia="ＭＳ 明朝" w:hAnsi="ＭＳ 明朝" w:hint="eastAsia"/>
          <w:sz w:val="22"/>
          <w:szCs w:val="22"/>
        </w:rPr>
        <w:t>について記載すること</w:t>
      </w:r>
      <w:r>
        <w:rPr>
          <w:rFonts w:ascii="ＭＳ 明朝" w:eastAsia="ＭＳ 明朝" w:hAnsi="ＭＳ 明朝" w:hint="eastAsia"/>
          <w:sz w:val="22"/>
          <w:szCs w:val="22"/>
        </w:rPr>
        <w:t>。</w:t>
      </w:r>
    </w:p>
    <w:p w14:paraId="69883F9C" w14:textId="77777777" w:rsidR="00D263AE" w:rsidRPr="00624A3C" w:rsidRDefault="00D263AE" w:rsidP="00D263AE">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6　</w:t>
      </w:r>
      <w:r w:rsidRPr="00624A3C">
        <w:rPr>
          <w:rFonts w:ascii="ＭＳ 明朝" w:eastAsia="ＭＳ 明朝" w:hAnsi="ＭＳ 明朝" w:hint="eastAsia"/>
          <w:sz w:val="22"/>
          <w:szCs w:val="22"/>
        </w:rPr>
        <w:t>家族等の氏名欄は、親権者が両親の場合は</w:t>
      </w:r>
      <w:r>
        <w:rPr>
          <w:rFonts w:ascii="ＭＳ 明朝" w:eastAsia="ＭＳ 明朝" w:hAnsi="ＭＳ 明朝" w:hint="eastAsia"/>
          <w:sz w:val="22"/>
          <w:szCs w:val="22"/>
        </w:rPr>
        <w:t>、原則として</w:t>
      </w:r>
      <w:r w:rsidRPr="00624A3C">
        <w:rPr>
          <w:rFonts w:ascii="ＭＳ 明朝" w:eastAsia="ＭＳ 明朝" w:hAnsi="ＭＳ 明朝" w:hint="eastAsia"/>
          <w:sz w:val="22"/>
          <w:szCs w:val="22"/>
        </w:rPr>
        <w:t>２人目</w:t>
      </w:r>
      <w:r>
        <w:rPr>
          <w:rFonts w:ascii="ＭＳ 明朝" w:eastAsia="ＭＳ 明朝" w:hAnsi="ＭＳ 明朝" w:hint="eastAsia"/>
          <w:sz w:val="22"/>
          <w:szCs w:val="22"/>
        </w:rPr>
        <w:t>も</w:t>
      </w:r>
      <w:r w:rsidRPr="00624A3C">
        <w:rPr>
          <w:rFonts w:ascii="ＭＳ 明朝" w:eastAsia="ＭＳ 明朝" w:hAnsi="ＭＳ 明朝" w:hint="eastAsia"/>
          <w:sz w:val="22"/>
          <w:szCs w:val="22"/>
        </w:rPr>
        <w:t>記載すること。</w:t>
      </w:r>
    </w:p>
    <w:p w14:paraId="2AFD4094" w14:textId="77777777" w:rsidR="00D263AE" w:rsidRDefault="00D263AE" w:rsidP="00D263AE">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Pr="00624A3C">
        <w:rPr>
          <w:rFonts w:ascii="ＭＳ 明朝" w:eastAsia="ＭＳ 明朝" w:hAnsi="ＭＳ 明朝" w:hint="eastAsia"/>
          <w:sz w:val="22"/>
          <w:szCs w:val="22"/>
        </w:rPr>
        <w:t xml:space="preserve">　家族等の住所欄は、親権者が両親で住所が異なる場合に２つ目</w:t>
      </w:r>
      <w:r>
        <w:rPr>
          <w:rFonts w:ascii="ＭＳ 明朝" w:eastAsia="ＭＳ 明朝" w:hAnsi="ＭＳ 明朝" w:hint="eastAsia"/>
          <w:sz w:val="22"/>
          <w:szCs w:val="22"/>
        </w:rPr>
        <w:t>も</w:t>
      </w:r>
      <w:r w:rsidRPr="00624A3C">
        <w:rPr>
          <w:rFonts w:ascii="ＭＳ 明朝" w:eastAsia="ＭＳ 明朝" w:hAnsi="ＭＳ 明朝" w:hint="eastAsia"/>
          <w:sz w:val="22"/>
          <w:szCs w:val="22"/>
        </w:rPr>
        <w:t>記載すること。</w:t>
      </w:r>
    </w:p>
    <w:p w14:paraId="50A33FBD" w14:textId="77777777" w:rsidR="00D263AE" w:rsidRPr="00EB5135" w:rsidRDefault="00D263AE" w:rsidP="00D263AE">
      <w:pPr>
        <w:ind w:left="284" w:hangingChars="129" w:hanging="284"/>
        <w:rPr>
          <w:rFonts w:ascii="ＭＳ 明朝" w:eastAsia="ＭＳ 明朝" w:hAnsi="ＭＳ 明朝"/>
          <w:sz w:val="22"/>
          <w:szCs w:val="22"/>
          <w:highlight w:val="yellow"/>
        </w:rPr>
      </w:pPr>
      <w:r>
        <w:rPr>
          <w:rFonts w:ascii="ＭＳ 明朝" w:eastAsia="ＭＳ 明朝" w:hAnsi="ＭＳ 明朝"/>
          <w:sz w:val="22"/>
          <w:szCs w:val="22"/>
        </w:rPr>
        <w:t xml:space="preserve"> </w:t>
      </w:r>
      <w:r>
        <w:rPr>
          <w:rFonts w:ascii="ＭＳ 明朝" w:eastAsia="ＭＳ 明朝" w:hAnsi="ＭＳ 明朝" w:hint="eastAsia"/>
          <w:sz w:val="22"/>
          <w:szCs w:val="22"/>
        </w:rPr>
        <w:t xml:space="preserve">8　</w:t>
      </w:r>
      <w:r w:rsidRPr="00624A3C">
        <w:rPr>
          <w:rFonts w:ascii="ＭＳ 明朝" w:eastAsia="ＭＳ 明朝" w:hAnsi="ＭＳ 明朝" w:hint="eastAsia"/>
          <w:sz w:val="22"/>
          <w:szCs w:val="22"/>
        </w:rPr>
        <w:t>法第</w:t>
      </w:r>
      <w:r w:rsidRPr="00624A3C">
        <w:rPr>
          <w:rFonts w:ascii="ＭＳ 明朝" w:eastAsia="ＭＳ 明朝" w:hAnsi="ＭＳ 明朝"/>
          <w:sz w:val="22"/>
          <w:szCs w:val="22"/>
        </w:rPr>
        <w:t>33条第８項の規定に基づ</w:t>
      </w:r>
      <w:r w:rsidRPr="00EB5135">
        <w:rPr>
          <w:rFonts w:ascii="ＭＳ 明朝" w:eastAsia="ＭＳ 明朝" w:hAnsi="ＭＳ 明朝" w:hint="eastAsia"/>
          <w:sz w:val="22"/>
          <w:szCs w:val="22"/>
        </w:rPr>
        <w:t>き、</w:t>
      </w:r>
      <w:r w:rsidRPr="00624A3C">
        <w:rPr>
          <w:rFonts w:ascii="ＭＳ 明朝" w:eastAsia="ＭＳ 明朝" w:hAnsi="ＭＳ 明朝"/>
          <w:sz w:val="22"/>
          <w:szCs w:val="22"/>
        </w:rPr>
        <w:t>家族等の</w:t>
      </w:r>
      <w:r w:rsidRPr="00624A3C">
        <w:rPr>
          <w:rFonts w:ascii="ＭＳ 明朝" w:eastAsia="ＭＳ 明朝" w:hAnsi="ＭＳ 明朝" w:hint="eastAsia"/>
          <w:sz w:val="22"/>
          <w:szCs w:val="22"/>
        </w:rPr>
        <w:t>同意</w:t>
      </w:r>
      <w:r w:rsidRPr="00EB5135">
        <w:rPr>
          <w:rFonts w:ascii="ＭＳ 明朝" w:eastAsia="ＭＳ 明朝" w:hAnsi="ＭＳ 明朝" w:hint="eastAsia"/>
          <w:sz w:val="22"/>
          <w:szCs w:val="22"/>
        </w:rPr>
        <w:t>を得たものとみなす場合</w:t>
      </w:r>
      <w:r w:rsidRPr="00624A3C">
        <w:rPr>
          <w:rFonts w:ascii="ＭＳ 明朝" w:eastAsia="ＭＳ 明朝" w:hAnsi="ＭＳ 明朝" w:hint="eastAsia"/>
          <w:sz w:val="22"/>
          <w:szCs w:val="22"/>
        </w:rPr>
        <w:t>は、</w:t>
      </w:r>
      <w:r w:rsidRPr="00EB5135">
        <w:rPr>
          <w:rFonts w:ascii="ＭＳ 明朝" w:eastAsia="ＭＳ 明朝" w:hAnsi="ＭＳ 明朝" w:hint="eastAsia"/>
          <w:sz w:val="22"/>
          <w:szCs w:val="22"/>
        </w:rPr>
        <w:t>「</w:t>
      </w:r>
      <w:r w:rsidRPr="00624A3C">
        <w:rPr>
          <w:rFonts w:ascii="ＭＳ 明朝" w:eastAsia="ＭＳ 明朝" w:hAnsi="ＭＳ 明朝" w:hint="eastAsia"/>
          <w:sz w:val="22"/>
          <w:szCs w:val="22"/>
        </w:rPr>
        <w:t>法第</w:t>
      </w:r>
      <w:r w:rsidRPr="00624A3C">
        <w:rPr>
          <w:rFonts w:ascii="ＭＳ 明朝" w:eastAsia="ＭＳ 明朝" w:hAnsi="ＭＳ 明朝"/>
          <w:sz w:val="22"/>
          <w:szCs w:val="22"/>
        </w:rPr>
        <w:t>33条第８項の規定に基づき家族等の同意を得たものとみなした場合</w:t>
      </w:r>
      <w:r w:rsidRPr="00624A3C">
        <w:rPr>
          <w:rFonts w:ascii="ＭＳ 明朝" w:eastAsia="ＭＳ 明朝" w:hAnsi="ＭＳ 明朝" w:hint="eastAsia"/>
          <w:sz w:val="22"/>
          <w:szCs w:val="22"/>
        </w:rPr>
        <w:t>」</w:t>
      </w:r>
      <w:r w:rsidRPr="00EB5135">
        <w:rPr>
          <w:rFonts w:ascii="ＭＳ 明朝" w:eastAsia="ＭＳ 明朝" w:hAnsi="ＭＳ 明朝" w:hint="eastAsia"/>
          <w:sz w:val="22"/>
          <w:szCs w:val="22"/>
        </w:rPr>
        <w:t>にレ点を入れることとし、</w:t>
      </w:r>
      <w:r w:rsidRPr="00E120C7">
        <w:rPr>
          <w:rFonts w:ascii="ＭＳ 明朝" w:eastAsia="ＭＳ 明朝" w:hAnsi="ＭＳ 明朝" w:hint="eastAsia"/>
          <w:sz w:val="22"/>
          <w:szCs w:val="22"/>
        </w:rPr>
        <w:t>同意書の添付は不要であること</w:t>
      </w:r>
      <w:r w:rsidRPr="00EB5135">
        <w:rPr>
          <w:rFonts w:ascii="ＭＳ 明朝" w:eastAsia="ＭＳ 明朝" w:hAnsi="ＭＳ 明朝" w:hint="eastAsia"/>
          <w:sz w:val="22"/>
          <w:szCs w:val="22"/>
        </w:rPr>
        <w:t>。ただし、</w:t>
      </w:r>
      <w:r w:rsidRPr="00624A3C">
        <w:rPr>
          <w:rFonts w:ascii="ＭＳ 明朝" w:eastAsia="ＭＳ 明朝" w:hAnsi="ＭＳ 明朝" w:hint="eastAsia"/>
          <w:sz w:val="22"/>
          <w:szCs w:val="22"/>
        </w:rPr>
        <w:t>法第</w:t>
      </w:r>
      <w:r w:rsidRPr="00624A3C">
        <w:rPr>
          <w:rFonts w:ascii="ＭＳ 明朝" w:eastAsia="ＭＳ 明朝" w:hAnsi="ＭＳ 明朝"/>
          <w:sz w:val="22"/>
          <w:szCs w:val="22"/>
        </w:rPr>
        <w:t>33条第６項</w:t>
      </w:r>
      <w:r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Pr="00EB5135">
        <w:rPr>
          <w:rFonts w:ascii="ＭＳ 明朝" w:eastAsia="ＭＳ 明朝" w:hAnsi="ＭＳ 明朝"/>
          <w:sz w:val="22"/>
          <w:szCs w:val="22"/>
        </w:rPr>
        <w:br/>
      </w:r>
      <w:r w:rsidRPr="00624A3C">
        <w:rPr>
          <w:rFonts w:ascii="ＭＳ 明朝" w:eastAsia="ＭＳ 明朝" w:hAnsi="ＭＳ 明朝" w:hint="eastAsia"/>
          <w:sz w:val="22"/>
          <w:szCs w:val="22"/>
        </w:rPr>
        <w:t>①</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法第５条第２項に規定する家族等に該当しなくなった</w:t>
      </w:r>
      <w:r w:rsidRPr="00EB5135">
        <w:rPr>
          <w:rFonts w:ascii="ＭＳ 明朝" w:eastAsia="ＭＳ 明朝" w:hAnsi="ＭＳ 明朝" w:hint="eastAsia"/>
          <w:sz w:val="22"/>
          <w:szCs w:val="22"/>
        </w:rPr>
        <w:t>とき</w:t>
      </w:r>
      <w:r w:rsidRPr="00EB5135">
        <w:rPr>
          <w:rFonts w:ascii="ＭＳ 明朝" w:eastAsia="ＭＳ 明朝" w:hAnsi="ＭＳ 明朝"/>
          <w:sz w:val="22"/>
          <w:szCs w:val="22"/>
        </w:rPr>
        <w:br/>
      </w:r>
      <w:r w:rsidRPr="00624A3C">
        <w:rPr>
          <w:rFonts w:ascii="ＭＳ 明朝" w:eastAsia="ＭＳ 明朝" w:hAnsi="ＭＳ 明朝" w:hint="eastAsia"/>
          <w:sz w:val="22"/>
          <w:szCs w:val="22"/>
        </w:rPr>
        <w:t>②</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死亡した</w:t>
      </w:r>
      <w:r w:rsidRPr="00EB5135">
        <w:rPr>
          <w:rFonts w:ascii="ＭＳ 明朝" w:eastAsia="ＭＳ 明朝" w:hAnsi="ＭＳ 明朝" w:hint="eastAsia"/>
          <w:sz w:val="22"/>
          <w:szCs w:val="22"/>
        </w:rPr>
        <w:t>とき</w:t>
      </w:r>
      <w:r w:rsidRPr="00EB5135">
        <w:rPr>
          <w:rFonts w:ascii="ＭＳ 明朝" w:eastAsia="ＭＳ 明朝" w:hAnsi="ＭＳ 明朝"/>
          <w:sz w:val="22"/>
          <w:szCs w:val="22"/>
        </w:rPr>
        <w:br/>
      </w:r>
      <w:r w:rsidRPr="00624A3C">
        <w:rPr>
          <w:rFonts w:ascii="ＭＳ 明朝" w:eastAsia="ＭＳ 明朝" w:hAnsi="ＭＳ 明朝" w:hint="eastAsia"/>
          <w:sz w:val="22"/>
          <w:szCs w:val="22"/>
        </w:rPr>
        <w:t>③</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意思を表示できない</w:t>
      </w:r>
      <w:r w:rsidRPr="00EB5135">
        <w:rPr>
          <w:rFonts w:ascii="ＭＳ 明朝" w:eastAsia="ＭＳ 明朝" w:hAnsi="ＭＳ 明朝" w:hint="eastAsia"/>
          <w:sz w:val="22"/>
          <w:szCs w:val="22"/>
        </w:rPr>
        <w:t>とき</w:t>
      </w:r>
      <w:r w:rsidRPr="00EB5135">
        <w:rPr>
          <w:rFonts w:ascii="ＭＳ 明朝" w:eastAsia="ＭＳ 明朝" w:hAnsi="ＭＳ 明朝"/>
          <w:sz w:val="22"/>
          <w:szCs w:val="22"/>
        </w:rPr>
        <w:br/>
      </w:r>
      <w:r w:rsidRPr="00624A3C">
        <w:rPr>
          <w:rFonts w:ascii="ＭＳ 明朝" w:eastAsia="ＭＳ 明朝" w:hAnsi="ＭＳ 明朝" w:hint="eastAsia"/>
          <w:sz w:val="22"/>
          <w:szCs w:val="22"/>
        </w:rPr>
        <w:t>の</w:t>
      </w:r>
      <w:r w:rsidRPr="00EB5135">
        <w:rPr>
          <w:rFonts w:ascii="ＭＳ 明朝" w:eastAsia="ＭＳ 明朝" w:hAnsi="ＭＳ 明朝" w:hint="eastAsia"/>
          <w:sz w:val="22"/>
          <w:szCs w:val="22"/>
        </w:rPr>
        <w:t>いずれかの</w:t>
      </w:r>
      <w:r w:rsidRPr="00624A3C">
        <w:rPr>
          <w:rFonts w:ascii="ＭＳ 明朝" w:eastAsia="ＭＳ 明朝" w:hAnsi="ＭＳ 明朝" w:hint="eastAsia"/>
          <w:sz w:val="22"/>
          <w:szCs w:val="22"/>
        </w:rPr>
        <w:t>事由に該当すると把握した場合には、同意を得たものとみなすことができないこ</w:t>
      </w:r>
      <w:r w:rsidRPr="00EB5135">
        <w:rPr>
          <w:rFonts w:ascii="ＭＳ 明朝" w:eastAsia="ＭＳ 明朝" w:hAnsi="ＭＳ 明朝" w:hint="eastAsia"/>
          <w:sz w:val="22"/>
          <w:szCs w:val="22"/>
        </w:rPr>
        <w:t>と</w:t>
      </w:r>
      <w:r w:rsidRPr="00624A3C">
        <w:rPr>
          <w:rFonts w:ascii="ＭＳ 明朝" w:eastAsia="ＭＳ 明朝" w:hAnsi="ＭＳ 明朝" w:hint="eastAsia"/>
          <w:sz w:val="22"/>
          <w:szCs w:val="22"/>
        </w:rPr>
        <w:t>に留意すること。</w:t>
      </w:r>
      <w:r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Pr="00E120C7">
        <w:rPr>
          <w:rFonts w:ascii="ＭＳ 明朝" w:eastAsia="ＭＳ 明朝" w:hAnsi="ＭＳ 明朝" w:hint="eastAsia"/>
          <w:sz w:val="22"/>
          <w:szCs w:val="22"/>
        </w:rPr>
        <w:t>（通知をした家族等が親権者の両親である場合は、父又は母のいずれかと直近２回の連絡を取った際の年月日及び手段について記載すること。）</w:t>
      </w:r>
    </w:p>
    <w:p w14:paraId="21D10490" w14:textId="77777777" w:rsidR="00D263AE" w:rsidRPr="000A472E" w:rsidRDefault="00D263AE" w:rsidP="00D263A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9</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今回の更新に同意をした家族等の欄に記載がある場合は、法第</w:t>
      </w:r>
      <w:r w:rsidRPr="00624A3C">
        <w:rPr>
          <w:rFonts w:ascii="ＭＳ 明朝" w:eastAsia="ＭＳ 明朝" w:hAnsi="ＭＳ 明朝"/>
          <w:sz w:val="22"/>
          <w:szCs w:val="22"/>
        </w:rPr>
        <w:t>33条第８項</w:t>
      </w:r>
      <w:r w:rsidRPr="00624A3C">
        <w:rPr>
          <w:rFonts w:ascii="ＭＳ 明朝" w:eastAsia="ＭＳ 明朝" w:hAnsi="ＭＳ 明朝" w:hint="eastAsia"/>
          <w:sz w:val="22"/>
          <w:szCs w:val="22"/>
        </w:rPr>
        <w:t>による同意を得たものとみな</w:t>
      </w:r>
      <w:r w:rsidRPr="00EB5135">
        <w:rPr>
          <w:rFonts w:ascii="ＭＳ 明朝" w:eastAsia="ＭＳ 明朝" w:hAnsi="ＭＳ 明朝" w:hint="eastAsia"/>
          <w:sz w:val="22"/>
          <w:szCs w:val="22"/>
        </w:rPr>
        <w:t>さ</w:t>
      </w:r>
      <w:r w:rsidRPr="00624A3C">
        <w:rPr>
          <w:rFonts w:ascii="ＭＳ 明朝" w:eastAsia="ＭＳ 明朝" w:hAnsi="ＭＳ 明朝" w:hint="eastAsia"/>
          <w:sz w:val="22"/>
          <w:szCs w:val="22"/>
        </w:rPr>
        <w:t>ないことに留意すること。</w:t>
      </w:r>
    </w:p>
    <w:p w14:paraId="23BF7F76" w14:textId="47CA01E0" w:rsidR="00D263AE" w:rsidRDefault="00D263AE" w:rsidP="00D263AE">
      <w:pPr>
        <w:rPr>
          <w:rFonts w:ascii="ＭＳ 明朝" w:eastAsia="ＭＳ 明朝" w:hAnsi="ＭＳ 明朝"/>
          <w:sz w:val="22"/>
          <w:szCs w:val="22"/>
        </w:rPr>
      </w:pPr>
      <w:r>
        <w:rPr>
          <w:rFonts w:ascii="ＭＳ 明朝" w:eastAsia="ＭＳ 明朝" w:hAnsi="ＭＳ 明朝" w:hint="eastAsia"/>
          <w:sz w:val="22"/>
          <w:szCs w:val="22"/>
        </w:rPr>
        <w:t>10</w:t>
      </w:r>
      <w:r w:rsidRPr="00D2237A">
        <w:rPr>
          <w:rFonts w:ascii="ＭＳ 明朝" w:eastAsia="ＭＳ 明朝" w:hAnsi="ＭＳ 明朝" w:hint="eastAsia"/>
          <w:sz w:val="22"/>
          <w:szCs w:val="22"/>
        </w:rPr>
        <w:t xml:space="preserve">　選択肢の欄は、それぞれ該当する算用数字、ローマ数字等を○で囲むこと</w:t>
      </w:r>
      <w:r>
        <w:rPr>
          <w:rFonts w:ascii="ＭＳ 明朝" w:eastAsia="ＭＳ 明朝" w:hAnsi="ＭＳ 明朝" w:hint="eastAsia"/>
          <w:sz w:val="22"/>
          <w:szCs w:val="22"/>
        </w:rPr>
        <w:t>。</w:t>
      </w:r>
    </w:p>
    <w:p w14:paraId="2C2C02DD" w14:textId="77777777" w:rsidR="00D263AE" w:rsidRDefault="00D263AE" w:rsidP="00D263AE">
      <w:pPr>
        <w:jc w:val="center"/>
        <w:rPr>
          <w:rFonts w:ascii="ＭＳ 明朝" w:eastAsia="ＭＳ 明朝" w:hAnsi="ＭＳ 明朝"/>
          <w:sz w:val="22"/>
          <w:szCs w:val="22"/>
        </w:rPr>
      </w:pPr>
    </w:p>
    <w:p w14:paraId="76EFCF0E" w14:textId="77777777" w:rsidR="00D263AE" w:rsidRDefault="00D263AE" w:rsidP="00D263AE">
      <w:pPr>
        <w:jc w:val="center"/>
        <w:rPr>
          <w:rFonts w:ascii="ＭＳ 明朝" w:eastAsia="ＭＳ 明朝" w:hAnsi="ＭＳ 明朝"/>
          <w:sz w:val="22"/>
          <w:szCs w:val="22"/>
        </w:rPr>
      </w:pPr>
    </w:p>
    <w:p w14:paraId="0A967458" w14:textId="2BB6D447" w:rsidR="002F1BBF" w:rsidRPr="00002ACE" w:rsidRDefault="002F1BBF" w:rsidP="00D263AE">
      <w:pPr>
        <w:rPr>
          <w:rFonts w:ascii="ＭＳ 明朝" w:eastAsia="ＭＳ 明朝" w:hAnsi="ＭＳ 明朝" w:hint="eastAsia"/>
          <w:sz w:val="22"/>
          <w:szCs w:val="22"/>
        </w:rPr>
      </w:pPr>
    </w:p>
    <w:sectPr w:rsidR="002F1BBF" w:rsidRPr="00002ACE" w:rsidSect="00EB5135">
      <w:headerReference w:type="default" r:id="rId7"/>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92AF" w14:textId="77777777" w:rsidR="00824762" w:rsidRDefault="00824762">
      <w:r>
        <w:separator/>
      </w:r>
    </w:p>
  </w:endnote>
  <w:endnote w:type="continuationSeparator" w:id="0">
    <w:p w14:paraId="63DDCF57" w14:textId="77777777" w:rsidR="00824762" w:rsidRDefault="0082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61C5" w14:textId="77777777" w:rsidR="00824762" w:rsidRDefault="00824762">
      <w:r>
        <w:separator/>
      </w:r>
    </w:p>
  </w:footnote>
  <w:footnote w:type="continuationSeparator" w:id="0">
    <w:p w14:paraId="727B77FA" w14:textId="77777777" w:rsidR="00824762" w:rsidRDefault="0082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CB0AE8B"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4296A"/>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3BFF"/>
    <w:rsid w:val="00306621"/>
    <w:rsid w:val="00310097"/>
    <w:rsid w:val="00313714"/>
    <w:rsid w:val="00314288"/>
    <w:rsid w:val="003203C7"/>
    <w:rsid w:val="00324FB4"/>
    <w:rsid w:val="00331860"/>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C2BC1"/>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4762"/>
    <w:rsid w:val="00825BFB"/>
    <w:rsid w:val="008278E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741F2"/>
    <w:rsid w:val="00B80EDA"/>
    <w:rsid w:val="00B85DE7"/>
    <w:rsid w:val="00BC0CFC"/>
    <w:rsid w:val="00BC4047"/>
    <w:rsid w:val="00BD0584"/>
    <w:rsid w:val="00BD215E"/>
    <w:rsid w:val="00BE04DD"/>
    <w:rsid w:val="00BE27EC"/>
    <w:rsid w:val="00BF5628"/>
    <w:rsid w:val="00C17504"/>
    <w:rsid w:val="00C205CF"/>
    <w:rsid w:val="00C23B0E"/>
    <w:rsid w:val="00C45CEE"/>
    <w:rsid w:val="00C510D6"/>
    <w:rsid w:val="00C643D7"/>
    <w:rsid w:val="00C646A0"/>
    <w:rsid w:val="00C81679"/>
    <w:rsid w:val="00C81BC4"/>
    <w:rsid w:val="00CA0956"/>
    <w:rsid w:val="00CD0862"/>
    <w:rsid w:val="00CE24D2"/>
    <w:rsid w:val="00CE262E"/>
    <w:rsid w:val="00CF7EA0"/>
    <w:rsid w:val="00D110B5"/>
    <w:rsid w:val="00D11678"/>
    <w:rsid w:val="00D15698"/>
    <w:rsid w:val="00D2237A"/>
    <w:rsid w:val="00D248DB"/>
    <w:rsid w:val="00D263AE"/>
    <w:rsid w:val="00D30110"/>
    <w:rsid w:val="00D30618"/>
    <w:rsid w:val="00D310FF"/>
    <w:rsid w:val="00D35F34"/>
    <w:rsid w:val="00D4215F"/>
    <w:rsid w:val="00D43E2F"/>
    <w:rsid w:val="00D5764E"/>
    <w:rsid w:val="00D64D24"/>
    <w:rsid w:val="00D75304"/>
    <w:rsid w:val="00D81267"/>
    <w:rsid w:val="00D8195E"/>
    <w:rsid w:val="00D85446"/>
    <w:rsid w:val="00D92AC1"/>
    <w:rsid w:val="00DA2791"/>
    <w:rsid w:val="00DA68FC"/>
    <w:rsid w:val="00DB1591"/>
    <w:rsid w:val="00DC4CB8"/>
    <w:rsid w:val="00DD3893"/>
    <w:rsid w:val="00E00CB9"/>
    <w:rsid w:val="00E03CFC"/>
    <w:rsid w:val="00E120C7"/>
    <w:rsid w:val="00E409BE"/>
    <w:rsid w:val="00E602ED"/>
    <w:rsid w:val="00E62EA7"/>
    <w:rsid w:val="00E75F58"/>
    <w:rsid w:val="00E768BF"/>
    <w:rsid w:val="00E95456"/>
    <w:rsid w:val="00EA3017"/>
    <w:rsid w:val="00EB0A6A"/>
    <w:rsid w:val="00EB5135"/>
    <w:rsid w:val="00EE267D"/>
    <w:rsid w:val="00EE360F"/>
    <w:rsid w:val="00EE5A2F"/>
    <w:rsid w:val="00F05F50"/>
    <w:rsid w:val="00F3357C"/>
    <w:rsid w:val="00F361B1"/>
    <w:rsid w:val="00F4557C"/>
    <w:rsid w:val="00F57161"/>
    <w:rsid w:val="00F57EEF"/>
    <w:rsid w:val="00F878AC"/>
    <w:rsid w:val="00F95DB5"/>
    <w:rsid w:val="00F97C51"/>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5pt"/>
      <v:textbox inset="5.85pt,.7pt,5.85pt,.7pt"/>
    </o:shapedefaults>
    <o:shapelayout v:ext="edit">
      <o:idmap v:ext="edit" data="1"/>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2816</Words>
  <Characters>925</Characters>
  <DocSecurity>4</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LinksUpToDate>false</LinksUpToDate>
  <CharactersWithSpaces>3734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