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1E59" w14:textId="77777777" w:rsidR="002F6F50" w:rsidRPr="007F441E" w:rsidRDefault="002F6F50" w:rsidP="002F6F50">
      <w:pPr>
        <w:jc w:val="center"/>
        <w:rPr>
          <w:rFonts w:ascii="BIZ UDPゴシック" w:eastAsia="BIZ UDPゴシック" w:hAnsi="BIZ UDPゴシック"/>
          <w:sz w:val="32"/>
          <w:szCs w:val="36"/>
        </w:rPr>
      </w:pPr>
      <w:r w:rsidRPr="007F441E">
        <w:rPr>
          <w:rFonts w:ascii="BIZ UDPゴシック" w:eastAsia="BIZ UDPゴシック" w:hAnsi="BIZ UDPゴシック" w:hint="eastAsia"/>
          <w:sz w:val="32"/>
          <w:szCs w:val="36"/>
        </w:rPr>
        <w:t>小倉南区制50周年記念　第50回小倉南区子どもまつり</w:t>
      </w:r>
    </w:p>
    <w:p w14:paraId="6228E039" w14:textId="77777777" w:rsidR="002F6F50" w:rsidRPr="007F441E" w:rsidRDefault="002F6F50" w:rsidP="002F6F50">
      <w:pPr>
        <w:jc w:val="center"/>
        <w:rPr>
          <w:rFonts w:ascii="BIZ UDPゴシック" w:eastAsia="BIZ UDPゴシック" w:hAnsi="BIZ UDPゴシック"/>
          <w:sz w:val="32"/>
          <w:szCs w:val="36"/>
        </w:rPr>
      </w:pPr>
      <w:r w:rsidRPr="007F441E">
        <w:rPr>
          <w:rFonts w:ascii="BIZ UDPゴシック" w:eastAsia="BIZ UDPゴシック" w:hAnsi="BIZ UDPゴシック" w:hint="eastAsia"/>
          <w:sz w:val="32"/>
          <w:szCs w:val="36"/>
        </w:rPr>
        <w:t>小倉南区かるた大会　出場団体登録用紙</w:t>
      </w:r>
    </w:p>
    <w:p w14:paraId="552EC4C5" w14:textId="77777777" w:rsidR="002F6F50" w:rsidRDefault="002F6F50" w:rsidP="002F6F50">
      <w:pPr>
        <w:rPr>
          <w:rFonts w:ascii="BIZ UDPゴシック" w:eastAsia="BIZ UDPゴシック" w:hAnsi="BIZ UDPゴシック"/>
          <w:sz w:val="24"/>
          <w:szCs w:val="28"/>
        </w:rPr>
      </w:pPr>
    </w:p>
    <w:tbl>
      <w:tblPr>
        <w:tblStyle w:val="a4"/>
        <w:tblW w:w="0" w:type="auto"/>
        <w:tblLook w:val="04A0" w:firstRow="1" w:lastRow="0" w:firstColumn="1" w:lastColumn="0" w:noHBand="0" w:noVBand="1"/>
      </w:tblPr>
      <w:tblGrid>
        <w:gridCol w:w="3450"/>
        <w:gridCol w:w="6272"/>
      </w:tblGrid>
      <w:tr w:rsidR="002F6F50" w14:paraId="22ED62F2" w14:textId="77777777" w:rsidTr="00B820C7">
        <w:trPr>
          <w:trHeight w:val="660"/>
        </w:trPr>
        <w:tc>
          <w:tcPr>
            <w:tcW w:w="3450" w:type="dxa"/>
            <w:tcBorders>
              <w:top w:val="double" w:sz="4" w:space="0" w:color="auto"/>
              <w:left w:val="double" w:sz="4" w:space="0" w:color="auto"/>
            </w:tcBorders>
            <w:vAlign w:val="center"/>
          </w:tcPr>
          <w:p w14:paraId="7E3FA024" w14:textId="77777777" w:rsidR="002F6F50" w:rsidRDefault="002F6F50" w:rsidP="00B820C7">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団体名</w:t>
            </w:r>
          </w:p>
        </w:tc>
        <w:tc>
          <w:tcPr>
            <w:tcW w:w="6272" w:type="dxa"/>
            <w:tcBorders>
              <w:top w:val="double" w:sz="4" w:space="0" w:color="auto"/>
              <w:right w:val="double" w:sz="4" w:space="0" w:color="auto"/>
            </w:tcBorders>
            <w:vAlign w:val="center"/>
          </w:tcPr>
          <w:p w14:paraId="69EF7877" w14:textId="77777777" w:rsidR="002F6F50" w:rsidRDefault="002F6F50" w:rsidP="00B820C7">
            <w:pPr>
              <w:rPr>
                <w:rFonts w:ascii="BIZ UDPゴシック" w:eastAsia="BIZ UDPゴシック" w:hAnsi="BIZ UDPゴシック" w:hint="eastAsia"/>
                <w:sz w:val="24"/>
                <w:szCs w:val="28"/>
              </w:rPr>
            </w:pPr>
          </w:p>
        </w:tc>
      </w:tr>
      <w:tr w:rsidR="002F6F50" w14:paraId="1B103A62" w14:textId="77777777" w:rsidTr="00B820C7">
        <w:trPr>
          <w:trHeight w:val="931"/>
        </w:trPr>
        <w:tc>
          <w:tcPr>
            <w:tcW w:w="3450" w:type="dxa"/>
            <w:tcBorders>
              <w:left w:val="double" w:sz="4" w:space="0" w:color="auto"/>
            </w:tcBorders>
            <w:vAlign w:val="center"/>
          </w:tcPr>
          <w:p w14:paraId="07F99F1B" w14:textId="77777777" w:rsidR="002F6F50" w:rsidRDefault="002F6F50" w:rsidP="00B820C7">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所在地</w:t>
            </w:r>
          </w:p>
        </w:tc>
        <w:tc>
          <w:tcPr>
            <w:tcW w:w="6272" w:type="dxa"/>
            <w:tcBorders>
              <w:right w:val="double" w:sz="4" w:space="0" w:color="auto"/>
            </w:tcBorders>
            <w:vAlign w:val="center"/>
          </w:tcPr>
          <w:p w14:paraId="0E598356" w14:textId="77777777" w:rsidR="002F6F50" w:rsidRDefault="002F6F50" w:rsidP="00B820C7">
            <w:pPr>
              <w:rPr>
                <w:rFonts w:ascii="BIZ UDPゴシック" w:eastAsia="BIZ UDPゴシック" w:hAnsi="BIZ UDPゴシック" w:hint="eastAsia"/>
                <w:sz w:val="24"/>
                <w:szCs w:val="28"/>
              </w:rPr>
            </w:pPr>
          </w:p>
        </w:tc>
      </w:tr>
      <w:tr w:rsidR="002F6F50" w14:paraId="7D3ED275" w14:textId="77777777" w:rsidTr="00B820C7">
        <w:trPr>
          <w:trHeight w:val="668"/>
        </w:trPr>
        <w:tc>
          <w:tcPr>
            <w:tcW w:w="3450" w:type="dxa"/>
            <w:tcBorders>
              <w:left w:val="double" w:sz="4" w:space="0" w:color="auto"/>
            </w:tcBorders>
            <w:vAlign w:val="center"/>
          </w:tcPr>
          <w:p w14:paraId="589C87A9" w14:textId="77777777" w:rsidR="002F6F50" w:rsidRDefault="002F6F50" w:rsidP="00B820C7">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代表者氏名</w:t>
            </w:r>
          </w:p>
        </w:tc>
        <w:tc>
          <w:tcPr>
            <w:tcW w:w="6272" w:type="dxa"/>
            <w:tcBorders>
              <w:right w:val="double" w:sz="4" w:space="0" w:color="auto"/>
            </w:tcBorders>
            <w:vAlign w:val="center"/>
          </w:tcPr>
          <w:p w14:paraId="080D31DE" w14:textId="77777777" w:rsidR="002F6F50" w:rsidRPr="007F441E" w:rsidRDefault="002F6F50" w:rsidP="00B820C7">
            <w:pPr>
              <w:rPr>
                <w:rFonts w:ascii="BIZ UDPゴシック" w:eastAsia="BIZ UDPゴシック" w:hAnsi="BIZ UDPゴシック" w:hint="eastAsia"/>
                <w:b/>
                <w:bCs/>
                <w:sz w:val="24"/>
                <w:szCs w:val="28"/>
              </w:rPr>
            </w:pPr>
          </w:p>
        </w:tc>
      </w:tr>
      <w:tr w:rsidR="002F6F50" w14:paraId="16D7D965" w14:textId="77777777" w:rsidTr="00B820C7">
        <w:trPr>
          <w:trHeight w:val="693"/>
        </w:trPr>
        <w:tc>
          <w:tcPr>
            <w:tcW w:w="3450" w:type="dxa"/>
            <w:tcBorders>
              <w:left w:val="double" w:sz="4" w:space="0" w:color="auto"/>
            </w:tcBorders>
            <w:vAlign w:val="center"/>
          </w:tcPr>
          <w:p w14:paraId="6E1CD746" w14:textId="77777777" w:rsidR="002F6F50" w:rsidRDefault="002F6F50" w:rsidP="00B820C7">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代表者連絡先電話番号</w:t>
            </w:r>
          </w:p>
        </w:tc>
        <w:tc>
          <w:tcPr>
            <w:tcW w:w="6272" w:type="dxa"/>
            <w:tcBorders>
              <w:right w:val="double" w:sz="4" w:space="0" w:color="auto"/>
            </w:tcBorders>
            <w:vAlign w:val="center"/>
          </w:tcPr>
          <w:p w14:paraId="637B9389" w14:textId="77777777" w:rsidR="002F6F50" w:rsidRPr="007F441E" w:rsidRDefault="002F6F50" w:rsidP="00B820C7">
            <w:pPr>
              <w:rPr>
                <w:rFonts w:ascii="BIZ UDPゴシック" w:eastAsia="BIZ UDPゴシック" w:hAnsi="BIZ UDPゴシック" w:hint="eastAsia"/>
                <w:b/>
                <w:bCs/>
                <w:sz w:val="24"/>
                <w:szCs w:val="28"/>
              </w:rPr>
            </w:pPr>
          </w:p>
        </w:tc>
      </w:tr>
      <w:tr w:rsidR="002F6F50" w14:paraId="68783424" w14:textId="77777777" w:rsidTr="00B820C7">
        <w:trPr>
          <w:trHeight w:val="906"/>
        </w:trPr>
        <w:tc>
          <w:tcPr>
            <w:tcW w:w="3450" w:type="dxa"/>
            <w:tcBorders>
              <w:left w:val="double" w:sz="4" w:space="0" w:color="auto"/>
            </w:tcBorders>
            <w:vAlign w:val="center"/>
          </w:tcPr>
          <w:p w14:paraId="71BBBD5F" w14:textId="77777777" w:rsidR="002F6F50" w:rsidRDefault="002F6F50" w:rsidP="00B820C7">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代表者連絡先メールアドレス</w:t>
            </w:r>
          </w:p>
        </w:tc>
        <w:tc>
          <w:tcPr>
            <w:tcW w:w="6272" w:type="dxa"/>
            <w:tcBorders>
              <w:right w:val="double" w:sz="4" w:space="0" w:color="auto"/>
            </w:tcBorders>
            <w:vAlign w:val="center"/>
          </w:tcPr>
          <w:p w14:paraId="4A5CE2DE" w14:textId="77777777" w:rsidR="002F6F50" w:rsidRPr="007F441E" w:rsidRDefault="002F6F50" w:rsidP="00B820C7">
            <w:pPr>
              <w:rPr>
                <w:rFonts w:ascii="BIZ UDPゴシック" w:eastAsia="BIZ UDPゴシック" w:hAnsi="BIZ UDPゴシック" w:hint="eastAsia"/>
                <w:sz w:val="24"/>
                <w:szCs w:val="28"/>
              </w:rPr>
            </w:pPr>
          </w:p>
        </w:tc>
      </w:tr>
      <w:tr w:rsidR="002F6F50" w14:paraId="18EEE43B" w14:textId="77777777" w:rsidTr="00B820C7">
        <w:tc>
          <w:tcPr>
            <w:tcW w:w="3450" w:type="dxa"/>
            <w:tcBorders>
              <w:left w:val="double" w:sz="4" w:space="0" w:color="auto"/>
              <w:bottom w:val="double" w:sz="4" w:space="0" w:color="auto"/>
            </w:tcBorders>
            <w:vAlign w:val="center"/>
          </w:tcPr>
          <w:p w14:paraId="66752C95" w14:textId="77777777" w:rsidR="002F6F50" w:rsidRDefault="002F6F50" w:rsidP="00B820C7">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出場予定部門</w:t>
            </w:r>
          </w:p>
        </w:tc>
        <w:tc>
          <w:tcPr>
            <w:tcW w:w="6272" w:type="dxa"/>
            <w:tcBorders>
              <w:bottom w:val="double" w:sz="4" w:space="0" w:color="auto"/>
              <w:right w:val="double" w:sz="4" w:space="0" w:color="auto"/>
            </w:tcBorders>
            <w:vAlign w:val="center"/>
          </w:tcPr>
          <w:p w14:paraId="383C325C" w14:textId="77777777" w:rsidR="002F6F50" w:rsidRDefault="002F6F50" w:rsidP="002F6F50">
            <w:pPr>
              <w:pStyle w:val="a3"/>
              <w:numPr>
                <w:ilvl w:val="0"/>
                <w:numId w:val="1"/>
              </w:numPr>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高学年の部（小学4年～6年生）</w:t>
            </w:r>
          </w:p>
          <w:p w14:paraId="7864D247" w14:textId="77777777" w:rsidR="002F6F50" w:rsidRDefault="002F6F50" w:rsidP="002F6F50">
            <w:pPr>
              <w:pStyle w:val="a3"/>
              <w:numPr>
                <w:ilvl w:val="0"/>
                <w:numId w:val="1"/>
              </w:numPr>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低学年の部(小学1年～3年生)</w:t>
            </w:r>
          </w:p>
          <w:p w14:paraId="4EE3EC59" w14:textId="77777777" w:rsidR="002F6F50" w:rsidRPr="00EB3F0D" w:rsidRDefault="002F6F50" w:rsidP="002F6F50">
            <w:pPr>
              <w:pStyle w:val="a3"/>
              <w:numPr>
                <w:ilvl w:val="1"/>
                <w:numId w:val="1"/>
              </w:numPr>
              <w:ind w:leftChars="0"/>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一団体から各部門1チームのみ出場可能</w:t>
            </w:r>
          </w:p>
        </w:tc>
      </w:tr>
    </w:tbl>
    <w:p w14:paraId="1FB6735E" w14:textId="77777777" w:rsidR="002F6F50" w:rsidRDefault="002F6F50" w:rsidP="002F6F50">
      <w:pPr>
        <w:widowControl/>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【注意事項】</w:t>
      </w:r>
    </w:p>
    <w:p w14:paraId="35749F03" w14:textId="77777777" w:rsidR="002F6F50" w:rsidRDefault="002F6F50" w:rsidP="002F6F50">
      <w:pPr>
        <w:pStyle w:val="a3"/>
        <w:widowControl/>
        <w:numPr>
          <w:ilvl w:val="0"/>
          <w:numId w:val="2"/>
        </w:numPr>
        <w:ind w:leftChars="0"/>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登録できる団体は、小倉南区に拠点を有する団体。（市民センター、子ども会、児童館、学童保育クラブ等）</w:t>
      </w:r>
    </w:p>
    <w:p w14:paraId="560502F7" w14:textId="77777777" w:rsidR="002F6F50" w:rsidRDefault="002F6F50" w:rsidP="002F6F50">
      <w:pPr>
        <w:pStyle w:val="a3"/>
        <w:widowControl/>
        <w:numPr>
          <w:ilvl w:val="0"/>
          <w:numId w:val="2"/>
        </w:numPr>
        <w:ind w:leftChars="0"/>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一つの団体が名称や代表者名を変えて複数登録することはできません。</w:t>
      </w:r>
    </w:p>
    <w:p w14:paraId="194FA582" w14:textId="77777777" w:rsidR="002F6F50" w:rsidRDefault="002F6F50" w:rsidP="002F6F50">
      <w:pPr>
        <w:pStyle w:val="a3"/>
        <w:widowControl/>
        <w:numPr>
          <w:ilvl w:val="0"/>
          <w:numId w:val="2"/>
        </w:numPr>
        <w:ind w:leftChars="0"/>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一つの団体から大会に出場できるのは、高学年の部、低学年の部それぞれ1チーム（一団体から各部門1チームのみ）</w:t>
      </w:r>
    </w:p>
    <w:p w14:paraId="1F8D35A9" w14:textId="77777777" w:rsidR="002F6F50" w:rsidRPr="003A1890" w:rsidRDefault="002F6F50" w:rsidP="002F6F50">
      <w:pPr>
        <w:pStyle w:val="a3"/>
        <w:widowControl/>
        <w:numPr>
          <w:ilvl w:val="0"/>
          <w:numId w:val="2"/>
        </w:numPr>
        <w:ind w:leftChars="0"/>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出場選手名簿は、大会当日受付に提出。</w:t>
      </w:r>
    </w:p>
    <w:p w14:paraId="0750482C" w14:textId="77777777" w:rsidR="002F6F50" w:rsidRDefault="002F6F50" w:rsidP="002F6F50">
      <w:pPr>
        <w:widowControl/>
        <w:jc w:val="left"/>
        <w:rPr>
          <w:rFonts w:ascii="BIZ UDPゴシック" w:eastAsia="BIZ UDPゴシック" w:hAnsi="BIZ UDPゴシック"/>
          <w:sz w:val="24"/>
          <w:szCs w:val="28"/>
        </w:rPr>
      </w:pPr>
    </w:p>
    <w:tbl>
      <w:tblPr>
        <w:tblStyle w:val="a4"/>
        <w:tblW w:w="0" w:type="auto"/>
        <w:jc w:val="center"/>
        <w:tblLook w:val="04A0" w:firstRow="1" w:lastRow="0" w:firstColumn="1" w:lastColumn="0" w:noHBand="0" w:noVBand="1"/>
      </w:tblPr>
      <w:tblGrid>
        <w:gridCol w:w="1350"/>
        <w:gridCol w:w="7875"/>
      </w:tblGrid>
      <w:tr w:rsidR="002F6F50" w14:paraId="70E31BC4" w14:textId="77777777" w:rsidTr="00B820C7">
        <w:trPr>
          <w:trHeight w:val="662"/>
          <w:jc w:val="center"/>
        </w:trPr>
        <w:tc>
          <w:tcPr>
            <w:tcW w:w="1350" w:type="dxa"/>
            <w:tcBorders>
              <w:top w:val="double" w:sz="4" w:space="0" w:color="auto"/>
              <w:left w:val="double" w:sz="4" w:space="0" w:color="auto"/>
              <w:bottom w:val="single" w:sz="4" w:space="0" w:color="auto"/>
            </w:tcBorders>
            <w:vAlign w:val="center"/>
          </w:tcPr>
          <w:p w14:paraId="2DED872B" w14:textId="77777777" w:rsidR="002F6F50" w:rsidRPr="00943132" w:rsidRDefault="002F6F50" w:rsidP="00B820C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受付開始</w:t>
            </w:r>
          </w:p>
        </w:tc>
        <w:tc>
          <w:tcPr>
            <w:tcW w:w="7875" w:type="dxa"/>
            <w:tcBorders>
              <w:top w:val="double" w:sz="4" w:space="0" w:color="auto"/>
              <w:bottom w:val="single" w:sz="4" w:space="0" w:color="auto"/>
              <w:right w:val="double" w:sz="4" w:space="0" w:color="auto"/>
            </w:tcBorders>
            <w:vAlign w:val="center"/>
          </w:tcPr>
          <w:p w14:paraId="0C674588" w14:textId="77777777" w:rsidR="002F6F50" w:rsidRPr="00943132" w:rsidRDefault="002F6F50" w:rsidP="00B820C7">
            <w:pPr>
              <w:rPr>
                <w:rFonts w:ascii="BIZ UDPゴシック" w:eastAsia="BIZ UDPゴシック" w:hAnsi="BIZ UDPゴシック"/>
                <w:sz w:val="24"/>
                <w:szCs w:val="28"/>
              </w:rPr>
            </w:pPr>
            <w:r w:rsidRPr="003A1890">
              <w:rPr>
                <w:rFonts w:ascii="BIZ UDPゴシック" w:eastAsia="BIZ UDPゴシック" w:hAnsi="BIZ UDPゴシック" w:hint="eastAsia"/>
                <w:sz w:val="28"/>
                <w:szCs w:val="32"/>
              </w:rPr>
              <w:t>令和６年５月１3日(月)午前10時から先着2</w:t>
            </w:r>
            <w:r w:rsidRPr="003A1890">
              <w:rPr>
                <w:rFonts w:ascii="BIZ UDPゴシック" w:eastAsia="BIZ UDPゴシック" w:hAnsi="BIZ UDPゴシック"/>
                <w:sz w:val="28"/>
                <w:szCs w:val="32"/>
              </w:rPr>
              <w:t>4</w:t>
            </w:r>
            <w:r w:rsidRPr="003A1890">
              <w:rPr>
                <w:rFonts w:ascii="BIZ UDPゴシック" w:eastAsia="BIZ UDPゴシック" w:hAnsi="BIZ UDPゴシック" w:hint="eastAsia"/>
                <w:sz w:val="28"/>
                <w:szCs w:val="32"/>
              </w:rPr>
              <w:t>団体</w:t>
            </w:r>
          </w:p>
        </w:tc>
      </w:tr>
      <w:tr w:rsidR="002F6F50" w14:paraId="14401D84" w14:textId="77777777" w:rsidTr="00B820C7">
        <w:trPr>
          <w:trHeight w:val="662"/>
          <w:jc w:val="center"/>
        </w:trPr>
        <w:tc>
          <w:tcPr>
            <w:tcW w:w="1350" w:type="dxa"/>
            <w:tcBorders>
              <w:top w:val="single" w:sz="4" w:space="0" w:color="auto"/>
              <w:left w:val="double" w:sz="4" w:space="0" w:color="auto"/>
              <w:bottom w:val="single" w:sz="4" w:space="0" w:color="auto"/>
            </w:tcBorders>
            <w:vAlign w:val="center"/>
          </w:tcPr>
          <w:p w14:paraId="53AD123B" w14:textId="77777777" w:rsidR="002F6F50" w:rsidRPr="00943132" w:rsidRDefault="002F6F50" w:rsidP="00B820C7">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応募方法</w:t>
            </w:r>
          </w:p>
        </w:tc>
        <w:tc>
          <w:tcPr>
            <w:tcW w:w="7875" w:type="dxa"/>
            <w:tcBorders>
              <w:top w:val="single" w:sz="4" w:space="0" w:color="auto"/>
              <w:bottom w:val="single" w:sz="4" w:space="0" w:color="auto"/>
              <w:right w:val="double" w:sz="4" w:space="0" w:color="auto"/>
            </w:tcBorders>
            <w:vAlign w:val="center"/>
          </w:tcPr>
          <w:p w14:paraId="31A14E28" w14:textId="77777777" w:rsidR="002F6F50" w:rsidRDefault="002F6F50" w:rsidP="00B820C7">
            <w:pPr>
              <w:rPr>
                <w:rFonts w:ascii="BIZ UDPゴシック" w:eastAsia="BIZ UDPゴシック" w:hAnsi="BIZ UDPゴシック" w:hint="eastAsia"/>
                <w:sz w:val="24"/>
                <w:szCs w:val="28"/>
              </w:rPr>
            </w:pPr>
            <w:r w:rsidRPr="003A1890">
              <w:rPr>
                <w:rFonts w:ascii="BIZ UDPゴシック" w:eastAsia="BIZ UDPゴシック" w:hAnsi="BIZ UDPゴシック" w:hint="eastAsia"/>
                <w:sz w:val="24"/>
                <w:szCs w:val="28"/>
              </w:rPr>
              <w:t>出場団体登録用紙</w:t>
            </w:r>
            <w:r>
              <w:rPr>
                <w:rFonts w:ascii="BIZ UDPゴシック" w:eastAsia="BIZ UDPゴシック" w:hAnsi="BIZ UDPゴシック" w:hint="eastAsia"/>
                <w:sz w:val="24"/>
                <w:szCs w:val="28"/>
              </w:rPr>
              <w:t>に必要事項を記入の上、下記に持参もしくはF</w:t>
            </w:r>
            <w:r>
              <w:rPr>
                <w:rFonts w:ascii="BIZ UDPゴシック" w:eastAsia="BIZ UDPゴシック" w:hAnsi="BIZ UDPゴシック"/>
                <w:sz w:val="24"/>
                <w:szCs w:val="28"/>
              </w:rPr>
              <w:t>AX</w:t>
            </w:r>
          </w:p>
        </w:tc>
      </w:tr>
      <w:tr w:rsidR="002F6F50" w14:paraId="4085D901" w14:textId="77777777" w:rsidTr="00B820C7">
        <w:trPr>
          <w:jc w:val="center"/>
        </w:trPr>
        <w:tc>
          <w:tcPr>
            <w:tcW w:w="1350" w:type="dxa"/>
            <w:tcBorders>
              <w:left w:val="double" w:sz="4" w:space="0" w:color="auto"/>
              <w:bottom w:val="double" w:sz="4" w:space="0" w:color="auto"/>
            </w:tcBorders>
            <w:vAlign w:val="center"/>
          </w:tcPr>
          <w:p w14:paraId="7AB90147" w14:textId="77777777" w:rsidR="002F6F50" w:rsidRPr="00943132" w:rsidRDefault="002F6F50" w:rsidP="00B820C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提出先</w:t>
            </w:r>
          </w:p>
        </w:tc>
        <w:tc>
          <w:tcPr>
            <w:tcW w:w="7875" w:type="dxa"/>
            <w:tcBorders>
              <w:bottom w:val="double" w:sz="4" w:space="0" w:color="auto"/>
              <w:right w:val="double" w:sz="4" w:space="0" w:color="auto"/>
            </w:tcBorders>
          </w:tcPr>
          <w:p w14:paraId="26730711" w14:textId="77777777" w:rsidR="002F6F50" w:rsidRPr="00DF5CF4" w:rsidRDefault="002F6F50" w:rsidP="00B820C7">
            <w:pPr>
              <w:rPr>
                <w:rFonts w:ascii="BIZ UDPゴシック" w:eastAsia="BIZ UDPゴシック" w:hAnsi="BIZ UDPゴシック"/>
                <w:sz w:val="28"/>
                <w:szCs w:val="32"/>
              </w:rPr>
            </w:pPr>
            <w:r w:rsidRPr="00DF5CF4">
              <w:rPr>
                <w:rFonts w:ascii="BIZ UDPゴシック" w:eastAsia="BIZ UDPゴシック" w:hAnsi="BIZ UDPゴシック" w:hint="eastAsia"/>
                <w:sz w:val="28"/>
                <w:szCs w:val="32"/>
              </w:rPr>
              <w:t>小倉南区子どもまつり実行委員会事務局</w:t>
            </w:r>
          </w:p>
          <w:p w14:paraId="25E2DDD6" w14:textId="77777777" w:rsidR="002F6F50" w:rsidRDefault="002F6F50" w:rsidP="00B820C7">
            <w:pPr>
              <w:rPr>
                <w:rFonts w:ascii="BIZ UDPゴシック" w:eastAsia="BIZ UDPゴシック" w:hAnsi="BIZ UDPゴシック"/>
                <w:sz w:val="24"/>
                <w:szCs w:val="28"/>
              </w:rPr>
            </w:pPr>
            <w:r>
              <w:rPr>
                <w:rFonts w:ascii="BIZ UDPゴシック" w:eastAsia="BIZ UDPゴシック" w:hAnsi="BIZ UDPゴシック" w:hint="eastAsia"/>
                <w:sz w:val="24"/>
                <w:szCs w:val="28"/>
              </w:rPr>
              <w:t>小倉南区役所3階コミュニティ支援課生涯学習係</w:t>
            </w:r>
          </w:p>
          <w:p w14:paraId="0B65193C" w14:textId="77777777" w:rsidR="002F6F50" w:rsidRPr="00943132" w:rsidRDefault="002F6F50" w:rsidP="00B820C7">
            <w:pPr>
              <w:rPr>
                <w:rFonts w:ascii="BIZ UDPゴシック" w:eastAsia="BIZ UDPゴシック" w:hAnsi="BIZ UDPゴシック"/>
                <w:sz w:val="24"/>
                <w:szCs w:val="28"/>
              </w:rPr>
            </w:pPr>
            <w:r>
              <w:rPr>
                <w:rFonts w:ascii="BIZ UDPゴシック" w:eastAsia="BIZ UDPゴシック" w:hAnsi="BIZ UDPゴシック" w:hint="eastAsia"/>
                <w:sz w:val="24"/>
                <w:szCs w:val="28"/>
              </w:rPr>
              <w:t>〒8</w:t>
            </w:r>
            <w:r>
              <w:rPr>
                <w:rFonts w:ascii="BIZ UDPゴシック" w:eastAsia="BIZ UDPゴシック" w:hAnsi="BIZ UDPゴシック"/>
                <w:sz w:val="24"/>
                <w:szCs w:val="28"/>
              </w:rPr>
              <w:t xml:space="preserve">02-8510 </w:t>
            </w:r>
            <w:r>
              <w:rPr>
                <w:rFonts w:ascii="BIZ UDPゴシック" w:eastAsia="BIZ UDPゴシック" w:hAnsi="BIZ UDPゴシック" w:hint="eastAsia"/>
                <w:sz w:val="24"/>
                <w:szCs w:val="28"/>
              </w:rPr>
              <w:t>小倉南区若園五丁目1番2号　F</w:t>
            </w:r>
            <w:r>
              <w:rPr>
                <w:rFonts w:ascii="BIZ UDPゴシック" w:eastAsia="BIZ UDPゴシック" w:hAnsi="BIZ UDPゴシック"/>
                <w:sz w:val="24"/>
                <w:szCs w:val="28"/>
              </w:rPr>
              <w:t>AX 093-951-5507</w:t>
            </w:r>
          </w:p>
        </w:tc>
      </w:tr>
    </w:tbl>
    <w:p w14:paraId="45C72DC6" w14:textId="77777777" w:rsidR="00171FCA" w:rsidRPr="002F6F50" w:rsidRDefault="00171FCA"/>
    <w:sectPr w:rsidR="00171FCA" w:rsidRPr="002F6F50" w:rsidSect="00FD3699">
      <w:pgSz w:w="11906" w:h="16838"/>
      <w:pgMar w:top="1440" w:right="1077" w:bottom="1440" w:left="1077" w:header="851" w:footer="992" w:gutter="0"/>
      <w:cols w:space="425"/>
      <w:docGrid w:type="lines" w:linePitch="4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91AD4"/>
    <w:multiLevelType w:val="hybridMultilevel"/>
    <w:tmpl w:val="D1BA6926"/>
    <w:lvl w:ilvl="0" w:tplc="404862D2">
      <w:numFmt w:val="bullet"/>
      <w:lvlText w:val="□"/>
      <w:lvlJc w:val="left"/>
      <w:pPr>
        <w:ind w:left="360" w:hanging="360"/>
      </w:pPr>
      <w:rPr>
        <w:rFonts w:ascii="BIZ UDPゴシック" w:eastAsia="BIZ UDPゴシック" w:hAnsi="BIZ UDPゴシック" w:cstheme="minorBidi" w:hint="eastAsia"/>
      </w:rPr>
    </w:lvl>
    <w:lvl w:ilvl="1" w:tplc="49CEB5BA">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827450"/>
    <w:multiLevelType w:val="hybridMultilevel"/>
    <w:tmpl w:val="C86C514A"/>
    <w:lvl w:ilvl="0" w:tplc="A180401E">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0"/>
    <w:rsid w:val="00171FCA"/>
    <w:rsid w:val="002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BAC6D"/>
  <w15:chartTrackingRefBased/>
  <w15:docId w15:val="{47B4BF0F-7210-4692-8A79-6B9BA542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F50"/>
    <w:pPr>
      <w:ind w:leftChars="400" w:left="840"/>
    </w:pPr>
  </w:style>
  <w:style w:type="table" w:styleId="a4">
    <w:name w:val="Table Grid"/>
    <w:basedOn w:val="a1"/>
    <w:uiPriority w:val="39"/>
    <w:rsid w:val="002F6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71</Words>
  <Characters>407</Characters>
  <DocSecurity>0</DocSecurity>
  <Lines>3</Lines>
  <Paragraphs>1</Paragraphs>
  <ScaleCrop>false</ScaleCrop>
  <LinksUpToDate>false</LinksUpToDate>
  <CharactersWithSpaces>477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