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432" w14:textId="77777777" w:rsidR="00E1201B" w:rsidRPr="003F73F9" w:rsidRDefault="00261132" w:rsidP="006C258F">
      <w:pPr>
        <w:jc w:val="center"/>
        <w:rPr>
          <w:rFonts w:ascii="BIZ UDPゴシック" w:eastAsia="BIZ UDPゴシック" w:hAnsi="BIZ UDPゴシック"/>
          <w:sz w:val="28"/>
          <w:szCs w:val="28"/>
        </w:rPr>
      </w:pPr>
      <w:r w:rsidRPr="003F73F9">
        <w:rPr>
          <w:rFonts w:ascii="BIZ UDPゴシック" w:eastAsia="BIZ UDPゴシック" w:hAnsi="BIZ UDPゴシック" w:hint="eastAsia"/>
          <w:sz w:val="28"/>
          <w:szCs w:val="28"/>
        </w:rPr>
        <w:t>自主点検チェック表</w:t>
      </w:r>
    </w:p>
    <w:tbl>
      <w:tblPr>
        <w:tblStyle w:val="a3"/>
        <w:tblW w:w="0" w:type="auto"/>
        <w:jc w:val="center"/>
        <w:tblLook w:val="04A0" w:firstRow="1" w:lastRow="0" w:firstColumn="1" w:lastColumn="0" w:noHBand="0" w:noVBand="1"/>
      </w:tblPr>
      <w:tblGrid>
        <w:gridCol w:w="4264"/>
        <w:gridCol w:w="4264"/>
      </w:tblGrid>
      <w:tr w:rsidR="00261132" w:rsidRPr="003F73F9" w14:paraId="06589887" w14:textId="77777777" w:rsidTr="00DB18CE">
        <w:trPr>
          <w:trHeight w:val="496"/>
          <w:jc w:val="center"/>
        </w:trPr>
        <w:tc>
          <w:tcPr>
            <w:tcW w:w="4264" w:type="dxa"/>
            <w:vAlign w:val="center"/>
          </w:tcPr>
          <w:p w14:paraId="7149BE70" w14:textId="77777777" w:rsidR="00261132" w:rsidRPr="003F73F9" w:rsidRDefault="00261132"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自主点検実施者</w:t>
            </w:r>
          </w:p>
        </w:tc>
        <w:tc>
          <w:tcPr>
            <w:tcW w:w="4264" w:type="dxa"/>
            <w:vAlign w:val="center"/>
          </w:tcPr>
          <w:p w14:paraId="351BCB72" w14:textId="77777777" w:rsidR="00261132" w:rsidRPr="003F73F9" w:rsidRDefault="00261132"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点検年月日</w:t>
            </w:r>
          </w:p>
        </w:tc>
      </w:tr>
      <w:tr w:rsidR="00261132" w:rsidRPr="003F73F9" w14:paraId="2D2B9012" w14:textId="77777777" w:rsidTr="00DB18CE">
        <w:trPr>
          <w:trHeight w:val="480"/>
          <w:jc w:val="center"/>
        </w:trPr>
        <w:tc>
          <w:tcPr>
            <w:tcW w:w="4264" w:type="dxa"/>
            <w:vAlign w:val="center"/>
          </w:tcPr>
          <w:p w14:paraId="0FE02ACB" w14:textId="77777777" w:rsidR="00261132" w:rsidRPr="003F73F9" w:rsidRDefault="00261132" w:rsidP="00261132">
            <w:pPr>
              <w:jc w:val="center"/>
              <w:rPr>
                <w:rFonts w:ascii="BIZ UDP明朝 Medium" w:eastAsia="BIZ UDP明朝 Medium" w:hAnsi="BIZ UDP明朝 Medium"/>
                <w:szCs w:val="21"/>
              </w:rPr>
            </w:pPr>
          </w:p>
        </w:tc>
        <w:tc>
          <w:tcPr>
            <w:tcW w:w="4264" w:type="dxa"/>
            <w:vAlign w:val="center"/>
          </w:tcPr>
          <w:p w14:paraId="25D6669E" w14:textId="77777777" w:rsidR="00261132" w:rsidRPr="003F73F9" w:rsidRDefault="00261132" w:rsidP="00261132">
            <w:pPr>
              <w:jc w:val="center"/>
              <w:rPr>
                <w:rFonts w:ascii="BIZ UDP明朝 Medium" w:eastAsia="BIZ UDP明朝 Medium" w:hAnsi="BIZ UDP明朝 Medium"/>
                <w:szCs w:val="21"/>
              </w:rPr>
            </w:pPr>
          </w:p>
        </w:tc>
      </w:tr>
    </w:tbl>
    <w:p w14:paraId="7B42BFC1" w14:textId="77777777" w:rsidR="00B6292B" w:rsidRPr="003F73F9" w:rsidRDefault="00691C1E">
      <w:pPr>
        <w:rPr>
          <w:rFonts w:ascii="BIZ UDPゴシック" w:eastAsia="BIZ UDPゴシック" w:hAnsi="BIZ UDPゴシック"/>
          <w:szCs w:val="21"/>
        </w:rPr>
      </w:pPr>
      <w:r w:rsidRPr="003F73F9">
        <w:rPr>
          <w:rFonts w:ascii="BIZ UDPゴシック" w:eastAsia="BIZ UDPゴシック" w:hAnsi="BIZ UDPゴシック" w:hint="eastAsia"/>
          <w:szCs w:val="21"/>
        </w:rPr>
        <w:t>◆</w:t>
      </w:r>
      <w:r w:rsidR="00B6292B" w:rsidRPr="003F73F9">
        <w:rPr>
          <w:rFonts w:ascii="BIZ UDPゴシック" w:eastAsia="BIZ UDPゴシック" w:hAnsi="BIZ UDPゴシック" w:hint="eastAsia"/>
          <w:szCs w:val="21"/>
        </w:rPr>
        <w:t>事業所の情報をご記入ください。</w:t>
      </w:r>
    </w:p>
    <w:tbl>
      <w:tblPr>
        <w:tblStyle w:val="a3"/>
        <w:tblW w:w="0" w:type="auto"/>
        <w:jc w:val="center"/>
        <w:tblLook w:val="04A0" w:firstRow="1" w:lastRow="0" w:firstColumn="1" w:lastColumn="0" w:noHBand="0" w:noVBand="1"/>
      </w:tblPr>
      <w:tblGrid>
        <w:gridCol w:w="3114"/>
        <w:gridCol w:w="5391"/>
      </w:tblGrid>
      <w:tr w:rsidR="00261132" w:rsidRPr="003F73F9" w14:paraId="3EBAA40A" w14:textId="77777777" w:rsidTr="000811B7">
        <w:trPr>
          <w:trHeight w:val="446"/>
          <w:jc w:val="center"/>
        </w:trPr>
        <w:tc>
          <w:tcPr>
            <w:tcW w:w="3114" w:type="dxa"/>
            <w:vAlign w:val="center"/>
          </w:tcPr>
          <w:p w14:paraId="4AC33850" w14:textId="77777777" w:rsidR="00261132" w:rsidRPr="003F73F9" w:rsidRDefault="00261132"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事業所名</w:t>
            </w:r>
          </w:p>
        </w:tc>
        <w:tc>
          <w:tcPr>
            <w:tcW w:w="5391" w:type="dxa"/>
            <w:vAlign w:val="center"/>
          </w:tcPr>
          <w:p w14:paraId="3E542FCD" w14:textId="77777777" w:rsidR="00261132" w:rsidRPr="003F73F9" w:rsidRDefault="00261132" w:rsidP="00261132">
            <w:pPr>
              <w:jc w:val="center"/>
              <w:rPr>
                <w:rFonts w:ascii="BIZ UDP明朝 Medium" w:eastAsia="BIZ UDP明朝 Medium" w:hAnsi="BIZ UDP明朝 Medium"/>
                <w:szCs w:val="21"/>
              </w:rPr>
            </w:pPr>
          </w:p>
        </w:tc>
      </w:tr>
      <w:tr w:rsidR="00261132" w:rsidRPr="003F73F9" w14:paraId="29D7A2B8" w14:textId="77777777" w:rsidTr="000811B7">
        <w:trPr>
          <w:trHeight w:val="446"/>
          <w:jc w:val="center"/>
        </w:trPr>
        <w:tc>
          <w:tcPr>
            <w:tcW w:w="3114" w:type="dxa"/>
            <w:vAlign w:val="center"/>
          </w:tcPr>
          <w:p w14:paraId="1933E1F0" w14:textId="77777777" w:rsidR="00261132" w:rsidRPr="003F73F9" w:rsidRDefault="00261132"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代表者名</w:t>
            </w:r>
          </w:p>
        </w:tc>
        <w:tc>
          <w:tcPr>
            <w:tcW w:w="5391" w:type="dxa"/>
            <w:vAlign w:val="center"/>
          </w:tcPr>
          <w:p w14:paraId="766F608B" w14:textId="77777777" w:rsidR="00261132" w:rsidRPr="003F73F9" w:rsidRDefault="00261132" w:rsidP="00261132">
            <w:pPr>
              <w:jc w:val="center"/>
              <w:rPr>
                <w:rFonts w:ascii="BIZ UDP明朝 Medium" w:eastAsia="BIZ UDP明朝 Medium" w:hAnsi="BIZ UDP明朝 Medium"/>
                <w:szCs w:val="21"/>
              </w:rPr>
            </w:pPr>
          </w:p>
        </w:tc>
      </w:tr>
      <w:tr w:rsidR="00261132" w:rsidRPr="003F73F9" w14:paraId="56D3D452" w14:textId="77777777" w:rsidTr="000811B7">
        <w:trPr>
          <w:trHeight w:val="446"/>
          <w:jc w:val="center"/>
        </w:trPr>
        <w:tc>
          <w:tcPr>
            <w:tcW w:w="3114" w:type="dxa"/>
            <w:vAlign w:val="center"/>
          </w:tcPr>
          <w:p w14:paraId="508A27D0" w14:textId="77777777" w:rsidR="00261132" w:rsidRPr="003F73F9" w:rsidRDefault="00261132"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事業所の所在地</w:t>
            </w:r>
          </w:p>
        </w:tc>
        <w:tc>
          <w:tcPr>
            <w:tcW w:w="5391" w:type="dxa"/>
            <w:vAlign w:val="center"/>
          </w:tcPr>
          <w:p w14:paraId="5F262E87" w14:textId="77777777" w:rsidR="00261132" w:rsidRPr="003F73F9" w:rsidRDefault="00261132" w:rsidP="00261132">
            <w:pPr>
              <w:jc w:val="center"/>
              <w:rPr>
                <w:rFonts w:ascii="BIZ UDP明朝 Medium" w:eastAsia="BIZ UDP明朝 Medium" w:hAnsi="BIZ UDP明朝 Medium"/>
                <w:szCs w:val="21"/>
              </w:rPr>
            </w:pPr>
          </w:p>
        </w:tc>
      </w:tr>
      <w:tr w:rsidR="00261132" w:rsidRPr="003F73F9" w14:paraId="6EA63B8F" w14:textId="77777777" w:rsidTr="000811B7">
        <w:trPr>
          <w:trHeight w:val="446"/>
          <w:jc w:val="center"/>
        </w:trPr>
        <w:tc>
          <w:tcPr>
            <w:tcW w:w="3114" w:type="dxa"/>
            <w:vAlign w:val="center"/>
          </w:tcPr>
          <w:p w14:paraId="1785417B" w14:textId="77777777" w:rsidR="00261132" w:rsidRPr="003F73F9" w:rsidRDefault="00261132"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電話番号</w:t>
            </w:r>
          </w:p>
        </w:tc>
        <w:tc>
          <w:tcPr>
            <w:tcW w:w="5391" w:type="dxa"/>
            <w:vAlign w:val="center"/>
          </w:tcPr>
          <w:p w14:paraId="6E2DD08A" w14:textId="77777777" w:rsidR="00261132" w:rsidRPr="003F73F9" w:rsidRDefault="00261132" w:rsidP="00261132">
            <w:pPr>
              <w:rPr>
                <w:rFonts w:ascii="BIZ UDP明朝 Medium" w:eastAsia="BIZ UDP明朝 Medium" w:hAnsi="BIZ UDP明朝 Medium"/>
                <w:szCs w:val="21"/>
              </w:rPr>
            </w:pPr>
          </w:p>
        </w:tc>
      </w:tr>
      <w:tr w:rsidR="00261132" w:rsidRPr="003F73F9" w14:paraId="2B89BF82" w14:textId="77777777" w:rsidTr="000811B7">
        <w:trPr>
          <w:trHeight w:val="446"/>
          <w:jc w:val="center"/>
        </w:trPr>
        <w:tc>
          <w:tcPr>
            <w:tcW w:w="3114" w:type="dxa"/>
            <w:vAlign w:val="center"/>
          </w:tcPr>
          <w:p w14:paraId="7A47DFD9" w14:textId="77777777" w:rsidR="00261132" w:rsidRPr="003F73F9" w:rsidRDefault="000811B7" w:rsidP="00261132">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事業所代表メールアドレス</w:t>
            </w:r>
          </w:p>
        </w:tc>
        <w:tc>
          <w:tcPr>
            <w:tcW w:w="5391" w:type="dxa"/>
            <w:vAlign w:val="center"/>
          </w:tcPr>
          <w:p w14:paraId="32636E43" w14:textId="77777777" w:rsidR="00261132" w:rsidRPr="003F73F9" w:rsidRDefault="00261132" w:rsidP="00261132">
            <w:pPr>
              <w:jc w:val="center"/>
              <w:rPr>
                <w:rFonts w:ascii="BIZ UDP明朝 Medium" w:eastAsia="BIZ UDP明朝 Medium" w:hAnsi="BIZ UDP明朝 Medium"/>
                <w:szCs w:val="21"/>
              </w:rPr>
            </w:pPr>
          </w:p>
        </w:tc>
      </w:tr>
    </w:tbl>
    <w:p w14:paraId="5E84966C" w14:textId="77777777" w:rsidR="004B657E" w:rsidRPr="003F73F9" w:rsidRDefault="00691C1E">
      <w:pPr>
        <w:rPr>
          <w:rFonts w:ascii="BIZ UDPゴシック" w:eastAsia="BIZ UDPゴシック" w:hAnsi="BIZ UDPゴシック"/>
          <w:szCs w:val="21"/>
        </w:rPr>
      </w:pPr>
      <w:r w:rsidRPr="003F73F9">
        <w:rPr>
          <w:rFonts w:ascii="BIZ UDPゴシック" w:eastAsia="BIZ UDPゴシック" w:hAnsi="BIZ UDPゴシック" w:hint="eastAsia"/>
          <w:szCs w:val="21"/>
        </w:rPr>
        <w:t>◆</w:t>
      </w:r>
      <w:r w:rsidR="00B6292B" w:rsidRPr="003F73F9">
        <w:rPr>
          <w:rFonts w:ascii="BIZ UDPゴシック" w:eastAsia="BIZ UDPゴシック" w:hAnsi="BIZ UDPゴシック" w:hint="eastAsia"/>
          <w:szCs w:val="21"/>
        </w:rPr>
        <w:t>チェック項目の質問に沿って記入してください。</w:t>
      </w:r>
    </w:p>
    <w:tbl>
      <w:tblPr>
        <w:tblStyle w:val="a3"/>
        <w:tblW w:w="10485" w:type="dxa"/>
        <w:jc w:val="center"/>
        <w:tblLook w:val="04A0" w:firstRow="1" w:lastRow="0" w:firstColumn="1" w:lastColumn="0" w:noHBand="0" w:noVBand="1"/>
      </w:tblPr>
      <w:tblGrid>
        <w:gridCol w:w="454"/>
        <w:gridCol w:w="7905"/>
        <w:gridCol w:w="2126"/>
      </w:tblGrid>
      <w:tr w:rsidR="00E42280" w:rsidRPr="003F73F9" w14:paraId="7C2FAB84" w14:textId="2A0315C7" w:rsidTr="002E7437">
        <w:trPr>
          <w:trHeight w:val="478"/>
          <w:jc w:val="center"/>
        </w:trPr>
        <w:tc>
          <w:tcPr>
            <w:tcW w:w="454" w:type="dxa"/>
            <w:vAlign w:val="center"/>
          </w:tcPr>
          <w:p w14:paraId="1F8B8FEB" w14:textId="77777777" w:rsidR="00E42280" w:rsidRPr="003F73F9" w:rsidRDefault="00E42280" w:rsidP="00CF7F44">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１</w:t>
            </w:r>
          </w:p>
        </w:tc>
        <w:tc>
          <w:tcPr>
            <w:tcW w:w="7905" w:type="dxa"/>
            <w:vAlign w:val="center"/>
          </w:tcPr>
          <w:p w14:paraId="481CE650" w14:textId="3E5ED1FE" w:rsidR="00E42280" w:rsidRPr="003F73F9" w:rsidRDefault="00E42280" w:rsidP="00261132">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■高圧ガス販売事業の届出以降に、事業所名・代表者に変更はありませんか？</w:t>
            </w:r>
          </w:p>
          <w:p w14:paraId="17BC70E5" w14:textId="77777777" w:rsidR="00E42280" w:rsidRPr="003F73F9" w:rsidRDefault="00E42280" w:rsidP="00B6292B">
            <w:pPr>
              <w:pStyle w:val="a4"/>
              <w:numPr>
                <w:ilvl w:val="0"/>
                <w:numId w:val="1"/>
              </w:numPr>
              <w:ind w:leftChars="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変更なし</w:t>
            </w:r>
          </w:p>
          <w:p w14:paraId="3343AEE6" w14:textId="77777777" w:rsidR="00E42280" w:rsidRPr="003F73F9" w:rsidRDefault="00E42280" w:rsidP="00B6292B">
            <w:pPr>
              <w:pStyle w:val="a4"/>
              <w:numPr>
                <w:ilvl w:val="0"/>
                <w:numId w:val="1"/>
              </w:numPr>
              <w:ind w:leftChars="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変更あり　（変更年月日：　　　年　　　月　　　日）</w:t>
            </w:r>
          </w:p>
          <w:p w14:paraId="46997FC0" w14:textId="77777777" w:rsidR="00E42280" w:rsidRPr="003F73F9" w:rsidRDefault="00E42280" w:rsidP="00B6292B">
            <w:pPr>
              <w:pStyle w:val="a4"/>
              <w:ind w:leftChars="0" w:left="36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w:t>
            </w:r>
            <w:r w:rsidRPr="003F73F9">
              <w:rPr>
                <w:rFonts w:ascii="BIZ UDP明朝 Medium" w:eastAsia="BIZ UDP明朝 Medium" w:hAnsi="BIZ UDP明朝 Medium" w:hint="eastAsia"/>
                <w:szCs w:val="21"/>
                <w:u w:val="single"/>
              </w:rPr>
              <w:t>『高圧ガス製造許可等記載事項変更届』の提出が必要です。</w:t>
            </w:r>
          </w:p>
          <w:p w14:paraId="09C6CC8F" w14:textId="77777777" w:rsidR="00E42280" w:rsidRPr="003F73F9" w:rsidRDefault="00E42280" w:rsidP="000811B7">
            <w:pPr>
              <w:pStyle w:val="a4"/>
              <w:ind w:leftChars="0" w:left="36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➡様式は北九州市のホームぺージからダウンロードできます。</w:t>
            </w:r>
          </w:p>
          <w:p w14:paraId="54E4D02C" w14:textId="77777777" w:rsidR="003B57F1" w:rsidRPr="003F73F9" w:rsidRDefault="00E42280" w:rsidP="00E42280">
            <w:pPr>
              <w:ind w:leftChars="300" w:left="63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bdr w:val="single" w:sz="4" w:space="0" w:color="auto"/>
              </w:rPr>
              <w:t>北九州市消防局　様式ダウンロード　高圧ガス保安法関係</w:t>
            </w:r>
            <w:r w:rsidRPr="003F73F9">
              <w:rPr>
                <w:rFonts w:ascii="BIZ UDP明朝 Medium" w:eastAsia="BIZ UDP明朝 Medium" w:hAnsi="BIZ UDP明朝 Medium" w:hint="eastAsia"/>
                <w:szCs w:val="21"/>
              </w:rPr>
              <w:t>と検索</w:t>
            </w:r>
          </w:p>
          <w:p w14:paraId="1B0B7860" w14:textId="2215C4D5" w:rsidR="003B57F1" w:rsidRPr="003F73F9" w:rsidRDefault="00E42280" w:rsidP="00E42280">
            <w:pPr>
              <w:ind w:leftChars="300" w:left="630"/>
              <w:jc w:val="left"/>
              <w:rPr>
                <w:rFonts w:ascii="BIZ UDP明朝 Medium" w:eastAsia="BIZ UDP明朝 Medium" w:hAnsi="BIZ UDP明朝 Medium"/>
                <w:szCs w:val="21"/>
              </w:rPr>
            </w:pPr>
            <w:r w:rsidRPr="003F73F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3F73F9">
              <w:rPr>
                <w:rFonts w:ascii="BIZ UDP明朝 Medium" w:eastAsia="BIZ UDP明朝 Medium" w:hAnsi="BIZ UDP明朝 Medium" w:hint="eastAsia"/>
                <w:szCs w:val="21"/>
              </w:rPr>
              <w:t>参考URL</w:t>
            </w:r>
          </w:p>
          <w:p w14:paraId="2CCAD3E4" w14:textId="68A19A4E" w:rsidR="00D94EC4" w:rsidRPr="00D94EC4" w:rsidRDefault="00C43206" w:rsidP="00D94EC4">
            <w:pPr>
              <w:ind w:leftChars="300" w:left="630"/>
              <w:jc w:val="left"/>
              <w:rPr>
                <w:rFonts w:ascii="BIZ UDP明朝 Medium" w:eastAsia="BIZ UDP明朝 Medium" w:hAnsi="BIZ UDP明朝 Medium"/>
                <w:szCs w:val="21"/>
              </w:rPr>
            </w:pPr>
            <w:hyperlink r:id="rId7" w:history="1">
              <w:r w:rsidR="00D94EC4" w:rsidRPr="00771DB1">
                <w:rPr>
                  <w:rStyle w:val="ab"/>
                  <w:rFonts w:ascii="BIZ UDP明朝 Medium" w:eastAsia="BIZ UDP明朝 Medium" w:hAnsi="BIZ UDP明朝 Medium"/>
                  <w:szCs w:val="21"/>
                </w:rPr>
                <w:t>https://www.city.kitakyushu.lg.jp/shoubou/30500017.html</w:t>
              </w:r>
            </w:hyperlink>
          </w:p>
        </w:tc>
        <w:tc>
          <w:tcPr>
            <w:tcW w:w="2126" w:type="dxa"/>
          </w:tcPr>
          <w:p w14:paraId="455D62DC" w14:textId="77777777" w:rsidR="00E42280" w:rsidRPr="003F73F9" w:rsidRDefault="00E42280"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0060E778" w14:textId="77777777" w:rsidR="002E7437" w:rsidRPr="003F73F9" w:rsidRDefault="00E42280"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w:t>
            </w:r>
            <w:r w:rsidR="000A33E3" w:rsidRPr="003F73F9">
              <w:rPr>
                <w:rFonts w:ascii="BIZ UDP明朝 Medium" w:eastAsia="BIZ UDP明朝 Medium" w:hAnsi="BIZ UDP明朝 Medium" w:hint="eastAsia"/>
                <w:szCs w:val="21"/>
              </w:rPr>
              <w:t>北九州市</w:t>
            </w:r>
            <w:r w:rsidRPr="003F73F9">
              <w:rPr>
                <w:rFonts w:ascii="BIZ UDP明朝 Medium" w:eastAsia="BIZ UDP明朝 Medium" w:hAnsi="BIZ UDP明朝 Medium" w:hint="eastAsia"/>
                <w:szCs w:val="21"/>
              </w:rPr>
              <w:t>高圧ガス</w:t>
            </w:r>
            <w:r w:rsidR="000A33E3" w:rsidRPr="003F73F9">
              <w:rPr>
                <w:rFonts w:ascii="BIZ UDP明朝 Medium" w:eastAsia="BIZ UDP明朝 Medium" w:hAnsi="BIZ UDP明朝 Medium" w:hint="eastAsia"/>
                <w:szCs w:val="21"/>
              </w:rPr>
              <w:t>保安法事務処理要綱</w:t>
            </w:r>
          </w:p>
          <w:p w14:paraId="536749D6" w14:textId="5EABD03F" w:rsidR="00E42280" w:rsidRPr="003F73F9" w:rsidRDefault="000A33E3"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第１６条</w:t>
            </w:r>
          </w:p>
        </w:tc>
      </w:tr>
      <w:tr w:rsidR="00D623AE" w:rsidRPr="003F73F9" w14:paraId="6529F177" w14:textId="58260361" w:rsidTr="002E7437">
        <w:trPr>
          <w:trHeight w:val="478"/>
          <w:jc w:val="center"/>
        </w:trPr>
        <w:tc>
          <w:tcPr>
            <w:tcW w:w="454" w:type="dxa"/>
            <w:vAlign w:val="center"/>
          </w:tcPr>
          <w:p w14:paraId="4BD3D10D" w14:textId="56EC75E3" w:rsidR="00D623AE" w:rsidRPr="003F73F9" w:rsidRDefault="00D623AE" w:rsidP="00CF7F44">
            <w:pPr>
              <w:jc w:val="center"/>
              <w:rPr>
                <w:rFonts w:ascii="BIZ UDP明朝 Medium" w:eastAsia="BIZ UDP明朝 Medium" w:hAnsi="BIZ UDP明朝 Medium"/>
                <w:szCs w:val="21"/>
              </w:rPr>
            </w:pPr>
            <w:bookmarkStart w:id="0" w:name="_Hlk164670208"/>
            <w:r w:rsidRPr="003F73F9">
              <w:rPr>
                <w:rFonts w:ascii="BIZ UDP明朝 Medium" w:eastAsia="BIZ UDP明朝 Medium" w:hAnsi="BIZ UDP明朝 Medium" w:hint="eastAsia"/>
                <w:szCs w:val="21"/>
              </w:rPr>
              <w:t>２</w:t>
            </w:r>
          </w:p>
        </w:tc>
        <w:tc>
          <w:tcPr>
            <w:tcW w:w="7905" w:type="dxa"/>
            <w:vAlign w:val="center"/>
          </w:tcPr>
          <w:p w14:paraId="1EFF1720" w14:textId="77777777" w:rsidR="00D623AE" w:rsidRPr="003F73F9" w:rsidRDefault="00D623AE" w:rsidP="00261132">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■高圧ガス販売主任者に変更はありませんか？</w:t>
            </w:r>
          </w:p>
          <w:p w14:paraId="3B26EA5C" w14:textId="77777777" w:rsidR="00D623AE" w:rsidRPr="003F73F9" w:rsidRDefault="00D623AE" w:rsidP="00DB4C50">
            <w:pPr>
              <w:pStyle w:val="a4"/>
              <w:numPr>
                <w:ilvl w:val="0"/>
                <w:numId w:val="1"/>
              </w:numPr>
              <w:ind w:leftChars="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変更なし</w:t>
            </w:r>
          </w:p>
          <w:p w14:paraId="5EF9AD0D" w14:textId="77777777" w:rsidR="00D623AE" w:rsidRPr="003F73F9" w:rsidRDefault="00D623AE" w:rsidP="00DB4C50">
            <w:pPr>
              <w:pStyle w:val="a4"/>
              <w:numPr>
                <w:ilvl w:val="0"/>
                <w:numId w:val="1"/>
              </w:numPr>
              <w:ind w:leftChars="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変更あり（変更年月日：　　　年　　　月　　　日）</w:t>
            </w:r>
          </w:p>
          <w:p w14:paraId="2B70BF90" w14:textId="77777777" w:rsidR="00D623AE" w:rsidRPr="003F73F9" w:rsidRDefault="00D623AE" w:rsidP="00DB4C50">
            <w:pPr>
              <w:pStyle w:val="a4"/>
              <w:ind w:leftChars="0" w:left="36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w:t>
            </w:r>
            <w:r w:rsidRPr="003F73F9">
              <w:rPr>
                <w:rFonts w:ascii="BIZ UDP明朝 Medium" w:eastAsia="BIZ UDP明朝 Medium" w:hAnsi="BIZ UDP明朝 Medium" w:hint="eastAsia"/>
                <w:szCs w:val="21"/>
                <w:u w:val="single"/>
              </w:rPr>
              <w:t>『高圧ガス販売主任者届書』の提出が必要です。</w:t>
            </w:r>
          </w:p>
          <w:p w14:paraId="1F71CA1C" w14:textId="77777777" w:rsidR="00D623AE" w:rsidRPr="003F73F9" w:rsidRDefault="00D623AE" w:rsidP="000811B7">
            <w:pPr>
              <w:pStyle w:val="a4"/>
              <w:ind w:leftChars="0" w:left="36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➡様式は北九州市のホームぺージからダウンロードできます。</w:t>
            </w:r>
          </w:p>
          <w:p w14:paraId="6B6362FE" w14:textId="77777777" w:rsidR="00D623AE" w:rsidRPr="003F73F9" w:rsidRDefault="00D623AE" w:rsidP="00E42280">
            <w:pPr>
              <w:ind w:leftChars="300" w:left="63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bdr w:val="single" w:sz="4" w:space="0" w:color="auto"/>
              </w:rPr>
              <w:t>北九州市消防局　様式ダウンロード　高圧ガス保安法関係</w:t>
            </w:r>
            <w:r w:rsidRPr="003F73F9">
              <w:rPr>
                <w:rFonts w:ascii="BIZ UDP明朝 Medium" w:eastAsia="BIZ UDP明朝 Medium" w:hAnsi="BIZ UDP明朝 Medium" w:hint="eastAsia"/>
                <w:szCs w:val="21"/>
              </w:rPr>
              <w:t>と検索</w:t>
            </w:r>
          </w:p>
          <w:p w14:paraId="5ED9ADC5" w14:textId="77777777" w:rsidR="00D623AE" w:rsidRPr="003F73F9" w:rsidRDefault="00D623AE" w:rsidP="00E42280">
            <w:pPr>
              <w:ind w:leftChars="300" w:left="630"/>
              <w:jc w:val="left"/>
              <w:rPr>
                <w:rFonts w:ascii="BIZ UDP明朝 Medium" w:eastAsia="BIZ UDP明朝 Medium" w:hAnsi="BIZ UDP明朝 Medium"/>
                <w:szCs w:val="21"/>
              </w:rPr>
            </w:pPr>
            <w:r w:rsidRPr="003F73F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Cs w:val="21"/>
              </w:rPr>
              <mc:AlternateContent>
                <mc:Choice Requires="w16se">
                  <w16se:symEx w16se:font="Segoe UI Emoji" w16se:char="1F50E"/>
                </mc:Choice>
                <mc:Fallback>
                  <w:t>🔎</w:t>
                </mc:Fallback>
              </mc:AlternateContent>
            </w:r>
            <w:r w:rsidRPr="003F73F9">
              <w:rPr>
                <w:rFonts w:ascii="BIZ UDP明朝 Medium" w:eastAsia="BIZ UDP明朝 Medium" w:hAnsi="BIZ UDP明朝 Medium" w:hint="eastAsia"/>
                <w:szCs w:val="21"/>
              </w:rPr>
              <w:t>参考URL</w:t>
            </w:r>
          </w:p>
          <w:p w14:paraId="507CF759" w14:textId="7CF89CBB" w:rsidR="00D94EC4" w:rsidRPr="00D94EC4" w:rsidRDefault="00C43206" w:rsidP="00D94EC4">
            <w:pPr>
              <w:pStyle w:val="a4"/>
              <w:ind w:leftChars="100" w:left="210" w:firstLineChars="200" w:firstLine="420"/>
              <w:jc w:val="left"/>
              <w:rPr>
                <w:rFonts w:ascii="BIZ UDP明朝 Medium" w:eastAsia="BIZ UDP明朝 Medium" w:hAnsi="BIZ UDP明朝 Medium"/>
                <w:szCs w:val="21"/>
              </w:rPr>
            </w:pPr>
            <w:hyperlink r:id="rId8" w:history="1">
              <w:r w:rsidR="00D94EC4" w:rsidRPr="00771DB1">
                <w:rPr>
                  <w:rStyle w:val="ab"/>
                  <w:rFonts w:ascii="BIZ UDP明朝 Medium" w:eastAsia="BIZ UDP明朝 Medium" w:hAnsi="BIZ UDP明朝 Medium"/>
                  <w:szCs w:val="21"/>
                </w:rPr>
                <w:t>https://www.city.kitakyushu.lg.jp/shoubou/30500017.html</w:t>
              </w:r>
            </w:hyperlink>
          </w:p>
        </w:tc>
        <w:tc>
          <w:tcPr>
            <w:tcW w:w="2126" w:type="dxa"/>
          </w:tcPr>
          <w:p w14:paraId="778F12CB" w14:textId="77777777" w:rsidR="00D623AE" w:rsidRPr="003F73F9" w:rsidRDefault="00D623AE" w:rsidP="000A33E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46D0E6BD" w14:textId="77777777"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・高圧ガス保安法</w:t>
            </w:r>
          </w:p>
          <w:p w14:paraId="455C8458" w14:textId="5730B734" w:rsidR="00D623AE" w:rsidRPr="003F73F9" w:rsidRDefault="00D623AE" w:rsidP="00437E0E">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第２８条、第２９条</w:t>
            </w:r>
          </w:p>
        </w:tc>
      </w:tr>
      <w:bookmarkEnd w:id="0"/>
      <w:tr w:rsidR="00D623AE" w:rsidRPr="003F73F9" w14:paraId="21970EDD" w14:textId="0E2BD59A" w:rsidTr="00293E9D">
        <w:trPr>
          <w:trHeight w:val="478"/>
          <w:jc w:val="center"/>
        </w:trPr>
        <w:tc>
          <w:tcPr>
            <w:tcW w:w="454" w:type="dxa"/>
            <w:vAlign w:val="center"/>
          </w:tcPr>
          <w:p w14:paraId="15213DCC" w14:textId="333ACF21" w:rsidR="00D623AE" w:rsidRPr="003F73F9" w:rsidRDefault="00396CD7" w:rsidP="00CF7F44">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３</w:t>
            </w:r>
          </w:p>
        </w:tc>
        <w:tc>
          <w:tcPr>
            <w:tcW w:w="7905" w:type="dxa"/>
          </w:tcPr>
          <w:p w14:paraId="5681240A" w14:textId="4234F432" w:rsidR="00D623AE" w:rsidRDefault="007445F4" w:rsidP="00261132">
            <w:pPr>
              <w:jc w:val="left"/>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67455" behindDoc="0" locked="0" layoutInCell="1" allowOverlap="1" wp14:anchorId="65295D41" wp14:editId="44431B2B">
                      <wp:simplePos x="0" y="0"/>
                      <wp:positionH relativeFrom="column">
                        <wp:posOffset>-23352</wp:posOffset>
                      </wp:positionH>
                      <wp:positionV relativeFrom="paragraph">
                        <wp:posOffset>244199</wp:posOffset>
                      </wp:positionV>
                      <wp:extent cx="3812875" cy="438150"/>
                      <wp:effectExtent l="0" t="0" r="16510" b="19050"/>
                      <wp:wrapNone/>
                      <wp:docPr id="3" name="四角形: 角を丸くする 3"/>
                      <wp:cNvGraphicFramePr/>
                      <a:graphic xmlns:a="http://schemas.openxmlformats.org/drawingml/2006/main">
                        <a:graphicData uri="http://schemas.microsoft.com/office/word/2010/wordprocessingShape">
                          <wps:wsp>
                            <wps:cNvSpPr/>
                            <wps:spPr>
                              <a:xfrm>
                                <a:off x="0" y="0"/>
                                <a:ext cx="3812875" cy="438150"/>
                              </a:xfrm>
                              <a:prstGeom prst="roundRect">
                                <a:avLst>
                                  <a:gd name="adj" fmla="val 15751"/>
                                </a:avLst>
                              </a:prstGeom>
                              <a:solidFill>
                                <a:srgbClr val="DFFAB2"/>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7E0C85" id="四角形: 角を丸くする 3" o:spid="_x0000_s1026" style="position:absolute;left:0;text-align:left;margin-left:-1.85pt;margin-top:19.25pt;width:300.25pt;height:34.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" fillcolor="#dffab2" strokecolor="#00b050" strokeweight="1pt">
                      <v:stroke joinstyle="miter"/>
                    </v:roundrect>
                  </w:pict>
                </mc:Fallback>
              </mc:AlternateContent>
            </w:r>
            <w:r w:rsidR="00A364E7">
              <w:rPr>
                <w:rFonts w:ascii="BIZ UDPゴシック" w:eastAsia="BIZ UDPゴシック" w:hAnsi="BIZ UDPゴシック" w:hint="eastAsia"/>
                <w:noProof/>
                <w:szCs w:val="21"/>
              </w:rPr>
              <mc:AlternateContent>
                <mc:Choice Requires="wps">
                  <w:drawing>
                    <wp:anchor distT="0" distB="0" distL="114300" distR="114300" simplePos="0" relativeHeight="251669504" behindDoc="0" locked="0" layoutInCell="1" allowOverlap="1" wp14:anchorId="7FD9FD74" wp14:editId="24023803">
                      <wp:simplePos x="0" y="0"/>
                      <wp:positionH relativeFrom="column">
                        <wp:posOffset>-40604</wp:posOffset>
                      </wp:positionH>
                      <wp:positionV relativeFrom="paragraph">
                        <wp:posOffset>175188</wp:posOffset>
                      </wp:positionV>
                      <wp:extent cx="3790950" cy="54346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90950" cy="543464"/>
                              </a:xfrm>
                              <a:prstGeom prst="rect">
                                <a:avLst/>
                              </a:prstGeom>
                              <a:noFill/>
                              <a:ln w="6350">
                                <a:noFill/>
                              </a:ln>
                            </wps:spPr>
                            <wps:txbx>
                              <w:txbxContent>
                                <w:p w14:paraId="6C37B198" w14:textId="77777777" w:rsidR="00A364E7" w:rsidRPr="00A364E7" w:rsidRDefault="00A364E7" w:rsidP="00A364E7">
                                  <w:pPr>
                                    <w:jc w:val="left"/>
                                    <w:rPr>
                                      <w:rFonts w:ascii="BIZ UDP明朝 Medium" w:eastAsia="BIZ UDP明朝 Medium" w:hAnsi="BIZ UDP明朝 Medium"/>
                                      <w:color w:val="FF0000"/>
                                      <w:szCs w:val="21"/>
                                    </w:rPr>
                                  </w:pPr>
                                  <w:r w:rsidRPr="00A364E7">
                                    <w:rPr>
                                      <w:rFonts w:ascii="BIZ UDP明朝 Medium" w:eastAsia="BIZ UDP明朝 Medium" w:hAnsi="BIZ UDP明朝 Medium" w:hint="eastAsia"/>
                                      <w:color w:val="FF0000"/>
                                      <w:szCs w:val="21"/>
                                    </w:rPr>
                                    <w:t>〇対象の高圧ガス</w:t>
                                  </w:r>
                                </w:p>
                                <w:p w14:paraId="2FA50942" w14:textId="77777777" w:rsidR="00A364E7" w:rsidRPr="00A364E7" w:rsidRDefault="00A364E7" w:rsidP="00A364E7">
                                  <w:pPr>
                                    <w:jc w:val="left"/>
                                    <w:rPr>
                                      <w:rFonts w:ascii="BIZ UDP明朝 Medium" w:eastAsia="BIZ UDP明朝 Medium" w:hAnsi="BIZ UDP明朝 Medium"/>
                                      <w:color w:val="FF0000"/>
                                      <w:szCs w:val="21"/>
                                    </w:rPr>
                                  </w:pPr>
                                  <w:r w:rsidRPr="00A364E7">
                                    <w:rPr>
                                      <w:rFonts w:ascii="BIZ UDP明朝 Medium" w:eastAsia="BIZ UDP明朝 Medium" w:hAnsi="BIZ UDP明朝 Medium" w:hint="eastAsia"/>
                                      <w:color w:val="FF0000"/>
                                      <w:szCs w:val="21"/>
                                    </w:rPr>
                                    <w:t>・溶断又は熱切断用の液化石油ガス　　・燃料用の液化石油ガス</w:t>
                                  </w:r>
                                </w:p>
                                <w:p w14:paraId="1C0B9DCE" w14:textId="77777777" w:rsidR="00A364E7" w:rsidRPr="00A364E7" w:rsidRDefault="00A36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9FD74" id="_x0000_t202" coordsize="21600,21600" o:spt="202" path="m,l,21600r21600,l21600,xe">
                      <v:stroke joinstyle="miter"/>
                      <v:path gradientshapeok="t" o:connecttype="rect"/>
                    </v:shapetype>
                    <v:shape id="テキスト ボックス 2" o:spid="_x0000_s1026" type="#_x0000_t202" style="position:absolute;margin-left:-3.2pt;margin-top:13.8pt;width:298.5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" filled="f" stroked="f" strokeweight=".5pt">
                      <v:textbox>
                        <w:txbxContent>
                          <w:p w14:paraId="6C37B198" w14:textId="77777777" w:rsidR="00A364E7" w:rsidRPr="00A364E7" w:rsidRDefault="00A364E7" w:rsidP="00A364E7">
                            <w:pPr>
                              <w:jc w:val="left"/>
                              <w:rPr>
                                <w:rFonts w:ascii="BIZ UDP明朝 Medium" w:eastAsia="BIZ UDP明朝 Medium" w:hAnsi="BIZ UDP明朝 Medium"/>
                                <w:color w:val="FF0000"/>
                                <w:szCs w:val="21"/>
                              </w:rPr>
                            </w:pPr>
                            <w:r w:rsidRPr="00A364E7">
                              <w:rPr>
                                <w:rFonts w:ascii="BIZ UDP明朝 Medium" w:eastAsia="BIZ UDP明朝 Medium" w:hAnsi="BIZ UDP明朝 Medium" w:hint="eastAsia"/>
                                <w:color w:val="FF0000"/>
                                <w:szCs w:val="21"/>
                              </w:rPr>
                              <w:t>〇対象の高圧ガス</w:t>
                            </w:r>
                          </w:p>
                          <w:p w14:paraId="2FA50942" w14:textId="77777777" w:rsidR="00A364E7" w:rsidRPr="00A364E7" w:rsidRDefault="00A364E7" w:rsidP="00A364E7">
                            <w:pPr>
                              <w:jc w:val="left"/>
                              <w:rPr>
                                <w:rFonts w:ascii="BIZ UDP明朝 Medium" w:eastAsia="BIZ UDP明朝 Medium" w:hAnsi="BIZ UDP明朝 Medium"/>
                                <w:color w:val="FF0000"/>
                                <w:szCs w:val="21"/>
                              </w:rPr>
                            </w:pPr>
                            <w:r w:rsidRPr="00A364E7">
                              <w:rPr>
                                <w:rFonts w:ascii="BIZ UDP明朝 Medium" w:eastAsia="BIZ UDP明朝 Medium" w:hAnsi="BIZ UDP明朝 Medium" w:hint="eastAsia"/>
                                <w:color w:val="FF0000"/>
                                <w:szCs w:val="21"/>
                              </w:rPr>
                              <w:t>・溶断又は熱切断用の液化石油ガス　　・燃料用の液化石油ガス</w:t>
                            </w:r>
                          </w:p>
                          <w:p w14:paraId="1C0B9DCE" w14:textId="77777777" w:rsidR="00A364E7" w:rsidRPr="00A364E7" w:rsidRDefault="00A364E7"/>
                        </w:txbxContent>
                      </v:textbox>
                    </v:shape>
                  </w:pict>
                </mc:Fallback>
              </mc:AlternateContent>
            </w:r>
            <w:r w:rsidR="00D623AE" w:rsidRPr="003F73F9">
              <w:rPr>
                <w:rFonts w:ascii="BIZ UDPゴシック" w:eastAsia="BIZ UDPゴシック" w:hAnsi="BIZ UDPゴシック" w:hint="eastAsia"/>
                <w:szCs w:val="21"/>
              </w:rPr>
              <w:t>■購入者に対して、災害の発生の防止に関し必要な事項等を周知していますか？</w:t>
            </w:r>
          </w:p>
          <w:p w14:paraId="61E5077C" w14:textId="5843F5AE" w:rsidR="00A364E7" w:rsidRDefault="00A364E7" w:rsidP="00261132">
            <w:pPr>
              <w:jc w:val="left"/>
              <w:rPr>
                <w:rFonts w:ascii="BIZ UDPゴシック" w:eastAsia="BIZ UDPゴシック" w:hAnsi="BIZ UDPゴシック"/>
                <w:szCs w:val="21"/>
              </w:rPr>
            </w:pPr>
          </w:p>
          <w:p w14:paraId="50AE144D" w14:textId="2E147DEC" w:rsidR="00A364E7" w:rsidRDefault="00A364E7" w:rsidP="00261132">
            <w:pPr>
              <w:jc w:val="left"/>
              <w:rPr>
                <w:rFonts w:ascii="BIZ UDPゴシック" w:eastAsia="BIZ UDPゴシック" w:hAnsi="BIZ UDPゴシック"/>
                <w:szCs w:val="21"/>
              </w:rPr>
            </w:pPr>
          </w:p>
          <w:p w14:paraId="335075CA" w14:textId="5F7127BB" w:rsidR="00D623AE" w:rsidRPr="003F73F9" w:rsidRDefault="00D623AE" w:rsidP="008E260E">
            <w:pPr>
              <w:pStyle w:val="a4"/>
              <w:numPr>
                <w:ilvl w:val="0"/>
                <w:numId w:val="1"/>
              </w:numPr>
              <w:ind w:leftChars="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行っている</w:t>
            </w:r>
          </w:p>
          <w:p w14:paraId="570499AD" w14:textId="0C3BCB85" w:rsidR="00285BA8" w:rsidRPr="003F73F9" w:rsidRDefault="00D623AE" w:rsidP="00285BA8">
            <w:pPr>
              <w:pStyle w:val="Default"/>
              <w:ind w:firstLineChars="200" w:firstLine="420"/>
              <w:rPr>
                <w:rFonts w:ascii="BIZ UDP明朝 Medium" w:eastAsia="BIZ UDP明朝 Medium" w:hAnsi="BIZ UDP明朝 Medium"/>
                <w:sz w:val="21"/>
                <w:szCs w:val="21"/>
              </w:rPr>
            </w:pPr>
            <w:r w:rsidRPr="003F73F9">
              <w:rPr>
                <w:rFonts w:ascii="BIZ UDP明朝 Medium" w:eastAsia="BIZ UDP明朝 Medium" w:hAnsi="BIZ UDP明朝 Medium" w:hint="eastAsia"/>
                <w:sz w:val="21"/>
                <w:szCs w:val="21"/>
              </w:rPr>
              <w:t>⇒■帳簿を記載の日から２年間、保管していますか？</w:t>
            </w:r>
          </w:p>
          <w:p w14:paraId="0117AD7A" w14:textId="5509D78A" w:rsidR="00D623AE" w:rsidRPr="003F73F9" w:rsidRDefault="00D623AE" w:rsidP="00285BA8">
            <w:pPr>
              <w:pStyle w:val="Default"/>
              <w:ind w:firstLineChars="300" w:firstLine="630"/>
              <w:rPr>
                <w:rFonts w:ascii="BIZ UDP明朝 Medium" w:eastAsia="BIZ UDP明朝 Medium" w:hAnsi="BIZ UDP明朝 Medium"/>
                <w:sz w:val="21"/>
                <w:szCs w:val="21"/>
              </w:rPr>
            </w:pPr>
            <w:r w:rsidRPr="003F73F9">
              <w:rPr>
                <w:rFonts w:ascii="BIZ UDP明朝 Medium" w:eastAsia="BIZ UDP明朝 Medium" w:hAnsi="BIZ UDP明朝 Medium" w:hint="eastAsia"/>
                <w:sz w:val="21"/>
                <w:szCs w:val="21"/>
              </w:rPr>
              <w:t>□　している</w:t>
            </w:r>
            <w:r w:rsidR="007F117D">
              <w:rPr>
                <w:rFonts w:ascii="BIZ UDP明朝 Medium" w:eastAsia="BIZ UDP明朝 Medium" w:hAnsi="BIZ UDP明朝 Medium" w:hint="eastAsia"/>
                <w:sz w:val="21"/>
                <w:szCs w:val="21"/>
              </w:rPr>
              <w:t xml:space="preserve">　　　　　　　　　　　　</w:t>
            </w:r>
            <w:r w:rsidRPr="003F73F9">
              <w:rPr>
                <w:rFonts w:ascii="BIZ UDP明朝 Medium" w:eastAsia="BIZ UDP明朝 Medium" w:hAnsi="BIZ UDP明朝 Medium" w:hint="eastAsia"/>
                <w:sz w:val="21"/>
                <w:szCs w:val="21"/>
              </w:rPr>
              <w:t>□　していない</w:t>
            </w:r>
          </w:p>
          <w:p w14:paraId="402DBADD" w14:textId="3818D2F5" w:rsidR="003F73F9" w:rsidRPr="003F73F9" w:rsidRDefault="00D623AE" w:rsidP="003F73F9">
            <w:pPr>
              <w:ind w:firstLineChars="500" w:firstLine="1050"/>
              <w:jc w:val="left"/>
              <w:rPr>
                <w:rFonts w:ascii="BIZ UDP明朝 Medium" w:eastAsia="BIZ UDP明朝 Medium" w:hAnsi="BIZ UDP明朝 Medium"/>
                <w:szCs w:val="21"/>
                <w:u w:val="single"/>
              </w:rPr>
            </w:pPr>
            <w:r w:rsidRPr="003F73F9">
              <w:rPr>
                <w:rFonts w:ascii="BIZ UDP明朝 Medium" w:eastAsia="BIZ UDP明朝 Medium" w:hAnsi="BIZ UDP明朝 Medium" w:hint="eastAsia"/>
                <w:szCs w:val="21"/>
              </w:rPr>
              <w:t>➡</w:t>
            </w:r>
            <w:r w:rsidRPr="003F73F9">
              <w:rPr>
                <w:rFonts w:ascii="BIZ UDP明朝 Medium" w:eastAsia="BIZ UDP明朝 Medium" w:hAnsi="BIZ UDP明朝 Medium" w:hint="eastAsia"/>
                <w:szCs w:val="21"/>
                <w:u w:val="single"/>
              </w:rPr>
              <w:t>周知後、２年間は帳簿の保管が義務付けられていますので、必ず保管し</w:t>
            </w:r>
          </w:p>
          <w:p w14:paraId="317C65B4" w14:textId="00D4D7B3" w:rsidR="00D623AE" w:rsidRPr="003F73F9" w:rsidRDefault="00D623AE" w:rsidP="00D94EC4">
            <w:pPr>
              <w:ind w:firstLineChars="500" w:firstLine="1050"/>
              <w:jc w:val="left"/>
              <w:rPr>
                <w:rFonts w:ascii="BIZ UDP明朝 Medium" w:eastAsia="BIZ UDP明朝 Medium" w:hAnsi="BIZ UDP明朝 Medium"/>
                <w:szCs w:val="21"/>
                <w:u w:val="single"/>
              </w:rPr>
            </w:pPr>
            <w:r w:rsidRPr="003F73F9">
              <w:rPr>
                <w:rFonts w:ascii="BIZ UDP明朝 Medium" w:eastAsia="BIZ UDP明朝 Medium" w:hAnsi="BIZ UDP明朝 Medium" w:hint="eastAsia"/>
                <w:szCs w:val="21"/>
                <w:u w:val="single"/>
              </w:rPr>
              <w:t>てください。</w:t>
            </w:r>
            <w:r w:rsidR="00D94EC4">
              <w:rPr>
                <w:rFonts w:ascii="BIZ UDP明朝 Medium" w:eastAsia="BIZ UDP明朝 Medium" w:hAnsi="BIZ UDP明朝 Medium" w:hint="eastAsia"/>
                <w:szCs w:val="21"/>
                <w:u w:val="single"/>
              </w:rPr>
              <w:t xml:space="preserve">　</w:t>
            </w:r>
            <w:r w:rsidRPr="003F73F9">
              <w:rPr>
                <w:rFonts w:ascii="BIZ UDP明朝 Medium" w:eastAsia="BIZ UDP明朝 Medium" w:hAnsi="BIZ UDP明朝 Medium" w:hint="eastAsia"/>
                <w:szCs w:val="21"/>
                <w:u w:val="single"/>
              </w:rPr>
              <w:t>消防局への報告は不要です。</w:t>
            </w:r>
          </w:p>
          <w:p w14:paraId="0C5687FB" w14:textId="77777777" w:rsidR="00D623AE" w:rsidRPr="003F73F9" w:rsidRDefault="00D623AE" w:rsidP="00922D14">
            <w:pPr>
              <w:pStyle w:val="a4"/>
              <w:numPr>
                <w:ilvl w:val="0"/>
                <w:numId w:val="1"/>
              </w:numPr>
              <w:ind w:leftChars="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行っていない</w:t>
            </w:r>
          </w:p>
          <w:p w14:paraId="4FBB8D36" w14:textId="69254368" w:rsidR="007F117D" w:rsidRPr="003F73F9" w:rsidRDefault="00D623AE" w:rsidP="007F117D">
            <w:pPr>
              <w:ind w:firstLineChars="200" w:firstLine="420"/>
              <w:jc w:val="left"/>
              <w:rPr>
                <w:rFonts w:ascii="BIZ UDP明朝 Medium" w:eastAsia="BIZ UDP明朝 Medium" w:hAnsi="BIZ UDP明朝 Medium"/>
                <w:szCs w:val="21"/>
                <w:u w:val="single"/>
              </w:rPr>
            </w:pPr>
            <w:r w:rsidRPr="003F73F9">
              <w:rPr>
                <w:rFonts w:ascii="BIZ UDP明朝 Medium" w:eastAsia="BIZ UDP明朝 Medium" w:hAnsi="BIZ UDP明朝 Medium" w:hint="eastAsia"/>
                <w:szCs w:val="21"/>
              </w:rPr>
              <w:t>➡周知は、①</w:t>
            </w:r>
            <w:r w:rsidRPr="003F73F9">
              <w:rPr>
                <w:rFonts w:ascii="BIZ UDP明朝 Medium" w:eastAsia="BIZ UDP明朝 Medium" w:hAnsi="BIZ UDP明朝 Medium" w:hint="eastAsia"/>
                <w:szCs w:val="21"/>
                <w:u w:val="single"/>
              </w:rPr>
              <w:t>販売契約を締結したとき</w:t>
            </w:r>
            <w:r w:rsidRPr="003F73F9">
              <w:rPr>
                <w:rFonts w:ascii="BIZ UDP明朝 Medium" w:eastAsia="BIZ UDP明朝 Medium" w:hAnsi="BIZ UDP明朝 Medium" w:hint="eastAsia"/>
                <w:szCs w:val="21"/>
              </w:rPr>
              <w:t xml:space="preserve">　</w:t>
            </w:r>
            <w:r w:rsidRPr="003F73F9">
              <w:rPr>
                <w:rFonts w:ascii="BIZ UDP明朝 Medium" w:eastAsia="BIZ UDP明朝 Medium" w:hAnsi="BIZ UDP明朝 Medium" w:hint="eastAsia"/>
                <w:szCs w:val="21"/>
                <w:u w:val="single"/>
              </w:rPr>
              <w:t>②周知をしてから１年以上経過して</w:t>
            </w:r>
            <w:r w:rsidR="0086664A" w:rsidRPr="003F73F9">
              <w:rPr>
                <w:rFonts w:ascii="BIZ UDP明朝 Medium" w:eastAsia="BIZ UDP明朝 Medium" w:hAnsi="BIZ UDP明朝 Medium" w:hint="eastAsia"/>
                <w:szCs w:val="21"/>
                <w:u w:val="single"/>
              </w:rPr>
              <w:t>液化石</w:t>
            </w:r>
          </w:p>
          <w:p w14:paraId="2BD3D95C" w14:textId="77777777" w:rsidR="000E7358" w:rsidRDefault="0086664A" w:rsidP="006130A0">
            <w:pPr>
              <w:ind w:firstLineChars="200" w:firstLine="42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u w:val="single"/>
              </w:rPr>
              <w:t>油</w:t>
            </w:r>
            <w:r w:rsidR="00D623AE" w:rsidRPr="003F73F9">
              <w:rPr>
                <w:rFonts w:ascii="BIZ UDP明朝 Medium" w:eastAsia="BIZ UDP明朝 Medium" w:hAnsi="BIZ UDP明朝 Medium" w:hint="eastAsia"/>
                <w:szCs w:val="21"/>
                <w:u w:val="single"/>
              </w:rPr>
              <w:t>ガスを引き渡したときごと</w:t>
            </w:r>
            <w:r w:rsidR="00D623AE" w:rsidRPr="003F73F9">
              <w:rPr>
                <w:rFonts w:ascii="BIZ UDP明朝 Medium" w:eastAsia="BIZ UDP明朝 Medium" w:hAnsi="BIZ UDP明朝 Medium" w:hint="eastAsia"/>
                <w:szCs w:val="21"/>
              </w:rPr>
              <w:t xml:space="preserve">　にしなければなりません。</w:t>
            </w:r>
          </w:p>
          <w:p w14:paraId="1808B867" w14:textId="70168AB3" w:rsidR="00C43206" w:rsidRPr="003F73F9" w:rsidRDefault="00C43206" w:rsidP="006130A0">
            <w:pPr>
              <w:ind w:firstLineChars="200" w:firstLine="420"/>
              <w:jc w:val="left"/>
              <w:rPr>
                <w:rFonts w:ascii="BIZ UDP明朝 Medium" w:eastAsia="BIZ UDP明朝 Medium" w:hAnsi="BIZ UDP明朝 Medium" w:hint="eastAsia"/>
                <w:szCs w:val="21"/>
              </w:rPr>
            </w:pPr>
          </w:p>
        </w:tc>
        <w:tc>
          <w:tcPr>
            <w:tcW w:w="2126" w:type="dxa"/>
          </w:tcPr>
          <w:p w14:paraId="10B492F8" w14:textId="77777777" w:rsidR="00D623AE" w:rsidRPr="003F73F9" w:rsidRDefault="00D623AE" w:rsidP="000A33E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7A76F02F" w14:textId="77777777"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・高圧ガス保安法</w:t>
            </w:r>
          </w:p>
          <w:p w14:paraId="3FE92ED7" w14:textId="77777777"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第２０条の５</w:t>
            </w:r>
          </w:p>
          <w:p w14:paraId="465A4438" w14:textId="77777777"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・液化石油ガス保安規則</w:t>
            </w:r>
          </w:p>
          <w:p w14:paraId="42AE29C5" w14:textId="5BB7FB59"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第３９条</w:t>
            </w:r>
            <w:r w:rsidR="00D94EC4">
              <w:rPr>
                <w:rFonts w:ascii="BIZ UDP明朝 Medium" w:eastAsia="BIZ UDP明朝 Medium" w:hAnsi="BIZ UDP明朝 Medium" w:hint="eastAsia"/>
                <w:szCs w:val="21"/>
              </w:rPr>
              <w:t>、第４０条</w:t>
            </w:r>
          </w:p>
        </w:tc>
      </w:tr>
      <w:tr w:rsidR="00D623AE" w:rsidRPr="003F73F9" w14:paraId="34A5C313" w14:textId="49F177B4" w:rsidTr="00364063">
        <w:trPr>
          <w:trHeight w:val="4113"/>
          <w:jc w:val="center"/>
        </w:trPr>
        <w:tc>
          <w:tcPr>
            <w:tcW w:w="454" w:type="dxa"/>
            <w:vAlign w:val="center"/>
          </w:tcPr>
          <w:p w14:paraId="3B21EB65" w14:textId="1D8AF72E" w:rsidR="00D623AE" w:rsidRPr="003F73F9" w:rsidRDefault="00396CD7" w:rsidP="00CF7F44">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lastRenderedPageBreak/>
              <w:t>４</w:t>
            </w:r>
          </w:p>
        </w:tc>
        <w:tc>
          <w:tcPr>
            <w:tcW w:w="7905" w:type="dxa"/>
          </w:tcPr>
          <w:p w14:paraId="51E407BD" w14:textId="77777777" w:rsidR="00D623AE" w:rsidRPr="003F73F9" w:rsidRDefault="00D623AE" w:rsidP="00261132">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■保安教育を行っていますか？</w:t>
            </w:r>
          </w:p>
          <w:p w14:paraId="10DB3B9F" w14:textId="77777777" w:rsidR="00285BA8"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行っている</w:t>
            </w:r>
          </w:p>
          <w:p w14:paraId="7535EB22" w14:textId="2C493DF9" w:rsidR="00D623AE" w:rsidRPr="003F73F9" w:rsidRDefault="00D623AE" w:rsidP="00285BA8">
            <w:pPr>
              <w:ind w:firstLineChars="200" w:firstLine="42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⇒保安教育の内容や結果を記録・保存するように努めてください。</w:t>
            </w:r>
          </w:p>
          <w:p w14:paraId="308A6AD1" w14:textId="77777777" w:rsidR="00D623AE" w:rsidRPr="003F73F9" w:rsidRDefault="00D623AE" w:rsidP="004B657E">
            <w:pPr>
              <w:ind w:firstLineChars="300" w:firstLine="63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消防局への報告は不要です。</w:t>
            </w:r>
          </w:p>
          <w:p w14:paraId="4930AA51" w14:textId="77777777"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行っていない</w:t>
            </w:r>
          </w:p>
          <w:p w14:paraId="1E7899D5" w14:textId="77777777" w:rsidR="00285BA8" w:rsidRPr="003F73F9" w:rsidRDefault="00D623AE" w:rsidP="00285BA8">
            <w:pPr>
              <w:ind w:firstLineChars="200" w:firstLine="420"/>
              <w:jc w:val="left"/>
              <w:rPr>
                <w:rFonts w:ascii="BIZ UDP明朝 Medium" w:eastAsia="BIZ UDP明朝 Medium" w:hAnsi="BIZ UDP明朝 Medium"/>
                <w:szCs w:val="21"/>
                <w:u w:val="single"/>
              </w:rPr>
            </w:pPr>
            <w:r w:rsidRPr="003F73F9">
              <w:rPr>
                <w:rFonts w:ascii="BIZ UDP明朝 Medium" w:eastAsia="BIZ UDP明朝 Medium" w:hAnsi="BIZ UDP明朝 Medium" w:hint="eastAsia"/>
                <w:szCs w:val="21"/>
              </w:rPr>
              <w:t>➡</w:t>
            </w:r>
            <w:r w:rsidRPr="003F73F9">
              <w:rPr>
                <w:rFonts w:ascii="BIZ UDP明朝 Medium" w:eastAsia="BIZ UDP明朝 Medium" w:hAnsi="BIZ UDP明朝 Medium" w:hint="eastAsia"/>
                <w:szCs w:val="21"/>
                <w:u w:val="single"/>
              </w:rPr>
              <w:t>従業者に対する保安教育は、高圧ガス保安法で事業者に義務付けられています</w:t>
            </w:r>
          </w:p>
          <w:p w14:paraId="1CB7572E" w14:textId="516E443D" w:rsidR="00D623AE" w:rsidRPr="003F73F9" w:rsidRDefault="00D623AE" w:rsidP="00533A91">
            <w:pPr>
              <w:ind w:firstLineChars="200" w:firstLine="420"/>
              <w:jc w:val="left"/>
              <w:rPr>
                <w:rFonts w:ascii="BIZ UDP明朝 Medium" w:eastAsia="BIZ UDP明朝 Medium" w:hAnsi="BIZ UDP明朝 Medium"/>
                <w:szCs w:val="21"/>
                <w:u w:val="single"/>
              </w:rPr>
            </w:pPr>
            <w:r w:rsidRPr="003F73F9">
              <w:rPr>
                <w:rFonts w:ascii="BIZ UDP明朝 Medium" w:eastAsia="BIZ UDP明朝 Medium" w:hAnsi="BIZ UDP明朝 Medium" w:hint="eastAsia"/>
                <w:szCs w:val="21"/>
                <w:u w:val="single"/>
              </w:rPr>
              <w:t>ので、計画的に実施してください。</w:t>
            </w:r>
            <w:r w:rsidR="00533A91">
              <w:rPr>
                <w:rFonts w:ascii="BIZ UDP明朝 Medium" w:eastAsia="BIZ UDP明朝 Medium" w:hAnsi="BIZ UDP明朝 Medium" w:hint="eastAsia"/>
                <w:szCs w:val="21"/>
                <w:u w:val="single"/>
              </w:rPr>
              <w:t xml:space="preserve">　</w:t>
            </w:r>
            <w:r w:rsidRPr="003F73F9">
              <w:rPr>
                <w:rFonts w:ascii="BIZ UDP明朝 Medium" w:eastAsia="BIZ UDP明朝 Medium" w:hAnsi="BIZ UDP明朝 Medium" w:hint="eastAsia"/>
                <w:szCs w:val="21"/>
                <w:u w:val="single"/>
              </w:rPr>
              <w:t>消防局への報告は不要です。</w:t>
            </w:r>
          </w:p>
          <w:p w14:paraId="4098349C" w14:textId="77777777" w:rsidR="00D623AE" w:rsidRPr="003F73F9" w:rsidRDefault="00D623AE" w:rsidP="0043379F">
            <w:pPr>
              <w:jc w:val="left"/>
              <w:rPr>
                <w:rFonts w:ascii="BIZ UDP明朝 Medium" w:eastAsia="BIZ UDP明朝 Medium" w:hAnsi="BIZ UDP明朝 Medium"/>
                <w:szCs w:val="21"/>
              </w:rPr>
            </w:pPr>
            <w:r w:rsidRPr="003F73F9">
              <w:rPr>
                <w:rFonts w:ascii="BIZ UDP明朝 Medium" w:eastAsia="BIZ UDP明朝 Medium" w:hAnsi="BIZ UDP明朝 Medium" w:hint="eastAsia"/>
                <w:noProof/>
                <w:szCs w:val="21"/>
              </w:rPr>
              <mc:AlternateContent>
                <mc:Choice Requires="wps">
                  <w:drawing>
                    <wp:anchor distT="0" distB="0" distL="114300" distR="114300" simplePos="0" relativeHeight="251668480" behindDoc="1" locked="0" layoutInCell="1" allowOverlap="1" wp14:anchorId="786205E1" wp14:editId="3A90CDC5">
                      <wp:simplePos x="0" y="0"/>
                      <wp:positionH relativeFrom="column">
                        <wp:posOffset>-23351</wp:posOffset>
                      </wp:positionH>
                      <wp:positionV relativeFrom="paragraph">
                        <wp:posOffset>111305</wp:posOffset>
                      </wp:positionV>
                      <wp:extent cx="4924425" cy="1676400"/>
                      <wp:effectExtent l="0" t="0" r="28575" b="19050"/>
                      <wp:wrapNone/>
                      <wp:docPr id="1" name="角丸四角形 3"/>
                      <wp:cNvGraphicFramePr/>
                      <a:graphic xmlns:a="http://schemas.openxmlformats.org/drawingml/2006/main">
                        <a:graphicData uri="http://schemas.microsoft.com/office/word/2010/wordprocessingShape">
                          <wps:wsp>
                            <wps:cNvSpPr/>
                            <wps:spPr>
                              <a:xfrm>
                                <a:off x="0" y="0"/>
                                <a:ext cx="4924425" cy="1676400"/>
                              </a:xfrm>
                              <a:prstGeom prst="roundRect">
                                <a:avLst>
                                  <a:gd name="adj" fmla="val 4317"/>
                                </a:avLst>
                              </a:prstGeom>
                              <a:solidFill>
                                <a:srgbClr val="DFFAB2"/>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D3E9E90" w14:textId="77777777" w:rsidR="00D623AE" w:rsidRPr="00285BA8" w:rsidRDefault="00D623AE" w:rsidP="003E321C">
                                  <w:pPr>
                                    <w:jc w:val="left"/>
                                    <w:rPr>
                                      <w:rFonts w:ascii="BIZ UDP明朝 Medium" w:eastAsia="BIZ UDP明朝 Medium" w:hAnsi="BIZ UDP明朝 Medium"/>
                                    </w:rPr>
                                  </w:pPr>
                                  <w:r w:rsidRPr="00285BA8">
                                    <w:rPr>
                                      <w:rFonts w:ascii="BIZ UDP明朝 Medium" w:eastAsia="BIZ UDP明朝 Medium" w:hAnsi="BIZ UDP明朝 Medium" w:hint="eastAsia"/>
                                    </w:rPr>
                                    <w:t>[保安教育の</w:t>
                                  </w:r>
                                  <w:r w:rsidRPr="00285BA8">
                                    <w:rPr>
                                      <w:rFonts w:ascii="BIZ UDP明朝 Medium" w:eastAsia="BIZ UDP明朝 Medium" w:hAnsi="BIZ UDP明朝 Medium"/>
                                    </w:rPr>
                                    <w:t>例</w:t>
                                  </w:r>
                                  <w:r w:rsidRPr="00285BA8">
                                    <w:rPr>
                                      <w:rFonts w:ascii="BIZ UDP明朝 Medium" w:eastAsia="BIZ UDP明朝 Medium" w:hAnsi="BIZ UDP明朝 Medium" w:hint="eastAsia"/>
                                    </w:rPr>
                                    <w:t>]</w:t>
                                  </w:r>
                                </w:p>
                                <w:p w14:paraId="0655BD3A" w14:textId="77777777" w:rsidR="00D623AE" w:rsidRPr="00285BA8" w:rsidRDefault="00D623AE" w:rsidP="003E321C">
                                  <w:pPr>
                                    <w:jc w:val="left"/>
                                    <w:rPr>
                                      <w:rFonts w:ascii="BIZ UDP明朝 Medium" w:eastAsia="BIZ UDP明朝 Medium" w:hAnsi="BIZ UDP明朝 Medium"/>
                                    </w:rPr>
                                  </w:pPr>
                                  <w:r w:rsidRPr="00285BA8">
                                    <w:rPr>
                                      <w:rFonts w:ascii="BIZ UDP明朝 Medium" w:eastAsia="BIZ UDP明朝 Medium" w:hAnsi="BIZ UDP明朝 Medium" w:hint="eastAsia"/>
                                    </w:rPr>
                                    <w:t>高圧ガス保安協会の</w:t>
                                  </w:r>
                                  <w:r w:rsidRPr="00285BA8">
                                    <w:rPr>
                                      <w:rFonts w:ascii="BIZ UDP明朝 Medium" w:eastAsia="BIZ UDP明朝 Medium" w:hAnsi="BIZ UDP明朝 Medium"/>
                                    </w:rPr>
                                    <w:t>ホームページに掲載している</w:t>
                                  </w:r>
                                  <w:r w:rsidRPr="00285BA8">
                                    <w:rPr>
                                      <w:rFonts w:ascii="BIZ UDP明朝 Medium" w:eastAsia="BIZ UDP明朝 Medium" w:hAnsi="BIZ UDP明朝 Medium" w:hint="eastAsia"/>
                                    </w:rPr>
                                    <w:t>事故映像</w:t>
                                  </w:r>
                                  <w:r w:rsidRPr="00285BA8">
                                    <w:rPr>
                                      <w:rFonts w:ascii="BIZ UDP明朝 Medium" w:eastAsia="BIZ UDP明朝 Medium" w:hAnsi="BIZ UDP明朝 Medium"/>
                                    </w:rPr>
                                    <w:t>や事故事例</w:t>
                                  </w:r>
                                  <w:r w:rsidRPr="00285BA8">
                                    <w:rPr>
                                      <w:rFonts w:ascii="BIZ UDP明朝 Medium" w:eastAsia="BIZ UDP明朝 Medium" w:hAnsi="BIZ UDP明朝 Medium" w:hint="eastAsia"/>
                                    </w:rPr>
                                    <w:t>を参照</w:t>
                                  </w:r>
                                  <w:r w:rsidRPr="00285BA8">
                                    <w:rPr>
                                      <w:rFonts w:ascii="BIZ UDP明朝 Medium" w:eastAsia="BIZ UDP明朝 Medium" w:hAnsi="BIZ UDP明朝 Medium"/>
                                    </w:rPr>
                                    <w:t>し、関係職員で情報</w:t>
                                  </w:r>
                                  <w:r w:rsidRPr="00285BA8">
                                    <w:rPr>
                                      <w:rFonts w:ascii="BIZ UDP明朝 Medium" w:eastAsia="BIZ UDP明朝 Medium" w:hAnsi="BIZ UDP明朝 Medium" w:hint="eastAsia"/>
                                    </w:rPr>
                                    <w:t>共有した</w:t>
                                  </w:r>
                                  <w:r w:rsidRPr="00285BA8">
                                    <w:rPr>
                                      <w:rFonts w:ascii="BIZ UDP明朝 Medium" w:eastAsia="BIZ UDP明朝 Medium" w:hAnsi="BIZ UDP明朝 Medium"/>
                                    </w:rPr>
                                    <w:t>。等</w:t>
                                  </w:r>
                                </w:p>
                                <w:p w14:paraId="2249156A" w14:textId="77777777" w:rsidR="00D623AE" w:rsidRPr="00285BA8" w:rsidRDefault="00D623AE" w:rsidP="000811B7">
                                  <w:pPr>
                                    <w:jc w:val="left"/>
                                    <w:rPr>
                                      <w:rFonts w:ascii="BIZ UDP明朝 Medium" w:eastAsia="BIZ UDP明朝 Medium" w:hAnsi="BIZ UDP明朝 Medium"/>
                                      <w:sz w:val="20"/>
                                      <w:szCs w:val="21"/>
                                    </w:rPr>
                                  </w:pPr>
                                  <w:r w:rsidRPr="00285BA8">
                                    <w:rPr>
                                      <w:rFonts w:ascii="BIZ UDP明朝 Medium" w:eastAsia="BIZ UDP明朝 Medium" w:hAnsi="BIZ UDP明朝 Medium" w:hint="eastAsia"/>
                                      <w:sz w:val="20"/>
                                      <w:szCs w:val="21"/>
                                      <w:bdr w:val="single" w:sz="4" w:space="0" w:color="auto"/>
                                    </w:rPr>
                                    <w:t>高圧ガス保安協会</w:t>
                                  </w:r>
                                  <w:r w:rsidRPr="00285BA8">
                                    <w:rPr>
                                      <w:rFonts w:ascii="BIZ UDP明朝 Medium" w:eastAsia="BIZ UDP明朝 Medium" w:hAnsi="BIZ UDP明朝 Medium"/>
                                      <w:sz w:val="20"/>
                                      <w:szCs w:val="21"/>
                                      <w:bdr w:val="single" w:sz="4" w:space="0" w:color="auto"/>
                                    </w:rPr>
                                    <w:t xml:space="preserve">　事故情報</w:t>
                                  </w:r>
                                  <w:r w:rsidRPr="00285BA8">
                                    <w:rPr>
                                      <w:rFonts w:ascii="BIZ UDP明朝 Medium" w:eastAsia="BIZ UDP明朝 Medium" w:hAnsi="BIZ UDP明朝 Medium" w:hint="eastAsia"/>
                                      <w:sz w:val="20"/>
                                      <w:szCs w:val="21"/>
                                    </w:rPr>
                                    <w:t>と検索</w:t>
                                  </w:r>
                                </w:p>
                                <w:p w14:paraId="68C757F3" w14:textId="77777777" w:rsidR="00D623AE" w:rsidRPr="00285BA8" w:rsidRDefault="00D623AE" w:rsidP="000811B7">
                                  <w:pPr>
                                    <w:jc w:val="left"/>
                                    <w:rPr>
                                      <w:rFonts w:ascii="BIZ UDP明朝 Medium" w:eastAsia="BIZ UDP明朝 Medium" w:hAnsi="BIZ UDP明朝 Medium"/>
                                    </w:rPr>
                                  </w:pPr>
                                  <w:r w:rsidRPr="00285BA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0"/>
                                      <w:szCs w:val="21"/>
                                    </w:rPr>
                                    <mc:AlternateContent>
                                      <mc:Choice Requires="w16se">
                                        <w16se:symEx w16se:font="Segoe UI Emoji" w16se:char="1F50E"/>
                                      </mc:Choice>
                                      <mc:Fallback>
                                        <w:t>🔎</w:t>
                                      </mc:Fallback>
                                    </mc:AlternateContent>
                                  </w:r>
                                  <w:r w:rsidRPr="00285BA8">
                                    <w:rPr>
                                      <w:rFonts w:ascii="BIZ UDP明朝 Medium" w:eastAsia="BIZ UDP明朝 Medium" w:hAnsi="BIZ UDP明朝 Medium" w:hint="eastAsia"/>
                                      <w:sz w:val="20"/>
                                    </w:rPr>
                                    <w:t>参考</w:t>
                                  </w:r>
                                  <w:r w:rsidRPr="00285BA8">
                                    <w:rPr>
                                      <w:rFonts w:ascii="BIZ UDP明朝 Medium" w:eastAsia="BIZ UDP明朝 Medium" w:hAnsi="BIZ UDP明朝 Medium"/>
                                      <w:sz w:val="20"/>
                                    </w:rPr>
                                    <w:t>URL</w:t>
                                  </w:r>
                                  <w:r w:rsidRPr="00285BA8">
                                    <w:rPr>
                                      <w:rFonts w:ascii="BIZ UDP明朝 Medium" w:eastAsia="BIZ UDP明朝 Medium" w:hAnsi="BIZ UDP明朝 Medium" w:hint="eastAsia"/>
                                    </w:rPr>
                                    <w:t xml:space="preserve">　</w:t>
                                  </w:r>
                                </w:p>
                                <w:p w14:paraId="3DEDE1FC" w14:textId="240EFB4A" w:rsidR="00A364E7" w:rsidRDefault="00C43206" w:rsidP="000811B7">
                                  <w:pPr>
                                    <w:jc w:val="left"/>
                                    <w:rPr>
                                      <w:rFonts w:ascii="BIZ UDP明朝 Medium" w:eastAsia="BIZ UDP明朝 Medium" w:hAnsi="BIZ UDP明朝 Medium"/>
                                    </w:rPr>
                                  </w:pPr>
                                  <w:hyperlink r:id="rId9" w:history="1">
                                    <w:r w:rsidR="00A364E7" w:rsidRPr="00F4152F">
                                      <w:rPr>
                                        <w:rStyle w:val="ab"/>
                                        <w:rFonts w:ascii="BIZ UDP明朝 Medium" w:eastAsia="BIZ UDP明朝 Medium" w:hAnsi="BIZ UDP明朝 Medium"/>
                                      </w:rPr>
                                      <w:t>https://www.khk.or.jp/public_information/incident_investigation/</w:t>
                                    </w:r>
                                  </w:hyperlink>
                                </w:p>
                                <w:p w14:paraId="20D13843" w14:textId="77777777" w:rsidR="00A364E7" w:rsidRPr="00A364E7" w:rsidRDefault="00A364E7" w:rsidP="000811B7">
                                  <w:pPr>
                                    <w:jc w:val="left"/>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205E1" id="角丸四角形 3" o:spid="_x0000_s1027" style="position:absolute;margin-left:-1.85pt;margin-top:8.75pt;width:387.75pt;height:1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" fillcolor="#dffab2" strokecolor="#00b050" strokeweight="1pt">
                      <v:stroke joinstyle="miter"/>
                      <v:textbox>
                        <w:txbxContent>
                          <w:p w14:paraId="1D3E9E90" w14:textId="77777777" w:rsidR="00D623AE" w:rsidRPr="00285BA8" w:rsidRDefault="00D623AE" w:rsidP="003E321C">
                            <w:pPr>
                              <w:jc w:val="left"/>
                              <w:rPr>
                                <w:rFonts w:ascii="BIZ UDP明朝 Medium" w:eastAsia="BIZ UDP明朝 Medium" w:hAnsi="BIZ UDP明朝 Medium"/>
                              </w:rPr>
                            </w:pPr>
                            <w:r w:rsidRPr="00285BA8">
                              <w:rPr>
                                <w:rFonts w:ascii="BIZ UDP明朝 Medium" w:eastAsia="BIZ UDP明朝 Medium" w:hAnsi="BIZ UDP明朝 Medium" w:hint="eastAsia"/>
                              </w:rPr>
                              <w:t>[保安教育の</w:t>
                            </w:r>
                            <w:r w:rsidRPr="00285BA8">
                              <w:rPr>
                                <w:rFonts w:ascii="BIZ UDP明朝 Medium" w:eastAsia="BIZ UDP明朝 Medium" w:hAnsi="BIZ UDP明朝 Medium"/>
                              </w:rPr>
                              <w:t>例</w:t>
                            </w:r>
                            <w:r w:rsidRPr="00285BA8">
                              <w:rPr>
                                <w:rFonts w:ascii="BIZ UDP明朝 Medium" w:eastAsia="BIZ UDP明朝 Medium" w:hAnsi="BIZ UDP明朝 Medium" w:hint="eastAsia"/>
                              </w:rPr>
                              <w:t>]</w:t>
                            </w:r>
                          </w:p>
                          <w:p w14:paraId="0655BD3A" w14:textId="77777777" w:rsidR="00D623AE" w:rsidRPr="00285BA8" w:rsidRDefault="00D623AE" w:rsidP="003E321C">
                            <w:pPr>
                              <w:jc w:val="left"/>
                              <w:rPr>
                                <w:rFonts w:ascii="BIZ UDP明朝 Medium" w:eastAsia="BIZ UDP明朝 Medium" w:hAnsi="BIZ UDP明朝 Medium"/>
                              </w:rPr>
                            </w:pPr>
                            <w:r w:rsidRPr="00285BA8">
                              <w:rPr>
                                <w:rFonts w:ascii="BIZ UDP明朝 Medium" w:eastAsia="BIZ UDP明朝 Medium" w:hAnsi="BIZ UDP明朝 Medium" w:hint="eastAsia"/>
                              </w:rPr>
                              <w:t>高圧ガス保安協会の</w:t>
                            </w:r>
                            <w:r w:rsidRPr="00285BA8">
                              <w:rPr>
                                <w:rFonts w:ascii="BIZ UDP明朝 Medium" w:eastAsia="BIZ UDP明朝 Medium" w:hAnsi="BIZ UDP明朝 Medium"/>
                              </w:rPr>
                              <w:t>ホームページに掲載している</w:t>
                            </w:r>
                            <w:r w:rsidRPr="00285BA8">
                              <w:rPr>
                                <w:rFonts w:ascii="BIZ UDP明朝 Medium" w:eastAsia="BIZ UDP明朝 Medium" w:hAnsi="BIZ UDP明朝 Medium" w:hint="eastAsia"/>
                              </w:rPr>
                              <w:t>事故映像</w:t>
                            </w:r>
                            <w:r w:rsidRPr="00285BA8">
                              <w:rPr>
                                <w:rFonts w:ascii="BIZ UDP明朝 Medium" w:eastAsia="BIZ UDP明朝 Medium" w:hAnsi="BIZ UDP明朝 Medium"/>
                              </w:rPr>
                              <w:t>や事故事例</w:t>
                            </w:r>
                            <w:r w:rsidRPr="00285BA8">
                              <w:rPr>
                                <w:rFonts w:ascii="BIZ UDP明朝 Medium" w:eastAsia="BIZ UDP明朝 Medium" w:hAnsi="BIZ UDP明朝 Medium" w:hint="eastAsia"/>
                              </w:rPr>
                              <w:t>を参照</w:t>
                            </w:r>
                            <w:r w:rsidRPr="00285BA8">
                              <w:rPr>
                                <w:rFonts w:ascii="BIZ UDP明朝 Medium" w:eastAsia="BIZ UDP明朝 Medium" w:hAnsi="BIZ UDP明朝 Medium"/>
                              </w:rPr>
                              <w:t>し、関係職員で情報</w:t>
                            </w:r>
                            <w:r w:rsidRPr="00285BA8">
                              <w:rPr>
                                <w:rFonts w:ascii="BIZ UDP明朝 Medium" w:eastAsia="BIZ UDP明朝 Medium" w:hAnsi="BIZ UDP明朝 Medium" w:hint="eastAsia"/>
                              </w:rPr>
                              <w:t>共有した</w:t>
                            </w:r>
                            <w:r w:rsidRPr="00285BA8">
                              <w:rPr>
                                <w:rFonts w:ascii="BIZ UDP明朝 Medium" w:eastAsia="BIZ UDP明朝 Medium" w:hAnsi="BIZ UDP明朝 Medium"/>
                              </w:rPr>
                              <w:t>。等</w:t>
                            </w:r>
                          </w:p>
                          <w:p w14:paraId="2249156A" w14:textId="77777777" w:rsidR="00D623AE" w:rsidRPr="00285BA8" w:rsidRDefault="00D623AE" w:rsidP="000811B7">
                            <w:pPr>
                              <w:jc w:val="left"/>
                              <w:rPr>
                                <w:rFonts w:ascii="BIZ UDP明朝 Medium" w:eastAsia="BIZ UDP明朝 Medium" w:hAnsi="BIZ UDP明朝 Medium"/>
                                <w:sz w:val="20"/>
                                <w:szCs w:val="21"/>
                              </w:rPr>
                            </w:pPr>
                            <w:r w:rsidRPr="00285BA8">
                              <w:rPr>
                                <w:rFonts w:ascii="BIZ UDP明朝 Medium" w:eastAsia="BIZ UDP明朝 Medium" w:hAnsi="BIZ UDP明朝 Medium" w:hint="eastAsia"/>
                                <w:sz w:val="20"/>
                                <w:szCs w:val="21"/>
                                <w:bdr w:val="single" w:sz="4" w:space="0" w:color="auto"/>
                              </w:rPr>
                              <w:t>高圧ガス保安協会</w:t>
                            </w:r>
                            <w:r w:rsidRPr="00285BA8">
                              <w:rPr>
                                <w:rFonts w:ascii="BIZ UDP明朝 Medium" w:eastAsia="BIZ UDP明朝 Medium" w:hAnsi="BIZ UDP明朝 Medium"/>
                                <w:sz w:val="20"/>
                                <w:szCs w:val="21"/>
                                <w:bdr w:val="single" w:sz="4" w:space="0" w:color="auto"/>
                              </w:rPr>
                              <w:t xml:space="preserve">　事故情報</w:t>
                            </w:r>
                            <w:r w:rsidRPr="00285BA8">
                              <w:rPr>
                                <w:rFonts w:ascii="BIZ UDP明朝 Medium" w:eastAsia="BIZ UDP明朝 Medium" w:hAnsi="BIZ UDP明朝 Medium" w:hint="eastAsia"/>
                                <w:sz w:val="20"/>
                                <w:szCs w:val="21"/>
                              </w:rPr>
                              <w:t>と検索</w:t>
                            </w:r>
                          </w:p>
                          <w:p w14:paraId="68C757F3" w14:textId="77777777" w:rsidR="00D623AE" w:rsidRPr="00285BA8" w:rsidRDefault="00D623AE" w:rsidP="000811B7">
                            <w:pPr>
                              <w:jc w:val="left"/>
                              <w:rPr>
                                <w:rFonts w:ascii="BIZ UDP明朝 Medium" w:eastAsia="BIZ UDP明朝 Medium" w:hAnsi="BIZ UDP明朝 Medium"/>
                              </w:rPr>
                            </w:pPr>
                            <w:r w:rsidRPr="00285BA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0"/>
                                <w:szCs w:val="21"/>
                              </w:rPr>
                              <mc:AlternateContent>
                                <mc:Choice Requires="w16se">
                                  <w16se:symEx w16se:font="Segoe UI Emoji" w16se:char="1F50E"/>
                                </mc:Choice>
                                <mc:Fallback>
                                  <w:t>🔎</w:t>
                                </mc:Fallback>
                              </mc:AlternateContent>
                            </w:r>
                            <w:r w:rsidRPr="00285BA8">
                              <w:rPr>
                                <w:rFonts w:ascii="BIZ UDP明朝 Medium" w:eastAsia="BIZ UDP明朝 Medium" w:hAnsi="BIZ UDP明朝 Medium" w:hint="eastAsia"/>
                                <w:sz w:val="20"/>
                              </w:rPr>
                              <w:t>参考</w:t>
                            </w:r>
                            <w:r w:rsidRPr="00285BA8">
                              <w:rPr>
                                <w:rFonts w:ascii="BIZ UDP明朝 Medium" w:eastAsia="BIZ UDP明朝 Medium" w:hAnsi="BIZ UDP明朝 Medium"/>
                                <w:sz w:val="20"/>
                              </w:rPr>
                              <w:t>URL</w:t>
                            </w:r>
                            <w:r w:rsidRPr="00285BA8">
                              <w:rPr>
                                <w:rFonts w:ascii="BIZ UDP明朝 Medium" w:eastAsia="BIZ UDP明朝 Medium" w:hAnsi="BIZ UDP明朝 Medium" w:hint="eastAsia"/>
                              </w:rPr>
                              <w:t xml:space="preserve">　</w:t>
                            </w:r>
                          </w:p>
                          <w:p w14:paraId="3DEDE1FC" w14:textId="240EFB4A" w:rsidR="00A364E7" w:rsidRDefault="00C43206" w:rsidP="000811B7">
                            <w:pPr>
                              <w:jc w:val="left"/>
                              <w:rPr>
                                <w:rFonts w:ascii="BIZ UDP明朝 Medium" w:eastAsia="BIZ UDP明朝 Medium" w:hAnsi="BIZ UDP明朝 Medium"/>
                              </w:rPr>
                            </w:pPr>
                            <w:hyperlink r:id="rId10" w:history="1">
                              <w:r w:rsidR="00A364E7" w:rsidRPr="00F4152F">
                                <w:rPr>
                                  <w:rStyle w:val="ab"/>
                                  <w:rFonts w:ascii="BIZ UDP明朝 Medium" w:eastAsia="BIZ UDP明朝 Medium" w:hAnsi="BIZ UDP明朝 Medium"/>
                                </w:rPr>
                                <w:t>https://www.khk.or.jp/public_information/incident_investigation/</w:t>
                              </w:r>
                            </w:hyperlink>
                          </w:p>
                          <w:p w14:paraId="20D13843" w14:textId="77777777" w:rsidR="00A364E7" w:rsidRPr="00A364E7" w:rsidRDefault="00A364E7" w:rsidP="000811B7">
                            <w:pPr>
                              <w:jc w:val="left"/>
                              <w:rPr>
                                <w:rFonts w:ascii="BIZ UDP明朝 Medium" w:eastAsia="BIZ UDP明朝 Medium" w:hAnsi="BIZ UDP明朝 Medium"/>
                              </w:rPr>
                            </w:pPr>
                          </w:p>
                        </w:txbxContent>
                      </v:textbox>
                    </v:roundrect>
                  </w:pict>
                </mc:Fallback>
              </mc:AlternateContent>
            </w:r>
          </w:p>
          <w:p w14:paraId="2A2727A7" w14:textId="77777777" w:rsidR="00D623AE" w:rsidRPr="003F73F9" w:rsidRDefault="00D623AE" w:rsidP="0043379F">
            <w:pPr>
              <w:jc w:val="left"/>
              <w:rPr>
                <w:rFonts w:ascii="BIZ UDP明朝 Medium" w:eastAsia="BIZ UDP明朝 Medium" w:hAnsi="BIZ UDP明朝 Medium"/>
                <w:szCs w:val="21"/>
              </w:rPr>
            </w:pPr>
          </w:p>
          <w:p w14:paraId="3B29097C" w14:textId="77777777" w:rsidR="00D623AE" w:rsidRPr="003F73F9" w:rsidRDefault="00D623AE" w:rsidP="0043379F">
            <w:pPr>
              <w:jc w:val="left"/>
              <w:rPr>
                <w:rFonts w:ascii="BIZ UDP明朝 Medium" w:eastAsia="BIZ UDP明朝 Medium" w:hAnsi="BIZ UDP明朝 Medium"/>
                <w:szCs w:val="21"/>
              </w:rPr>
            </w:pPr>
          </w:p>
          <w:p w14:paraId="305DAF64" w14:textId="77777777" w:rsidR="00D623AE" w:rsidRPr="003F73F9" w:rsidRDefault="00D623AE" w:rsidP="0043379F">
            <w:pPr>
              <w:jc w:val="left"/>
              <w:rPr>
                <w:rFonts w:ascii="BIZ UDP明朝 Medium" w:eastAsia="BIZ UDP明朝 Medium" w:hAnsi="BIZ UDP明朝 Medium"/>
                <w:szCs w:val="21"/>
              </w:rPr>
            </w:pPr>
          </w:p>
          <w:p w14:paraId="151E64E6" w14:textId="77777777" w:rsidR="00D623AE" w:rsidRPr="003F73F9" w:rsidRDefault="00D623AE" w:rsidP="0043379F">
            <w:pPr>
              <w:jc w:val="left"/>
              <w:rPr>
                <w:rFonts w:ascii="BIZ UDP明朝 Medium" w:eastAsia="BIZ UDP明朝 Medium" w:hAnsi="BIZ UDP明朝 Medium"/>
                <w:szCs w:val="21"/>
              </w:rPr>
            </w:pPr>
          </w:p>
          <w:p w14:paraId="4A118FAA" w14:textId="77777777" w:rsidR="00D623AE" w:rsidRPr="003F73F9" w:rsidRDefault="00D623AE" w:rsidP="0043379F">
            <w:pPr>
              <w:jc w:val="left"/>
              <w:rPr>
                <w:rFonts w:ascii="BIZ UDP明朝 Medium" w:eastAsia="BIZ UDP明朝 Medium" w:hAnsi="BIZ UDP明朝 Medium"/>
                <w:szCs w:val="21"/>
              </w:rPr>
            </w:pPr>
          </w:p>
          <w:p w14:paraId="61C51D4B" w14:textId="77777777" w:rsidR="00D623AE" w:rsidRPr="00A364E7" w:rsidRDefault="00D623AE" w:rsidP="00A364E7">
            <w:pPr>
              <w:jc w:val="right"/>
              <w:rPr>
                <w:rFonts w:ascii="BIZ UDP明朝 Medium" w:eastAsia="BIZ UDP明朝 Medium" w:hAnsi="BIZ UDP明朝 Medium"/>
                <w:szCs w:val="21"/>
              </w:rPr>
            </w:pPr>
          </w:p>
          <w:p w14:paraId="72835D78" w14:textId="351EAA49" w:rsidR="00A364E7" w:rsidRPr="00C43206" w:rsidRDefault="00A364E7" w:rsidP="00C43206">
            <w:pPr>
              <w:jc w:val="left"/>
              <w:rPr>
                <w:rFonts w:ascii="BIZ UDP明朝 Medium" w:eastAsia="BIZ UDP明朝 Medium" w:hAnsi="BIZ UDP明朝 Medium" w:hint="eastAsia"/>
                <w:szCs w:val="21"/>
              </w:rPr>
            </w:pPr>
          </w:p>
        </w:tc>
        <w:tc>
          <w:tcPr>
            <w:tcW w:w="2126" w:type="dxa"/>
          </w:tcPr>
          <w:p w14:paraId="70FC3461" w14:textId="77777777" w:rsidR="00D623AE" w:rsidRPr="003F73F9" w:rsidRDefault="00D623AE" w:rsidP="000A33E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1672661A" w14:textId="77777777"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・高圧ガス保安法</w:t>
            </w:r>
          </w:p>
          <w:p w14:paraId="4F8A095C" w14:textId="3DC3A679"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第２７条</w:t>
            </w:r>
          </w:p>
        </w:tc>
      </w:tr>
      <w:tr w:rsidR="00D623AE" w:rsidRPr="003F73F9" w14:paraId="330DC7C2" w14:textId="7ADF654D" w:rsidTr="008862D1">
        <w:trPr>
          <w:trHeight w:val="5569"/>
          <w:jc w:val="center"/>
        </w:trPr>
        <w:tc>
          <w:tcPr>
            <w:tcW w:w="454" w:type="dxa"/>
            <w:vAlign w:val="center"/>
          </w:tcPr>
          <w:p w14:paraId="56397AC1" w14:textId="5F56D420" w:rsidR="00D623AE" w:rsidRPr="003F73F9" w:rsidRDefault="00396CD7" w:rsidP="00CF7F44">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５</w:t>
            </w:r>
          </w:p>
        </w:tc>
        <w:tc>
          <w:tcPr>
            <w:tcW w:w="7905" w:type="dxa"/>
          </w:tcPr>
          <w:p w14:paraId="7621FCFD" w14:textId="17E99C1D" w:rsidR="00D623AE" w:rsidRPr="003F73F9" w:rsidRDefault="00D623AE" w:rsidP="0080284B">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w:t>
            </w:r>
            <w:r w:rsidR="001A2318" w:rsidRPr="003F73F9">
              <w:rPr>
                <w:rFonts w:ascii="BIZ UDPゴシック" w:eastAsia="BIZ UDPゴシック" w:hAnsi="BIZ UDPゴシック" w:hint="eastAsia"/>
                <w:szCs w:val="21"/>
              </w:rPr>
              <w:t>液化石油ガス</w:t>
            </w:r>
            <w:r w:rsidRPr="003F73F9">
              <w:rPr>
                <w:rFonts w:ascii="BIZ UDPゴシック" w:eastAsia="BIZ UDPゴシック" w:hAnsi="BIZ UDPゴシック" w:hint="eastAsia"/>
                <w:szCs w:val="21"/>
              </w:rPr>
              <w:t>の引き渡し先の保安状況を明記した台帳を備えていますか？</w:t>
            </w:r>
          </w:p>
          <w:p w14:paraId="10F37D29" w14:textId="77777777" w:rsidR="00D623AE" w:rsidRPr="003F73F9" w:rsidRDefault="00D623AE" w:rsidP="0080284B">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備えている</w:t>
            </w:r>
          </w:p>
          <w:p w14:paraId="68153C20" w14:textId="77777777" w:rsidR="00D623AE" w:rsidRPr="003F73F9" w:rsidRDefault="00D623AE" w:rsidP="0080284B">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備えていない</w:t>
            </w:r>
          </w:p>
          <w:p w14:paraId="11B0743D" w14:textId="77777777" w:rsidR="00D623AE" w:rsidRPr="003F73F9" w:rsidRDefault="00D623AE" w:rsidP="002E7437">
            <w:pPr>
              <w:ind w:firstLineChars="200" w:firstLine="420"/>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⇒台帳を記録・保存しなければなりません。</w:t>
            </w:r>
          </w:p>
          <w:p w14:paraId="39680F1E" w14:textId="77777777" w:rsidR="00D623AE" w:rsidRPr="003F73F9" w:rsidRDefault="00D623AE" w:rsidP="00A735F6">
            <w:pPr>
              <w:jc w:val="left"/>
              <w:rPr>
                <w:rFonts w:ascii="BIZ UDP明朝 Medium" w:eastAsia="BIZ UDP明朝 Medium" w:hAnsi="BIZ UDP明朝 Medium"/>
                <w:szCs w:val="21"/>
              </w:rPr>
            </w:pPr>
          </w:p>
          <w:p w14:paraId="6818CC43" w14:textId="3C8E4038" w:rsidR="00D623AE" w:rsidRPr="003F73F9" w:rsidRDefault="00D623AE" w:rsidP="00A735F6">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■引渡す充填容器等は、外面に容器の使用上支障のある腐食、割れ、すじ、しわ等がなく、</w:t>
            </w:r>
            <w:r w:rsidR="001A2318" w:rsidRPr="003F73F9">
              <w:rPr>
                <w:rFonts w:ascii="BIZ UDPゴシック" w:eastAsia="BIZ UDPゴシック" w:hAnsi="BIZ UDPゴシック" w:hint="eastAsia"/>
                <w:szCs w:val="21"/>
              </w:rPr>
              <w:t>液化石油</w:t>
            </w:r>
            <w:r w:rsidRPr="003F73F9">
              <w:rPr>
                <w:rFonts w:ascii="BIZ UDPゴシック" w:eastAsia="BIZ UDPゴシック" w:hAnsi="BIZ UDPゴシック" w:hint="eastAsia"/>
                <w:szCs w:val="21"/>
              </w:rPr>
              <w:t>ガスが漏洩していませんか？</w:t>
            </w:r>
          </w:p>
          <w:p w14:paraId="1A61026E" w14:textId="77777777" w:rsidR="00D623AE" w:rsidRPr="003F73F9" w:rsidRDefault="00D623AE" w:rsidP="00A735F6">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異常なし</w:t>
            </w:r>
          </w:p>
          <w:p w14:paraId="520A86ED" w14:textId="3BC4EEA0" w:rsidR="00D623AE" w:rsidRPr="003F73F9" w:rsidRDefault="00D623AE" w:rsidP="0043379F">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異常あり</w:t>
            </w:r>
          </w:p>
          <w:p w14:paraId="0D033BE2" w14:textId="77777777" w:rsidR="001622CA" w:rsidRPr="003F73F9" w:rsidRDefault="001622CA" w:rsidP="0043379F">
            <w:pPr>
              <w:jc w:val="left"/>
              <w:rPr>
                <w:rFonts w:ascii="BIZ UDP明朝 Medium" w:eastAsia="BIZ UDP明朝 Medium" w:hAnsi="BIZ UDP明朝 Medium"/>
                <w:szCs w:val="21"/>
              </w:rPr>
            </w:pPr>
          </w:p>
          <w:p w14:paraId="78E702DE" w14:textId="77777777" w:rsidR="001622CA" w:rsidRPr="003F73F9" w:rsidRDefault="001622CA" w:rsidP="001622CA">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■充填容器等の引渡しは、容器検査若しくは容器再検査を受けた後又は自主検査刻印等がされた後に容器再検査の期間を６ヶ月以上経過していないもので、その旨を明示していますか？</w:t>
            </w:r>
          </w:p>
          <w:p w14:paraId="5165F782" w14:textId="77777777" w:rsidR="001622CA" w:rsidRPr="003F73F9" w:rsidRDefault="001622CA" w:rsidP="001622CA">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遵守している</w:t>
            </w:r>
          </w:p>
          <w:p w14:paraId="4951BE00" w14:textId="77777777" w:rsidR="001622CA" w:rsidRDefault="001622CA" w:rsidP="0043379F">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遵守していない</w:t>
            </w:r>
          </w:p>
          <w:p w14:paraId="6729361C" w14:textId="0E3CB0A7" w:rsidR="00533A91" w:rsidRPr="003F73F9" w:rsidRDefault="00533A91" w:rsidP="0043379F">
            <w:pPr>
              <w:jc w:val="left"/>
              <w:rPr>
                <w:rFonts w:ascii="BIZ UDP明朝 Medium" w:eastAsia="BIZ UDP明朝 Medium" w:hAnsi="BIZ UDP明朝 Medium"/>
                <w:szCs w:val="21"/>
              </w:rPr>
            </w:pPr>
          </w:p>
        </w:tc>
        <w:tc>
          <w:tcPr>
            <w:tcW w:w="2126" w:type="dxa"/>
          </w:tcPr>
          <w:p w14:paraId="53119295" w14:textId="77777777" w:rsidR="00D623AE" w:rsidRPr="003F73F9" w:rsidRDefault="00D623AE" w:rsidP="000A33E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64313352" w14:textId="1FC9AD09" w:rsidR="00D623AE" w:rsidRPr="003F73F9" w:rsidRDefault="00D623AE" w:rsidP="0080284B">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w:t>
            </w:r>
            <w:r w:rsidR="001A2318" w:rsidRPr="003F73F9">
              <w:rPr>
                <w:rFonts w:ascii="BIZ UDP明朝 Medium" w:eastAsia="BIZ UDP明朝 Medium" w:hAnsi="BIZ UDP明朝 Medium" w:hint="eastAsia"/>
                <w:szCs w:val="21"/>
              </w:rPr>
              <w:t>液化石油</w:t>
            </w:r>
            <w:r w:rsidRPr="003F73F9">
              <w:rPr>
                <w:rFonts w:ascii="BIZ UDP明朝 Medium" w:eastAsia="BIZ UDP明朝 Medium" w:hAnsi="BIZ UDP明朝 Medium" w:hint="eastAsia"/>
                <w:szCs w:val="21"/>
              </w:rPr>
              <w:t>ガス保安規則</w:t>
            </w:r>
          </w:p>
          <w:p w14:paraId="673E3D92" w14:textId="5545E7DF" w:rsidR="00D623AE" w:rsidRPr="003F73F9" w:rsidRDefault="00D623AE" w:rsidP="00261132">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第４</w:t>
            </w:r>
            <w:r w:rsidR="001A2318" w:rsidRPr="003F73F9">
              <w:rPr>
                <w:rFonts w:ascii="BIZ UDP明朝 Medium" w:eastAsia="BIZ UDP明朝 Medium" w:hAnsi="BIZ UDP明朝 Medium" w:hint="eastAsia"/>
                <w:szCs w:val="21"/>
              </w:rPr>
              <w:t>１</w:t>
            </w:r>
            <w:r w:rsidRPr="003F73F9">
              <w:rPr>
                <w:rFonts w:ascii="BIZ UDP明朝 Medium" w:eastAsia="BIZ UDP明朝 Medium" w:hAnsi="BIZ UDP明朝 Medium" w:hint="eastAsia"/>
                <w:szCs w:val="21"/>
              </w:rPr>
              <w:t>条</w:t>
            </w:r>
          </w:p>
        </w:tc>
      </w:tr>
      <w:tr w:rsidR="00636359" w:rsidRPr="003F73F9" w14:paraId="033093A6" w14:textId="77777777" w:rsidTr="0001407A">
        <w:trPr>
          <w:trHeight w:val="478"/>
          <w:jc w:val="center"/>
        </w:trPr>
        <w:tc>
          <w:tcPr>
            <w:tcW w:w="454" w:type="dxa"/>
            <w:vAlign w:val="center"/>
          </w:tcPr>
          <w:p w14:paraId="4C4825DD" w14:textId="78278CFF" w:rsidR="00636359" w:rsidRPr="003F73F9" w:rsidRDefault="00396CD7" w:rsidP="00D94EC4">
            <w:pPr>
              <w:jc w:val="center"/>
              <w:rPr>
                <w:rFonts w:ascii="BIZ UDP明朝 Medium" w:eastAsia="BIZ UDP明朝 Medium" w:hAnsi="BIZ UDP明朝 Medium"/>
                <w:szCs w:val="21"/>
              </w:rPr>
            </w:pPr>
            <w:r w:rsidRPr="003F73F9">
              <w:rPr>
                <w:rFonts w:ascii="BIZ UDP明朝 Medium" w:eastAsia="BIZ UDP明朝 Medium" w:hAnsi="BIZ UDP明朝 Medium" w:hint="eastAsia"/>
                <w:szCs w:val="21"/>
              </w:rPr>
              <w:t>６</w:t>
            </w:r>
          </w:p>
        </w:tc>
        <w:tc>
          <w:tcPr>
            <w:tcW w:w="7905" w:type="dxa"/>
            <w:vAlign w:val="center"/>
          </w:tcPr>
          <w:p w14:paraId="4266B0AB" w14:textId="21C82268" w:rsidR="006130A0" w:rsidRDefault="00636359" w:rsidP="0001407A">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w:t>
            </w:r>
            <w:r w:rsidR="001622CA" w:rsidRPr="003F73F9">
              <w:rPr>
                <w:rFonts w:ascii="BIZ UDPゴシック" w:eastAsia="BIZ UDPゴシック" w:hAnsi="BIZ UDPゴシック" w:hint="eastAsia"/>
                <w:szCs w:val="21"/>
              </w:rPr>
              <w:t>液化石油ガス</w:t>
            </w:r>
            <w:r w:rsidRPr="003F73F9">
              <w:rPr>
                <w:rFonts w:ascii="BIZ UDPゴシック" w:eastAsia="BIZ UDPゴシック" w:hAnsi="BIZ UDPゴシック" w:hint="eastAsia"/>
                <w:szCs w:val="21"/>
              </w:rPr>
              <w:t>を</w:t>
            </w:r>
            <w:r w:rsidR="001622CA" w:rsidRPr="003F73F9">
              <w:rPr>
                <w:rFonts w:ascii="BIZ UDPゴシック" w:eastAsia="BIZ UDPゴシック" w:hAnsi="BIZ UDPゴシック" w:hint="eastAsia"/>
                <w:szCs w:val="21"/>
              </w:rPr>
              <w:t>燃料の用に供する消費者に</w:t>
            </w:r>
            <w:r w:rsidRPr="003F73F9">
              <w:rPr>
                <w:rFonts w:ascii="BIZ UDPゴシック" w:eastAsia="BIZ UDPゴシック" w:hAnsi="BIZ UDPゴシック" w:hint="eastAsia"/>
                <w:szCs w:val="21"/>
              </w:rPr>
              <w:t>販売</w:t>
            </w:r>
            <w:r w:rsidR="001622CA" w:rsidRPr="003F73F9">
              <w:rPr>
                <w:rFonts w:ascii="BIZ UDPゴシック" w:eastAsia="BIZ UDPゴシック" w:hAnsi="BIZ UDPゴシック" w:hint="eastAsia"/>
                <w:szCs w:val="21"/>
              </w:rPr>
              <w:t>す</w:t>
            </w:r>
            <w:r w:rsidRPr="003F73F9">
              <w:rPr>
                <w:rFonts w:ascii="BIZ UDPゴシック" w:eastAsia="BIZ UDPゴシック" w:hAnsi="BIZ UDPゴシック" w:hint="eastAsia"/>
                <w:szCs w:val="21"/>
              </w:rPr>
              <w:t>る場合に該当】</w:t>
            </w:r>
          </w:p>
          <w:p w14:paraId="6909F851" w14:textId="4C4306BF" w:rsidR="001622CA" w:rsidRPr="003F73F9" w:rsidRDefault="00636359" w:rsidP="0001407A">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■充填容器等（内容積が２０リットル以上のものに限る。）には、容器を置く位置から２メートル以内にある火気をさえぎる措置を講じ、屋外に置いていますか？</w:t>
            </w:r>
          </w:p>
          <w:p w14:paraId="43F8CFD5" w14:textId="01C1208A" w:rsidR="00636359" w:rsidRPr="003F73F9" w:rsidRDefault="00636359" w:rsidP="0001407A">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遵守している</w:t>
            </w:r>
          </w:p>
          <w:p w14:paraId="1B02A7BF" w14:textId="3BF8F075" w:rsidR="006130A0" w:rsidRDefault="00636359" w:rsidP="00A37E28">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遵守していない</w:t>
            </w:r>
          </w:p>
          <w:p w14:paraId="582D8814" w14:textId="77777777" w:rsidR="00C43206" w:rsidRDefault="00C43206" w:rsidP="00A37E28">
            <w:pPr>
              <w:jc w:val="left"/>
              <w:rPr>
                <w:rFonts w:ascii="BIZ UDP明朝 Medium" w:eastAsia="BIZ UDP明朝 Medium" w:hAnsi="BIZ UDP明朝 Medium" w:hint="eastAsia"/>
                <w:szCs w:val="21"/>
              </w:rPr>
            </w:pPr>
          </w:p>
          <w:p w14:paraId="30A30C7A" w14:textId="77777777" w:rsidR="00C43206" w:rsidRPr="003F73F9" w:rsidRDefault="00C43206" w:rsidP="00C43206">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■充填容器等には、湿気、水滴等による腐食を防止するための措置を講じていますか？</w:t>
            </w:r>
          </w:p>
          <w:p w14:paraId="7A225FBC" w14:textId="77777777" w:rsidR="00C43206" w:rsidRPr="003F73F9" w:rsidRDefault="00C43206" w:rsidP="00C43206">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講じている</w:t>
            </w:r>
          </w:p>
          <w:p w14:paraId="48C8F73B" w14:textId="65CA3D5B" w:rsidR="00C43206" w:rsidRPr="00C43206" w:rsidRDefault="00C43206" w:rsidP="00A37E28">
            <w:pPr>
              <w:jc w:val="left"/>
              <w:rPr>
                <w:rFonts w:ascii="BIZ UDP明朝 Medium" w:eastAsia="BIZ UDP明朝 Medium" w:hAnsi="BIZ UDP明朝 Medium" w:hint="eastAsia"/>
                <w:szCs w:val="21"/>
              </w:rPr>
            </w:pPr>
            <w:r w:rsidRPr="003F73F9">
              <w:rPr>
                <w:rFonts w:ascii="BIZ UDP明朝 Medium" w:eastAsia="BIZ UDP明朝 Medium" w:hAnsi="BIZ UDP明朝 Medium" w:hint="eastAsia"/>
                <w:szCs w:val="21"/>
              </w:rPr>
              <w:t>□　講じていない</w:t>
            </w:r>
          </w:p>
        </w:tc>
        <w:tc>
          <w:tcPr>
            <w:tcW w:w="2126" w:type="dxa"/>
          </w:tcPr>
          <w:p w14:paraId="60C16A3F" w14:textId="77777777" w:rsidR="00636359" w:rsidRPr="003F73F9" w:rsidRDefault="00636359" w:rsidP="0001407A">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7715EE97" w14:textId="4F5BDFCD" w:rsidR="00636359" w:rsidRPr="003F73F9" w:rsidRDefault="00636359" w:rsidP="0001407A">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w:t>
            </w:r>
            <w:r w:rsidR="002C1BBF" w:rsidRPr="003F73F9">
              <w:rPr>
                <w:rFonts w:ascii="BIZ UDP明朝 Medium" w:eastAsia="BIZ UDP明朝 Medium" w:hAnsi="BIZ UDP明朝 Medium" w:hint="eastAsia"/>
                <w:szCs w:val="21"/>
              </w:rPr>
              <w:t>液化石油</w:t>
            </w:r>
            <w:r w:rsidRPr="003F73F9">
              <w:rPr>
                <w:rFonts w:ascii="BIZ UDP明朝 Medium" w:eastAsia="BIZ UDP明朝 Medium" w:hAnsi="BIZ UDP明朝 Medium" w:hint="eastAsia"/>
                <w:szCs w:val="21"/>
              </w:rPr>
              <w:t>ガス保安規則</w:t>
            </w:r>
          </w:p>
          <w:p w14:paraId="1F6F12CA" w14:textId="57E62633" w:rsidR="00636359" w:rsidRPr="003F73F9" w:rsidRDefault="00636359" w:rsidP="0001407A">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第４</w:t>
            </w:r>
            <w:r w:rsidR="002C1BBF" w:rsidRPr="003F73F9">
              <w:rPr>
                <w:rFonts w:ascii="BIZ UDP明朝 Medium" w:eastAsia="BIZ UDP明朝 Medium" w:hAnsi="BIZ UDP明朝 Medium" w:hint="eastAsia"/>
                <w:szCs w:val="21"/>
              </w:rPr>
              <w:t>１</w:t>
            </w:r>
            <w:r w:rsidRPr="003F73F9">
              <w:rPr>
                <w:rFonts w:ascii="BIZ UDP明朝 Medium" w:eastAsia="BIZ UDP明朝 Medium" w:hAnsi="BIZ UDP明朝 Medium" w:hint="eastAsia"/>
                <w:szCs w:val="21"/>
              </w:rPr>
              <w:t>条</w:t>
            </w:r>
          </w:p>
        </w:tc>
      </w:tr>
      <w:tr w:rsidR="006130A0" w:rsidRPr="003F73F9" w14:paraId="0AE0BB9A" w14:textId="77777777" w:rsidTr="00E91423">
        <w:trPr>
          <w:trHeight w:val="478"/>
          <w:jc w:val="center"/>
        </w:trPr>
        <w:tc>
          <w:tcPr>
            <w:tcW w:w="454" w:type="dxa"/>
            <w:vAlign w:val="center"/>
          </w:tcPr>
          <w:p w14:paraId="43CC4D38" w14:textId="4A2AE6F4" w:rsidR="006130A0" w:rsidRPr="003F73F9" w:rsidRDefault="006130A0" w:rsidP="00E91423">
            <w:pPr>
              <w:jc w:val="center"/>
              <w:rPr>
                <w:rFonts w:ascii="BIZ UDP明朝 Medium" w:eastAsia="BIZ UDP明朝 Medium" w:hAnsi="BIZ UDP明朝 Medium"/>
                <w:szCs w:val="21"/>
              </w:rPr>
            </w:pPr>
            <w:r>
              <w:rPr>
                <w:rFonts w:ascii="BIZ UDP明朝 Medium" w:eastAsia="BIZ UDP明朝 Medium" w:hAnsi="BIZ UDP明朝 Medium" w:hint="eastAsia"/>
                <w:szCs w:val="21"/>
              </w:rPr>
              <w:lastRenderedPageBreak/>
              <w:t>６</w:t>
            </w:r>
          </w:p>
        </w:tc>
        <w:tc>
          <w:tcPr>
            <w:tcW w:w="7905" w:type="dxa"/>
            <w:vAlign w:val="center"/>
          </w:tcPr>
          <w:p w14:paraId="1B1A915C" w14:textId="77777777" w:rsidR="006130A0" w:rsidRPr="003F73F9" w:rsidRDefault="006130A0" w:rsidP="00E91423">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■充填容器等は、常に温度４０度以下に保っていますか？</w:t>
            </w:r>
          </w:p>
          <w:p w14:paraId="65472480"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保っている</w:t>
            </w:r>
          </w:p>
          <w:p w14:paraId="75503789"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保っていない</w:t>
            </w:r>
          </w:p>
          <w:p w14:paraId="216F7856" w14:textId="77777777" w:rsidR="006130A0" w:rsidRPr="003F73F9" w:rsidRDefault="006130A0" w:rsidP="00E91423">
            <w:pPr>
              <w:jc w:val="left"/>
              <w:rPr>
                <w:rFonts w:ascii="BIZ UDP明朝 Medium" w:eastAsia="BIZ UDP明朝 Medium" w:hAnsi="BIZ UDP明朝 Medium"/>
                <w:szCs w:val="21"/>
              </w:rPr>
            </w:pPr>
          </w:p>
          <w:p w14:paraId="4C682E91" w14:textId="77777777" w:rsidR="006130A0" w:rsidRPr="003F73F9" w:rsidRDefault="006130A0" w:rsidP="00E91423">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■充填容器等（内容積が５リットル以下のものを除く。）には、転落、転倒等による衝撃を防止する措置を講じていますか？</w:t>
            </w:r>
          </w:p>
          <w:p w14:paraId="53CF5AC6"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講じている</w:t>
            </w:r>
          </w:p>
          <w:p w14:paraId="54DA3F8F"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講じていない</w:t>
            </w:r>
          </w:p>
          <w:p w14:paraId="53C544CA" w14:textId="77777777" w:rsidR="006130A0" w:rsidRPr="003F73F9" w:rsidRDefault="006130A0" w:rsidP="00E91423">
            <w:pPr>
              <w:jc w:val="left"/>
              <w:rPr>
                <w:rFonts w:ascii="BIZ UDP明朝 Medium" w:eastAsia="BIZ UDP明朝 Medium" w:hAnsi="BIZ UDP明朝 Medium"/>
                <w:szCs w:val="21"/>
              </w:rPr>
            </w:pPr>
          </w:p>
          <w:p w14:paraId="51ECCC2E" w14:textId="77777777" w:rsidR="006130A0" w:rsidRPr="003F73F9" w:rsidRDefault="006130A0" w:rsidP="00E91423">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■充填容器等と閉止弁との間には、高圧側の耐圧性能及び気密性能が２．６</w:t>
            </w:r>
            <w:r w:rsidRPr="003F73F9">
              <w:rPr>
                <w:rFonts w:ascii="ＭＳ 明朝" w:eastAsia="ＭＳ 明朝" w:hAnsi="ＭＳ 明朝" w:cs="ＭＳ 明朝" w:hint="eastAsia"/>
                <w:szCs w:val="21"/>
              </w:rPr>
              <w:t>㎫</w:t>
            </w:r>
            <w:r w:rsidRPr="003F73F9">
              <w:rPr>
                <w:rFonts w:ascii="BIZ UDPゴシック" w:eastAsia="BIZ UDPゴシック" w:hAnsi="BIZ UDPゴシック" w:cs="BIZ UDP明朝 Medium" w:hint="eastAsia"/>
                <w:szCs w:val="21"/>
              </w:rPr>
              <w:t>以上の圧力で行う耐圧試験及び１．６</w:t>
            </w:r>
            <w:r w:rsidRPr="003F73F9">
              <w:rPr>
                <w:rFonts w:ascii="ＭＳ 明朝" w:eastAsia="ＭＳ 明朝" w:hAnsi="ＭＳ 明朝" w:cs="ＭＳ 明朝" w:hint="eastAsia"/>
                <w:szCs w:val="21"/>
              </w:rPr>
              <w:t>㎫</w:t>
            </w:r>
            <w:r w:rsidRPr="003F73F9">
              <w:rPr>
                <w:rFonts w:ascii="BIZ UDPゴシック" w:eastAsia="BIZ UDPゴシック" w:hAnsi="BIZ UDPゴシック" w:cs="BIZ UDP明朝 Medium" w:hint="eastAsia"/>
                <w:szCs w:val="21"/>
              </w:rPr>
              <w:t>以上の圧力で行う気密試験に合格する調整器を設けていますか？</w:t>
            </w:r>
          </w:p>
          <w:p w14:paraId="0461CF8A"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設けている</w:t>
            </w:r>
          </w:p>
          <w:p w14:paraId="376397E8"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設けていない</w:t>
            </w:r>
          </w:p>
          <w:p w14:paraId="02C770A8" w14:textId="77777777" w:rsidR="006130A0" w:rsidRPr="003F73F9" w:rsidRDefault="006130A0" w:rsidP="00E91423">
            <w:pPr>
              <w:jc w:val="left"/>
              <w:rPr>
                <w:rFonts w:ascii="BIZ UDP明朝 Medium" w:eastAsia="BIZ UDP明朝 Medium" w:hAnsi="BIZ UDP明朝 Medium"/>
                <w:szCs w:val="21"/>
              </w:rPr>
            </w:pPr>
          </w:p>
          <w:p w14:paraId="38399A8C" w14:textId="77777777" w:rsidR="006130A0" w:rsidRPr="003F73F9" w:rsidRDefault="006130A0" w:rsidP="00E91423">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■配管には、充填容器等と調整器との間の部分にあっては２．６</w:t>
            </w:r>
            <w:r w:rsidRPr="003F73F9">
              <w:rPr>
                <w:rFonts w:ascii="ＭＳ 明朝" w:eastAsia="ＭＳ 明朝" w:hAnsi="ＭＳ 明朝" w:cs="ＭＳ 明朝" w:hint="eastAsia"/>
                <w:szCs w:val="21"/>
              </w:rPr>
              <w:t>㎫</w:t>
            </w:r>
            <w:r w:rsidRPr="003F73F9">
              <w:rPr>
                <w:rFonts w:ascii="BIZ UDPゴシック" w:eastAsia="BIZ UDPゴシック" w:hAnsi="BIZ UDPゴシック" w:cs="BIZ UDP明朝 Medium" w:hint="eastAsia"/>
                <w:szCs w:val="21"/>
              </w:rPr>
              <w:t>以上の圧力、調整器と閉止弁との間の部分にあっては０．８</w:t>
            </w:r>
            <w:r w:rsidRPr="003F73F9">
              <w:rPr>
                <w:rFonts w:ascii="ＭＳ 明朝" w:eastAsia="ＭＳ 明朝" w:hAnsi="ＭＳ 明朝" w:cs="ＭＳ 明朝" w:hint="eastAsia"/>
                <w:szCs w:val="21"/>
              </w:rPr>
              <w:t>㎫</w:t>
            </w:r>
            <w:r w:rsidRPr="003F73F9">
              <w:rPr>
                <w:rFonts w:ascii="BIZ UDPゴシック" w:eastAsia="BIZ UDPゴシック" w:hAnsi="BIZ UDPゴシック" w:cs="BIZ UDP明朝 Medium" w:hint="eastAsia"/>
                <w:szCs w:val="21"/>
              </w:rPr>
              <w:t>（調整器に接続する長さ０．３メートル（屋外に設置した風呂がまに用いるものにあっては、２メートル）未満のものにあっては、０．２</w:t>
            </w:r>
            <w:r w:rsidRPr="003F73F9">
              <w:rPr>
                <w:rFonts w:ascii="ＭＳ 明朝" w:eastAsia="ＭＳ 明朝" w:hAnsi="ＭＳ 明朝" w:cs="ＭＳ 明朝" w:hint="eastAsia"/>
                <w:szCs w:val="21"/>
              </w:rPr>
              <w:t>㎫</w:t>
            </w:r>
            <w:r w:rsidRPr="003F73F9">
              <w:rPr>
                <w:rFonts w:ascii="BIZ UDPゴシック" w:eastAsia="BIZ UDPゴシック" w:hAnsi="BIZ UDPゴシック" w:cs="BIZ UDP明朝 Medium" w:hint="eastAsia"/>
                <w:szCs w:val="21"/>
              </w:rPr>
              <w:t>）以上の圧力で行う耐圧試験又は経済産業大臣がこれらと同等以上のものと認める試験に合格する管を使用していますか？</w:t>
            </w:r>
          </w:p>
          <w:p w14:paraId="14EACB93"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使用している</w:t>
            </w:r>
          </w:p>
          <w:p w14:paraId="0E90814D"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使用していない</w:t>
            </w:r>
          </w:p>
          <w:p w14:paraId="58BD119B" w14:textId="77777777" w:rsidR="006130A0" w:rsidRPr="003F73F9" w:rsidRDefault="006130A0" w:rsidP="00E91423">
            <w:pPr>
              <w:jc w:val="left"/>
              <w:rPr>
                <w:rFonts w:ascii="BIZ UDP明朝 Medium" w:eastAsia="BIZ UDP明朝 Medium" w:hAnsi="BIZ UDP明朝 Medium"/>
                <w:szCs w:val="21"/>
              </w:rPr>
            </w:pPr>
          </w:p>
          <w:p w14:paraId="68594EB5" w14:textId="77777777" w:rsidR="006130A0" w:rsidRPr="003F73F9" w:rsidRDefault="006130A0" w:rsidP="00E91423">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■硬質管以外の管と硬質管又は調整器とを接続するときは、その部分をホースバンドで締め付けること又は継手を用いることにより確実に行っていますか？</w:t>
            </w:r>
          </w:p>
          <w:p w14:paraId="452D6912"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行っている</w:t>
            </w:r>
          </w:p>
          <w:p w14:paraId="7A249FEB"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行っていない</w:t>
            </w:r>
          </w:p>
          <w:p w14:paraId="6A17E60A" w14:textId="77777777" w:rsidR="006130A0" w:rsidRPr="003F73F9" w:rsidRDefault="006130A0" w:rsidP="00E91423">
            <w:pPr>
              <w:jc w:val="left"/>
              <w:rPr>
                <w:rFonts w:ascii="BIZ UDP明朝 Medium" w:eastAsia="BIZ UDP明朝 Medium" w:hAnsi="BIZ UDP明朝 Medium"/>
                <w:szCs w:val="21"/>
              </w:rPr>
            </w:pPr>
          </w:p>
          <w:p w14:paraId="31E10E96" w14:textId="77777777" w:rsidR="006130A0" w:rsidRPr="003F73F9" w:rsidRDefault="006130A0" w:rsidP="00E91423">
            <w:pPr>
              <w:jc w:val="left"/>
              <w:rPr>
                <w:rFonts w:ascii="BIZ UDPゴシック" w:eastAsia="BIZ UDPゴシック" w:hAnsi="BIZ UDPゴシック"/>
                <w:szCs w:val="21"/>
              </w:rPr>
            </w:pPr>
            <w:r w:rsidRPr="003F73F9">
              <w:rPr>
                <w:rFonts w:ascii="BIZ UDPゴシック" w:eastAsia="BIZ UDPゴシック" w:hAnsi="BIZ UDPゴシック" w:hint="eastAsia"/>
                <w:szCs w:val="21"/>
              </w:rPr>
              <w:t>■液化石油ガスを燃料の用に供する消費者に当該ガスを販売する者にあっては、配管の気密試験のための器具又は設備を備えていますか？</w:t>
            </w:r>
          </w:p>
          <w:p w14:paraId="21F95B1F"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備えている</w:t>
            </w:r>
          </w:p>
          <w:p w14:paraId="76298ACD" w14:textId="1CEEC2A6" w:rsidR="006130A0"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　備えていない</w:t>
            </w:r>
          </w:p>
          <w:p w14:paraId="0EAE10C8" w14:textId="46C67E28" w:rsidR="006130A0" w:rsidRDefault="006130A0" w:rsidP="00E91423">
            <w:pPr>
              <w:jc w:val="left"/>
              <w:rPr>
                <w:rFonts w:ascii="BIZ UDP明朝 Medium" w:eastAsia="BIZ UDP明朝 Medium" w:hAnsi="BIZ UDP明朝 Medium"/>
                <w:szCs w:val="21"/>
              </w:rPr>
            </w:pPr>
          </w:p>
          <w:p w14:paraId="47E29288" w14:textId="77777777" w:rsidR="006130A0" w:rsidRPr="003F73F9" w:rsidRDefault="006130A0" w:rsidP="00E91423">
            <w:pPr>
              <w:jc w:val="left"/>
              <w:rPr>
                <w:rFonts w:ascii="BIZ UDP明朝 Medium" w:eastAsia="BIZ UDP明朝 Medium" w:hAnsi="BIZ UDP明朝 Medium"/>
                <w:szCs w:val="21"/>
              </w:rPr>
            </w:pPr>
          </w:p>
          <w:p w14:paraId="32BED2CF" w14:textId="77777777" w:rsidR="006130A0" w:rsidRPr="003F73F9" w:rsidRDefault="006130A0" w:rsidP="00E91423">
            <w:pPr>
              <w:jc w:val="left"/>
              <w:rPr>
                <w:rFonts w:ascii="BIZ UDP明朝 Medium" w:eastAsia="BIZ UDP明朝 Medium" w:hAnsi="BIZ UDP明朝 Medium"/>
                <w:szCs w:val="21"/>
              </w:rPr>
            </w:pPr>
          </w:p>
        </w:tc>
        <w:tc>
          <w:tcPr>
            <w:tcW w:w="2126" w:type="dxa"/>
          </w:tcPr>
          <w:p w14:paraId="5DAA1E3F"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【根拠】</w:t>
            </w:r>
          </w:p>
          <w:p w14:paraId="625748ED"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・液化石油ガス保安規則</w:t>
            </w:r>
          </w:p>
          <w:p w14:paraId="49959778" w14:textId="77777777" w:rsidR="006130A0" w:rsidRPr="003F73F9" w:rsidRDefault="006130A0" w:rsidP="00E91423">
            <w:pPr>
              <w:jc w:val="left"/>
              <w:rPr>
                <w:rFonts w:ascii="BIZ UDP明朝 Medium" w:eastAsia="BIZ UDP明朝 Medium" w:hAnsi="BIZ UDP明朝 Medium"/>
                <w:szCs w:val="21"/>
              </w:rPr>
            </w:pPr>
            <w:r w:rsidRPr="003F73F9">
              <w:rPr>
                <w:rFonts w:ascii="BIZ UDP明朝 Medium" w:eastAsia="BIZ UDP明朝 Medium" w:hAnsi="BIZ UDP明朝 Medium" w:hint="eastAsia"/>
                <w:szCs w:val="21"/>
              </w:rPr>
              <w:t>第４１条</w:t>
            </w:r>
          </w:p>
        </w:tc>
      </w:tr>
    </w:tbl>
    <w:p w14:paraId="6ED1C9A2" w14:textId="77777777" w:rsidR="006130A0" w:rsidRPr="003F73F9" w:rsidRDefault="006130A0" w:rsidP="000811B7">
      <w:pPr>
        <w:rPr>
          <w:rFonts w:ascii="BIZ UDP明朝 Medium" w:eastAsia="BIZ UDP明朝 Medium" w:hAnsi="BIZ UDP明朝 Medium"/>
          <w:szCs w:val="21"/>
        </w:rPr>
      </w:pPr>
    </w:p>
    <w:sectPr w:rsidR="006130A0" w:rsidRPr="003F73F9" w:rsidSect="000811B7">
      <w:headerReference w:type="default" r:id="rId11"/>
      <w:footerReference w:type="default" r:id="rId12"/>
      <w:pgSz w:w="11906" w:h="16838"/>
      <w:pgMar w:top="720" w:right="720"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8C9A" w14:textId="77777777" w:rsidR="005F2365" w:rsidRDefault="005F2365" w:rsidP="00DB18CE">
      <w:r>
        <w:separator/>
      </w:r>
    </w:p>
  </w:endnote>
  <w:endnote w:type="continuationSeparator" w:id="0">
    <w:p w14:paraId="10105818" w14:textId="77777777" w:rsidR="005F2365" w:rsidRDefault="005F2365" w:rsidP="00D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23254"/>
      <w:docPartObj>
        <w:docPartGallery w:val="Page Numbers (Bottom of Page)"/>
        <w:docPartUnique/>
      </w:docPartObj>
    </w:sdtPr>
    <w:sdtEndPr/>
    <w:sdtContent>
      <w:p w14:paraId="1713A469" w14:textId="77777777" w:rsidR="00DB18CE" w:rsidRDefault="00DB18CE">
        <w:pPr>
          <w:pStyle w:val="a9"/>
          <w:jc w:val="center"/>
        </w:pPr>
        <w:r>
          <w:fldChar w:fldCharType="begin"/>
        </w:r>
        <w:r>
          <w:instrText>PAGE   \* MERGEFORMAT</w:instrText>
        </w:r>
        <w:r>
          <w:fldChar w:fldCharType="separate"/>
        </w:r>
        <w:r w:rsidR="00D762F0" w:rsidRPr="00D762F0">
          <w:rPr>
            <w:noProof/>
            <w:lang w:val="ja-JP"/>
          </w:rPr>
          <w:t>2</w:t>
        </w:r>
        <w:r>
          <w:fldChar w:fldCharType="end"/>
        </w:r>
      </w:p>
    </w:sdtContent>
  </w:sdt>
  <w:p w14:paraId="67970245" w14:textId="77777777" w:rsidR="00DB18CE" w:rsidRDefault="00DB18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E9DF" w14:textId="77777777" w:rsidR="005F2365" w:rsidRDefault="005F2365" w:rsidP="00DB18CE">
      <w:r>
        <w:separator/>
      </w:r>
    </w:p>
  </w:footnote>
  <w:footnote w:type="continuationSeparator" w:id="0">
    <w:p w14:paraId="5B9200A5" w14:textId="77777777" w:rsidR="005F2365" w:rsidRDefault="005F2365" w:rsidP="00DB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A762" w14:textId="753F9A16" w:rsidR="003F73F9" w:rsidRPr="00383832" w:rsidRDefault="003F73F9" w:rsidP="003F73F9">
    <w:pPr>
      <w:jc w:val="left"/>
      <w:rPr>
        <w:rFonts w:ascii="BIZ UDP明朝 Medium" w:eastAsia="BIZ UDP明朝 Medium" w:hAnsi="BIZ UDP明朝 Medium"/>
      </w:rPr>
    </w:pPr>
    <w:r w:rsidRPr="00DA7F57">
      <w:rPr>
        <w:rFonts w:ascii="BIZ UDP明朝 Medium" w:eastAsia="BIZ UDP明朝 Medium" w:hAnsi="BIZ UDP明朝 Medium"/>
      </w:rPr>
      <w:ptab w:relativeTo="margin" w:alignment="right" w:leader="none"/>
    </w:r>
    <w:r>
      <w:rPr>
        <w:rFonts w:ascii="BIZ UDP明朝 Medium" w:eastAsia="BIZ UDP明朝 Medium" w:hAnsi="BIZ UDP明朝 Medium" w:hint="eastAsia"/>
      </w:rPr>
      <w:t>【販売・</w:t>
    </w:r>
    <w:r w:rsidR="004E1DA6">
      <w:rPr>
        <w:rFonts w:ascii="BIZ UDP明朝 Medium" w:eastAsia="BIZ UDP明朝 Medium" w:hAnsi="BIZ UDP明朝 Medium" w:hint="eastAsia"/>
      </w:rPr>
      <w:t>液石</w:t>
    </w:r>
    <w:r>
      <w:rPr>
        <w:rFonts w:ascii="BIZ UDP明朝 Medium" w:eastAsia="BIZ UDP明朝 Medium" w:hAnsi="BIZ UDP明朝 Medium" w:hint="eastAsia"/>
      </w:rPr>
      <w:t>則】</w:t>
    </w:r>
  </w:p>
  <w:p w14:paraId="6E0CB528" w14:textId="4FF17552" w:rsidR="00DB18CE" w:rsidRPr="003F73F9" w:rsidRDefault="00DB18CE" w:rsidP="003F73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372"/>
    <w:multiLevelType w:val="hybridMultilevel"/>
    <w:tmpl w:val="AFF038C2"/>
    <w:lvl w:ilvl="0" w:tplc="D690E29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AA4CC9"/>
    <w:multiLevelType w:val="hybridMultilevel"/>
    <w:tmpl w:val="5430375A"/>
    <w:lvl w:ilvl="0" w:tplc="2D1E66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EC"/>
    <w:rsid w:val="000064DD"/>
    <w:rsid w:val="000373D8"/>
    <w:rsid w:val="000773E1"/>
    <w:rsid w:val="000811B7"/>
    <w:rsid w:val="0008429B"/>
    <w:rsid w:val="000A33E3"/>
    <w:rsid w:val="000D3FEC"/>
    <w:rsid w:val="000E7358"/>
    <w:rsid w:val="000F3B15"/>
    <w:rsid w:val="00117739"/>
    <w:rsid w:val="001313B9"/>
    <w:rsid w:val="001622CA"/>
    <w:rsid w:val="001A2318"/>
    <w:rsid w:val="001D4939"/>
    <w:rsid w:val="00216A37"/>
    <w:rsid w:val="00261132"/>
    <w:rsid w:val="002629F1"/>
    <w:rsid w:val="00285BA8"/>
    <w:rsid w:val="00285CEB"/>
    <w:rsid w:val="002C1BBF"/>
    <w:rsid w:val="002D0F46"/>
    <w:rsid w:val="002E7437"/>
    <w:rsid w:val="002F44F1"/>
    <w:rsid w:val="002F4B24"/>
    <w:rsid w:val="0031413D"/>
    <w:rsid w:val="00333570"/>
    <w:rsid w:val="00364063"/>
    <w:rsid w:val="00372ECA"/>
    <w:rsid w:val="00396CD7"/>
    <w:rsid w:val="003B57F1"/>
    <w:rsid w:val="003B758A"/>
    <w:rsid w:val="003E1190"/>
    <w:rsid w:val="003E321C"/>
    <w:rsid w:val="003F73F9"/>
    <w:rsid w:val="00414C31"/>
    <w:rsid w:val="0043379F"/>
    <w:rsid w:val="00437E0E"/>
    <w:rsid w:val="004B657E"/>
    <w:rsid w:val="004E1DA6"/>
    <w:rsid w:val="004F08A1"/>
    <w:rsid w:val="00502F19"/>
    <w:rsid w:val="005222C2"/>
    <w:rsid w:val="00533A91"/>
    <w:rsid w:val="005353FA"/>
    <w:rsid w:val="005977B3"/>
    <w:rsid w:val="005F2365"/>
    <w:rsid w:val="006130A0"/>
    <w:rsid w:val="006275E5"/>
    <w:rsid w:val="00636359"/>
    <w:rsid w:val="00691C1E"/>
    <w:rsid w:val="006C258F"/>
    <w:rsid w:val="007445F4"/>
    <w:rsid w:val="007D09D5"/>
    <w:rsid w:val="007F117D"/>
    <w:rsid w:val="007F700D"/>
    <w:rsid w:val="0080284B"/>
    <w:rsid w:val="00803A70"/>
    <w:rsid w:val="008153E0"/>
    <w:rsid w:val="00831824"/>
    <w:rsid w:val="00835A0C"/>
    <w:rsid w:val="0086664A"/>
    <w:rsid w:val="0087103C"/>
    <w:rsid w:val="00876F90"/>
    <w:rsid w:val="008802E3"/>
    <w:rsid w:val="008862D1"/>
    <w:rsid w:val="008C37A4"/>
    <w:rsid w:val="008E260E"/>
    <w:rsid w:val="008E76EF"/>
    <w:rsid w:val="008F6AA3"/>
    <w:rsid w:val="00922D14"/>
    <w:rsid w:val="009313D2"/>
    <w:rsid w:val="00985CDA"/>
    <w:rsid w:val="009C2E83"/>
    <w:rsid w:val="009E1E63"/>
    <w:rsid w:val="009E3B90"/>
    <w:rsid w:val="009F0EDF"/>
    <w:rsid w:val="009F3C07"/>
    <w:rsid w:val="00A364E7"/>
    <w:rsid w:val="00A37E28"/>
    <w:rsid w:val="00A610A4"/>
    <w:rsid w:val="00A708DA"/>
    <w:rsid w:val="00A735F6"/>
    <w:rsid w:val="00AB1DAD"/>
    <w:rsid w:val="00AE2B3C"/>
    <w:rsid w:val="00AF7D9B"/>
    <w:rsid w:val="00B6292B"/>
    <w:rsid w:val="00B70AAF"/>
    <w:rsid w:val="00B90BE2"/>
    <w:rsid w:val="00BA1E09"/>
    <w:rsid w:val="00BC59A3"/>
    <w:rsid w:val="00C269DA"/>
    <w:rsid w:val="00C43206"/>
    <w:rsid w:val="00C437DE"/>
    <w:rsid w:val="00C50F7F"/>
    <w:rsid w:val="00C644B1"/>
    <w:rsid w:val="00C76DEE"/>
    <w:rsid w:val="00C83323"/>
    <w:rsid w:val="00C841FB"/>
    <w:rsid w:val="00D41D93"/>
    <w:rsid w:val="00D572F6"/>
    <w:rsid w:val="00D623AE"/>
    <w:rsid w:val="00D7193C"/>
    <w:rsid w:val="00D762F0"/>
    <w:rsid w:val="00D94EC4"/>
    <w:rsid w:val="00DA018C"/>
    <w:rsid w:val="00DB18CE"/>
    <w:rsid w:val="00DB4C50"/>
    <w:rsid w:val="00DF0A17"/>
    <w:rsid w:val="00DF729C"/>
    <w:rsid w:val="00E1201B"/>
    <w:rsid w:val="00E249DE"/>
    <w:rsid w:val="00E42280"/>
    <w:rsid w:val="00EA189D"/>
    <w:rsid w:val="00EA7C32"/>
    <w:rsid w:val="00EF224E"/>
    <w:rsid w:val="00EF5D82"/>
    <w:rsid w:val="00F37A8B"/>
    <w:rsid w:val="00F6066A"/>
    <w:rsid w:val="00FA10DD"/>
    <w:rsid w:val="00FB4609"/>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16FE2B"/>
  <w15:chartTrackingRefBased/>
  <w15:docId w15:val="{E3908152-AE88-432E-B368-DCF2352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1132"/>
    <w:pPr>
      <w:ind w:leftChars="400" w:left="840"/>
    </w:pPr>
  </w:style>
  <w:style w:type="paragraph" w:customStyle="1" w:styleId="Default">
    <w:name w:val="Default"/>
    <w:rsid w:val="008E260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Balloon Text"/>
    <w:basedOn w:val="a"/>
    <w:link w:val="a6"/>
    <w:uiPriority w:val="99"/>
    <w:semiHidden/>
    <w:unhideWhenUsed/>
    <w:rsid w:val="008318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824"/>
    <w:rPr>
      <w:rFonts w:asciiTheme="majorHAnsi" w:eastAsiaTheme="majorEastAsia" w:hAnsiTheme="majorHAnsi" w:cstheme="majorBidi"/>
      <w:sz w:val="18"/>
      <w:szCs w:val="18"/>
    </w:rPr>
  </w:style>
  <w:style w:type="character" w:customStyle="1" w:styleId="mailheadertext1">
    <w:name w:val="mailheadertext1"/>
    <w:basedOn w:val="a0"/>
    <w:rsid w:val="006C258F"/>
    <w:rPr>
      <w:i w:val="0"/>
      <w:iCs w:val="0"/>
      <w:color w:val="353531"/>
    </w:rPr>
  </w:style>
  <w:style w:type="paragraph" w:styleId="a7">
    <w:name w:val="header"/>
    <w:basedOn w:val="a"/>
    <w:link w:val="a8"/>
    <w:uiPriority w:val="99"/>
    <w:unhideWhenUsed/>
    <w:rsid w:val="00DB18CE"/>
    <w:pPr>
      <w:tabs>
        <w:tab w:val="center" w:pos="4252"/>
        <w:tab w:val="right" w:pos="8504"/>
      </w:tabs>
      <w:snapToGrid w:val="0"/>
    </w:pPr>
  </w:style>
  <w:style w:type="character" w:customStyle="1" w:styleId="a8">
    <w:name w:val="ヘッダー (文字)"/>
    <w:basedOn w:val="a0"/>
    <w:link w:val="a7"/>
    <w:uiPriority w:val="99"/>
    <w:rsid w:val="00DB18CE"/>
  </w:style>
  <w:style w:type="paragraph" w:styleId="a9">
    <w:name w:val="footer"/>
    <w:basedOn w:val="a"/>
    <w:link w:val="aa"/>
    <w:uiPriority w:val="99"/>
    <w:unhideWhenUsed/>
    <w:rsid w:val="00DB18CE"/>
    <w:pPr>
      <w:tabs>
        <w:tab w:val="center" w:pos="4252"/>
        <w:tab w:val="right" w:pos="8504"/>
      </w:tabs>
      <w:snapToGrid w:val="0"/>
    </w:pPr>
  </w:style>
  <w:style w:type="character" w:customStyle="1" w:styleId="aa">
    <w:name w:val="フッター (文字)"/>
    <w:basedOn w:val="a0"/>
    <w:link w:val="a9"/>
    <w:uiPriority w:val="99"/>
    <w:rsid w:val="00DB18CE"/>
  </w:style>
  <w:style w:type="character" w:styleId="ab">
    <w:name w:val="Hyperlink"/>
    <w:basedOn w:val="a0"/>
    <w:uiPriority w:val="99"/>
    <w:unhideWhenUsed/>
    <w:rsid w:val="000811B7"/>
    <w:rPr>
      <w:color w:val="0563C1" w:themeColor="hyperlink"/>
      <w:u w:val="single"/>
    </w:rPr>
  </w:style>
  <w:style w:type="character" w:styleId="ac">
    <w:name w:val="Unresolved Mention"/>
    <w:basedOn w:val="a0"/>
    <w:uiPriority w:val="99"/>
    <w:semiHidden/>
    <w:unhideWhenUsed/>
    <w:rsid w:val="00D9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khk.or.jp/public_information/incident_investigation/"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city.kitakyushu.lg.jp/shoubou/30500017.html" TargetMode="External" Type="http://schemas.openxmlformats.org/officeDocument/2006/relationships/hyperlink"/><Relationship Id="rId8" Target="https://www.city.kitakyushu.lg.jp/shoubou/30500017.html" TargetMode="External" Type="http://schemas.openxmlformats.org/officeDocument/2006/relationships/hyperlink"/><Relationship Id="rId9" Target="https://www.khk.or.jp/public_information/incident_investigation/"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340</Words>
  <Characters>1944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