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C7" w:rsidRPr="00A76DA9" w:rsidRDefault="001368C7" w:rsidP="001368C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76DA9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新型コロナウイルス感染防止対策</w:t>
      </w:r>
      <w:r w:rsidR="00EB1784">
        <w:rPr>
          <w:rFonts w:ascii="HG丸ｺﾞｼｯｸM-PRO" w:eastAsia="HG丸ｺﾞｼｯｸM-PRO" w:hAnsi="HG丸ｺﾞｼｯｸM-PRO" w:hint="eastAsia"/>
          <w:b/>
          <w:sz w:val="24"/>
          <w:szCs w:val="24"/>
        </w:rPr>
        <w:t>ガイドライン</w:t>
      </w:r>
    </w:p>
    <w:p w:rsidR="00EB1784" w:rsidRDefault="00EB1784" w:rsidP="00EB178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“クリーン北九州”まち美化キャンペーン</w:t>
      </w:r>
    </w:p>
    <w:p w:rsidR="00AD1031" w:rsidRPr="00EB1784" w:rsidRDefault="00EB1784" w:rsidP="00EB178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まち美化清掃（ボランティア団体）向け</w:t>
      </w:r>
    </w:p>
    <w:p w:rsidR="001368C7" w:rsidRPr="00EB1784" w:rsidRDefault="001368C7" w:rsidP="001368C7">
      <w:pPr>
        <w:rPr>
          <w:rFonts w:ascii="ＭＳ 明朝" w:eastAsia="ＭＳ 明朝" w:hAnsi="ＭＳ 明朝"/>
          <w:sz w:val="24"/>
          <w:szCs w:val="24"/>
        </w:rPr>
      </w:pPr>
    </w:p>
    <w:p w:rsidR="001368C7" w:rsidRPr="0062268D" w:rsidRDefault="00AD1031" w:rsidP="001368C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2268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1368C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【ソーシャルディスタンスの確保】</w:t>
      </w:r>
    </w:p>
    <w:p w:rsidR="001C501E" w:rsidRDefault="00482B0E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4616AC">
        <w:rPr>
          <w:rFonts w:ascii="ＭＳ 明朝" w:eastAsia="ＭＳ 明朝" w:hAnsi="ＭＳ 明朝" w:hint="eastAsia"/>
          <w:sz w:val="24"/>
          <w:szCs w:val="24"/>
        </w:rPr>
        <w:t>人と人の距離を</w:t>
      </w:r>
      <w:r w:rsidR="00EB1784">
        <w:rPr>
          <w:rFonts w:ascii="ＭＳ 明朝" w:eastAsia="ＭＳ 明朝" w:hAnsi="ＭＳ 明朝" w:hint="eastAsia"/>
          <w:sz w:val="24"/>
          <w:szCs w:val="24"/>
        </w:rPr>
        <w:t>できるだけ２ｍ、最低１ｍを確保してください</w:t>
      </w:r>
      <w:r w:rsidR="001368C7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2B0E" w:rsidRDefault="00482B0E" w:rsidP="001368C7">
      <w:pPr>
        <w:rPr>
          <w:rFonts w:ascii="ＭＳ 明朝" w:eastAsia="ＭＳ 明朝" w:hAnsi="ＭＳ 明朝"/>
          <w:sz w:val="24"/>
          <w:szCs w:val="24"/>
        </w:rPr>
      </w:pPr>
    </w:p>
    <w:p w:rsidR="00482B0E" w:rsidRPr="0062268D" w:rsidRDefault="00284F63" w:rsidP="001368C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482B0E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【受付窓口等の対応】</w:t>
      </w:r>
    </w:p>
    <w:p w:rsidR="00482B0E" w:rsidRDefault="00E54C1F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〇受付場所を設けるときは、</w:t>
      </w:r>
      <w:r w:rsidR="004951A7">
        <w:rPr>
          <w:rFonts w:ascii="ＭＳ 明朝" w:eastAsia="ＭＳ 明朝" w:hAnsi="ＭＳ 明朝" w:hint="eastAsia"/>
          <w:sz w:val="24"/>
          <w:szCs w:val="24"/>
        </w:rPr>
        <w:t>参加者同士、</w:t>
      </w:r>
      <w:r w:rsidR="00A71890">
        <w:rPr>
          <w:rFonts w:ascii="ＭＳ 明朝" w:eastAsia="ＭＳ 明朝" w:hAnsi="ＭＳ 明朝" w:hint="eastAsia"/>
          <w:sz w:val="24"/>
          <w:szCs w:val="24"/>
        </w:rPr>
        <w:t>密と</w:t>
      </w:r>
      <w:r w:rsidR="00EB1784">
        <w:rPr>
          <w:rFonts w:ascii="ＭＳ 明朝" w:eastAsia="ＭＳ 明朝" w:hAnsi="ＭＳ 明朝" w:hint="eastAsia"/>
          <w:sz w:val="24"/>
          <w:szCs w:val="24"/>
        </w:rPr>
        <w:t>ならないよう</w:t>
      </w:r>
      <w:r>
        <w:rPr>
          <w:rFonts w:ascii="ＭＳ 明朝" w:eastAsia="ＭＳ 明朝" w:hAnsi="ＭＳ 明朝" w:hint="eastAsia"/>
          <w:sz w:val="24"/>
          <w:szCs w:val="24"/>
        </w:rPr>
        <w:t>ご配慮</w:t>
      </w:r>
      <w:r w:rsidR="00EB1784">
        <w:rPr>
          <w:rFonts w:ascii="ＭＳ 明朝" w:eastAsia="ＭＳ 明朝" w:hAnsi="ＭＳ 明朝" w:hint="eastAsia"/>
          <w:sz w:val="24"/>
          <w:szCs w:val="24"/>
        </w:rPr>
        <w:t>ください</w:t>
      </w:r>
      <w:r w:rsidR="00482B0E">
        <w:rPr>
          <w:rFonts w:ascii="ＭＳ 明朝" w:eastAsia="ＭＳ 明朝" w:hAnsi="ＭＳ 明朝" w:hint="eastAsia"/>
          <w:sz w:val="24"/>
          <w:szCs w:val="24"/>
        </w:rPr>
        <w:t>。</w:t>
      </w:r>
    </w:p>
    <w:p w:rsidR="00482B0E" w:rsidRDefault="00EB1784" w:rsidP="009E012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飛沫感染や接触感染が起きないよう気を付けてください</w:t>
      </w:r>
      <w:r w:rsidR="009E012B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68C7" w:rsidRPr="009D7EFE" w:rsidRDefault="001368C7" w:rsidP="001368C7">
      <w:pPr>
        <w:rPr>
          <w:rFonts w:ascii="ＭＳ 明朝" w:eastAsia="ＭＳ 明朝" w:hAnsi="ＭＳ 明朝"/>
          <w:sz w:val="24"/>
          <w:szCs w:val="24"/>
        </w:rPr>
      </w:pPr>
    </w:p>
    <w:p w:rsidR="001368C7" w:rsidRPr="0062268D" w:rsidRDefault="00284F63" w:rsidP="001368C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1368C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【手洗い・手指の消毒】</w:t>
      </w:r>
    </w:p>
    <w:p w:rsidR="001C501E" w:rsidRDefault="00482B0E" w:rsidP="00EB17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EB1784">
        <w:rPr>
          <w:rFonts w:ascii="ＭＳ 明朝" w:eastAsia="ＭＳ 明朝" w:hAnsi="ＭＳ 明朝" w:hint="eastAsia"/>
          <w:sz w:val="24"/>
          <w:szCs w:val="24"/>
        </w:rPr>
        <w:t>清掃活動</w:t>
      </w:r>
      <w:r w:rsidR="009E012B">
        <w:rPr>
          <w:rFonts w:ascii="ＭＳ 明朝" w:eastAsia="ＭＳ 明朝" w:hAnsi="ＭＳ 明朝" w:hint="eastAsia"/>
          <w:sz w:val="24"/>
          <w:szCs w:val="24"/>
        </w:rPr>
        <w:t>の従事者及び参加者</w:t>
      </w:r>
      <w:r w:rsidR="00EB1784">
        <w:rPr>
          <w:rFonts w:ascii="ＭＳ 明朝" w:eastAsia="ＭＳ 明朝" w:hAnsi="ＭＳ 明朝" w:hint="eastAsia"/>
          <w:sz w:val="24"/>
          <w:szCs w:val="24"/>
        </w:rPr>
        <w:t>共</w:t>
      </w:r>
      <w:r w:rsidR="009E012B">
        <w:rPr>
          <w:rFonts w:ascii="ＭＳ 明朝" w:eastAsia="ＭＳ 明朝" w:hAnsi="ＭＳ 明朝" w:hint="eastAsia"/>
          <w:sz w:val="24"/>
          <w:szCs w:val="24"/>
        </w:rPr>
        <w:t>に、手洗い・手指</w:t>
      </w:r>
      <w:r w:rsidR="00895D3E">
        <w:rPr>
          <w:rFonts w:ascii="ＭＳ 明朝" w:eastAsia="ＭＳ 明朝" w:hAnsi="ＭＳ 明朝" w:hint="eastAsia"/>
          <w:sz w:val="24"/>
          <w:szCs w:val="24"/>
        </w:rPr>
        <w:t>の</w:t>
      </w:r>
      <w:r w:rsidR="009E012B">
        <w:rPr>
          <w:rFonts w:ascii="ＭＳ 明朝" w:eastAsia="ＭＳ 明朝" w:hAnsi="ＭＳ 明朝" w:hint="eastAsia"/>
          <w:sz w:val="24"/>
          <w:szCs w:val="24"/>
        </w:rPr>
        <w:t>消毒</w:t>
      </w:r>
      <w:r w:rsidR="00895D3E">
        <w:rPr>
          <w:rFonts w:ascii="ＭＳ 明朝" w:eastAsia="ＭＳ 明朝" w:hAnsi="ＭＳ 明朝" w:hint="eastAsia"/>
          <w:sz w:val="24"/>
          <w:szCs w:val="24"/>
        </w:rPr>
        <w:t>を</w:t>
      </w:r>
      <w:r w:rsidR="00E54C1F">
        <w:rPr>
          <w:rFonts w:ascii="ＭＳ 明朝" w:eastAsia="ＭＳ 明朝" w:hAnsi="ＭＳ 明朝" w:hint="eastAsia"/>
          <w:sz w:val="24"/>
          <w:szCs w:val="24"/>
        </w:rPr>
        <w:t>お願いします</w:t>
      </w:r>
      <w:r w:rsidR="00EB1784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68C7" w:rsidRPr="00E54C1F" w:rsidRDefault="001368C7" w:rsidP="001368C7">
      <w:pPr>
        <w:rPr>
          <w:rFonts w:ascii="ＭＳ 明朝" w:eastAsia="ＭＳ 明朝" w:hAnsi="ＭＳ 明朝"/>
          <w:sz w:val="24"/>
          <w:szCs w:val="24"/>
        </w:rPr>
      </w:pPr>
    </w:p>
    <w:p w:rsidR="001368C7" w:rsidRPr="0062268D" w:rsidRDefault="00284F63" w:rsidP="001368C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1368C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【参加者の検温】</w:t>
      </w:r>
    </w:p>
    <w:p w:rsidR="009E012B" w:rsidRDefault="001368C7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8B7CBE">
        <w:rPr>
          <w:rFonts w:ascii="ＭＳ 明朝" w:eastAsia="ＭＳ 明朝" w:hAnsi="ＭＳ 明朝" w:hint="eastAsia"/>
          <w:sz w:val="24"/>
          <w:szCs w:val="24"/>
        </w:rPr>
        <w:t>可能な範囲で、参加者に参加前の検温の呼びかけをしましょう</w:t>
      </w:r>
      <w:r w:rsidR="009E012B">
        <w:rPr>
          <w:rFonts w:ascii="ＭＳ 明朝" w:eastAsia="ＭＳ 明朝" w:hAnsi="ＭＳ 明朝" w:hint="eastAsia"/>
          <w:sz w:val="24"/>
          <w:szCs w:val="24"/>
        </w:rPr>
        <w:t>。</w:t>
      </w:r>
    </w:p>
    <w:p w:rsidR="002F256F" w:rsidRDefault="00E54C1F" w:rsidP="00E54C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発熱や軽度でも咳・咽頭痛などの症状がある場合は参加を控え</w:t>
      </w:r>
      <w:r w:rsidR="00EB1784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 w:hint="eastAsia"/>
          <w:sz w:val="24"/>
          <w:szCs w:val="24"/>
        </w:rPr>
        <w:t>など</w:t>
      </w:r>
      <w:r w:rsidR="002F256F">
        <w:rPr>
          <w:rFonts w:ascii="ＭＳ 明朝" w:eastAsia="ＭＳ 明朝" w:hAnsi="ＭＳ 明朝" w:hint="eastAsia"/>
          <w:sz w:val="24"/>
          <w:szCs w:val="24"/>
        </w:rPr>
        <w:t>。</w:t>
      </w:r>
    </w:p>
    <w:p w:rsidR="001368C7" w:rsidRPr="00EB1784" w:rsidRDefault="001368C7" w:rsidP="001368C7">
      <w:pPr>
        <w:rPr>
          <w:rFonts w:ascii="ＭＳ 明朝" w:eastAsia="ＭＳ 明朝" w:hAnsi="ＭＳ 明朝"/>
          <w:sz w:val="24"/>
          <w:szCs w:val="24"/>
        </w:rPr>
      </w:pPr>
    </w:p>
    <w:p w:rsidR="001368C7" w:rsidRPr="0062268D" w:rsidRDefault="00284F63" w:rsidP="001368C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1368C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E54C1F">
        <w:rPr>
          <w:rFonts w:ascii="ＭＳ ゴシック" w:eastAsia="ＭＳ ゴシック" w:hAnsi="ＭＳ ゴシック" w:hint="eastAsia"/>
          <w:b/>
          <w:sz w:val="24"/>
          <w:szCs w:val="24"/>
        </w:rPr>
        <w:t>その他の感染症対策</w:t>
      </w:r>
      <w:r w:rsidR="001368C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E54C1F">
        <w:rPr>
          <w:rFonts w:ascii="ＭＳ ゴシック" w:eastAsia="ＭＳ ゴシック" w:hAnsi="ＭＳ ゴシック" w:hint="eastAsia"/>
          <w:b/>
          <w:sz w:val="24"/>
          <w:szCs w:val="24"/>
        </w:rPr>
        <w:t>可能な範囲でよろしくお願いいたします。</w:t>
      </w:r>
    </w:p>
    <w:p w:rsidR="00C15697" w:rsidRDefault="001368C7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="00C15697">
        <w:rPr>
          <w:rFonts w:ascii="ＭＳ 明朝" w:eastAsia="ＭＳ 明朝" w:hAnsi="ＭＳ 明朝" w:hint="eastAsia"/>
          <w:sz w:val="24"/>
          <w:szCs w:val="24"/>
        </w:rPr>
        <w:t>参加者名簿の作成</w:t>
      </w:r>
      <w:r w:rsidR="00E54C1F">
        <w:rPr>
          <w:rFonts w:ascii="ＭＳ 明朝" w:eastAsia="ＭＳ 明朝" w:hAnsi="ＭＳ 明朝" w:hint="eastAsia"/>
          <w:sz w:val="24"/>
          <w:szCs w:val="24"/>
        </w:rPr>
        <w:t>をお勧めします。</w:t>
      </w:r>
    </w:p>
    <w:p w:rsidR="003B4823" w:rsidRDefault="008B7CBE" w:rsidP="003B48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新型コロナウイルス感染症の罹患者が発生した場合</w:t>
      </w:r>
      <w:r w:rsidR="00E54C1F">
        <w:rPr>
          <w:rFonts w:ascii="ＭＳ 明朝" w:eastAsia="ＭＳ 明朝" w:hAnsi="ＭＳ 明朝" w:hint="eastAsia"/>
          <w:sz w:val="24"/>
          <w:szCs w:val="24"/>
        </w:rPr>
        <w:t>連絡先名簿</w:t>
      </w:r>
      <w:r>
        <w:rPr>
          <w:rFonts w:ascii="ＭＳ 明朝" w:eastAsia="ＭＳ 明朝" w:hAnsi="ＭＳ 明朝" w:hint="eastAsia"/>
          <w:sz w:val="24"/>
          <w:szCs w:val="24"/>
        </w:rPr>
        <w:t>があれば</w:t>
      </w:r>
    </w:p>
    <w:p w:rsidR="008B7CBE" w:rsidRDefault="008B7CBE" w:rsidP="003B48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感染拡大防止につながります。</w:t>
      </w:r>
    </w:p>
    <w:p w:rsidR="00B60887" w:rsidRDefault="00B60887" w:rsidP="001368C7">
      <w:pPr>
        <w:rPr>
          <w:rFonts w:ascii="ＭＳ 明朝" w:eastAsia="ＭＳ 明朝" w:hAnsi="ＭＳ 明朝"/>
          <w:sz w:val="24"/>
          <w:szCs w:val="24"/>
        </w:rPr>
      </w:pPr>
    </w:p>
    <w:p w:rsidR="00B60887" w:rsidRDefault="00284F63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C12A85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【感染症</w:t>
      </w:r>
      <w:r w:rsidR="00B6088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対策ホームページ</w:t>
      </w:r>
      <w:r w:rsidR="0082365D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の確認</w:t>
      </w:r>
      <w:r w:rsidR="00B60887" w:rsidRPr="0062268D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8671E6" w:rsidRPr="008671E6">
        <w:rPr>
          <w:rFonts w:ascii="ＭＳ 明朝" w:eastAsia="ＭＳ 明朝" w:hAnsi="ＭＳ 明朝" w:hint="eastAsia"/>
          <w:b/>
          <w:sz w:val="24"/>
          <w:szCs w:val="24"/>
        </w:rPr>
        <w:t>※</w:t>
      </w:r>
      <w:r w:rsidR="0062268D">
        <w:rPr>
          <w:rFonts w:ascii="ＭＳ 明朝" w:eastAsia="ＭＳ 明朝" w:hAnsi="ＭＳ 明朝" w:hint="eastAsia"/>
          <w:b/>
          <w:sz w:val="24"/>
          <w:szCs w:val="24"/>
        </w:rPr>
        <w:t>清掃活動前に確認</w:t>
      </w:r>
      <w:r w:rsidR="00EB1784">
        <w:rPr>
          <w:rFonts w:ascii="ＭＳ 明朝" w:eastAsia="ＭＳ 明朝" w:hAnsi="ＭＳ 明朝" w:hint="eastAsia"/>
          <w:b/>
          <w:sz w:val="24"/>
          <w:szCs w:val="24"/>
        </w:rPr>
        <w:t>してください</w:t>
      </w:r>
    </w:p>
    <w:p w:rsidR="00F51D37" w:rsidRDefault="001E216A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〇市及び県の新型コロナウイルス感染症対策の最新情報</w:t>
      </w:r>
      <w:r w:rsidR="008671E6">
        <w:rPr>
          <w:rFonts w:ascii="ＭＳ 明朝" w:eastAsia="ＭＳ 明朝" w:hAnsi="ＭＳ 明朝" w:hint="eastAsia"/>
          <w:sz w:val="24"/>
          <w:szCs w:val="24"/>
        </w:rPr>
        <w:t>を確認</w:t>
      </w:r>
    </w:p>
    <w:p w:rsidR="00F51D37" w:rsidRDefault="00B60887" w:rsidP="001368C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北九州市　</w:t>
      </w:r>
      <w:hyperlink r:id="rId7" w:history="1">
        <w:r w:rsidR="00A71890" w:rsidRPr="0025146E">
          <w:rPr>
            <w:rStyle w:val="a3"/>
            <w:rFonts w:ascii="ＭＳ 明朝" w:eastAsia="ＭＳ 明朝" w:hAnsi="ＭＳ 明朝"/>
            <w:sz w:val="24"/>
            <w:szCs w:val="24"/>
          </w:rPr>
          <w:t>https://www.city.kitakyushu.lg.jp/ho-huku/18901196.html</w:t>
        </w:r>
      </w:hyperlink>
    </w:p>
    <w:p w:rsidR="00F51D37" w:rsidRDefault="00B60887" w:rsidP="001368C7">
      <w:pPr>
        <w:rPr>
          <w:rFonts w:ascii="ＭＳ 明朝" w:eastAsia="ＭＳ 明朝" w:hAnsi="ＭＳ 明朝"/>
          <w:sz w:val="24"/>
          <w:szCs w:val="24"/>
        </w:rPr>
      </w:pPr>
      <w:r w:rsidRPr="00AD103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34050048"/>
        </w:rPr>
        <w:t>福岡</w:t>
      </w:r>
      <w:r w:rsidRPr="00AD1031">
        <w:rPr>
          <w:rFonts w:ascii="ＭＳ 明朝" w:eastAsia="ＭＳ 明朝" w:hAnsi="ＭＳ 明朝" w:hint="eastAsia"/>
          <w:kern w:val="0"/>
          <w:sz w:val="24"/>
          <w:szCs w:val="24"/>
          <w:fitText w:val="960" w:id="-2034050048"/>
        </w:rPr>
        <w:t>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8" w:history="1">
        <w:r w:rsidR="00F51D37" w:rsidRPr="001316D8">
          <w:rPr>
            <w:rStyle w:val="a3"/>
            <w:rFonts w:ascii="ＭＳ 明朝" w:eastAsia="ＭＳ 明朝" w:hAnsi="ＭＳ 明朝"/>
            <w:sz w:val="24"/>
            <w:szCs w:val="24"/>
          </w:rPr>
          <w:t>https://www.pref.fukuoka.lg.jp/contents/covid-19-portal.html</w:t>
        </w:r>
      </w:hyperlink>
    </w:p>
    <w:p w:rsidR="00C30580" w:rsidRDefault="001E216A" w:rsidP="00C3058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〇</w:t>
      </w:r>
      <w:r w:rsidR="00EB1784">
        <w:rPr>
          <w:rFonts w:ascii="ＭＳ 明朝" w:eastAsia="ＭＳ 明朝" w:hAnsi="ＭＳ 明朝" w:hint="eastAsia"/>
          <w:kern w:val="0"/>
          <w:sz w:val="24"/>
          <w:szCs w:val="24"/>
        </w:rPr>
        <w:t>【参考】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厚生労働省　</w:t>
      </w:r>
      <w:r w:rsidR="00284F63"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  <w:r w:rsidR="007C6E57">
        <w:rPr>
          <w:rFonts w:ascii="ＭＳ 明朝" w:eastAsia="ＭＳ 明朝" w:hAnsi="ＭＳ 明朝" w:hint="eastAsia"/>
          <w:kern w:val="0"/>
          <w:sz w:val="24"/>
          <w:szCs w:val="24"/>
        </w:rPr>
        <w:t>・</w:t>
      </w:r>
      <w:r w:rsidR="00F51D37">
        <w:rPr>
          <w:rFonts w:ascii="ＭＳ 明朝" w:eastAsia="ＭＳ 明朝" w:hAnsi="ＭＳ 明朝" w:hint="eastAsia"/>
          <w:kern w:val="0"/>
          <w:sz w:val="24"/>
          <w:szCs w:val="24"/>
        </w:rPr>
        <w:t>熱中症対策</w:t>
      </w:r>
    </w:p>
    <w:p w:rsidR="00284F63" w:rsidRDefault="00284F63" w:rsidP="00284F63">
      <w:pPr>
        <w:pStyle w:val="HTML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新型コロナウイルス感染症対策</w:t>
      </w:r>
    </w:p>
    <w:p w:rsidR="00B60887" w:rsidRPr="00284F63" w:rsidRDefault="00284F63" w:rsidP="00284F63">
      <w:pPr>
        <w:pStyle w:val="HTML"/>
        <w:rPr>
          <w:rFonts w:ascii="ＭＳ 明朝" w:eastAsia="ＭＳ 明朝" w:hAnsi="ＭＳ 明朝" w:cs="ＭＳ ゴシック" w:hint="eastAsia"/>
          <w:kern w:val="0"/>
          <w:sz w:val="24"/>
          <w:szCs w:val="24"/>
        </w:rPr>
      </w:pPr>
      <w:hyperlink r:id="rId9" w:history="1">
        <w:r w:rsidRPr="00284F63">
          <w:rPr>
            <w:rFonts w:ascii="ＭＳ 明朝" w:eastAsia="ＭＳ 明朝" w:hAnsi="ＭＳ 明朝" w:cs="ＭＳ ゴシック"/>
            <w:color w:val="0563C1" w:themeColor="hyperlink"/>
            <w:kern w:val="0"/>
            <w:sz w:val="24"/>
            <w:szCs w:val="24"/>
            <w:u w:val="single"/>
          </w:rPr>
          <w:t>https://www.mhlw.go.jp/stf/seisakunitsuite/bunya/0000164708_00001.html</w:t>
        </w:r>
      </w:hyperlink>
    </w:p>
    <w:p w:rsidR="00284F63" w:rsidRDefault="001E216A" w:rsidP="001368C7">
      <w:pPr>
        <w:rPr>
          <w:rFonts w:ascii="ＭＳ 明朝" w:eastAsia="ＭＳ 明朝" w:hAnsi="ＭＳ 明朝"/>
          <w:kern w:val="0"/>
          <w:sz w:val="24"/>
          <w:szCs w:val="24"/>
        </w:rPr>
      </w:pPr>
      <w:r w:rsidRPr="00284F6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33570816"/>
        </w:rPr>
        <w:t>熱中</w:t>
      </w:r>
      <w:r w:rsidRPr="00284F63">
        <w:rPr>
          <w:rFonts w:ascii="ＭＳ 明朝" w:eastAsia="ＭＳ 明朝" w:hAnsi="ＭＳ 明朝" w:hint="eastAsia"/>
          <w:kern w:val="0"/>
          <w:sz w:val="24"/>
          <w:szCs w:val="24"/>
          <w:fitText w:val="960" w:id="-2033570816"/>
        </w:rPr>
        <w:t>症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284F63" w:rsidRPr="00284F63" w:rsidRDefault="00284F63" w:rsidP="00284F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6"/>
          <w:szCs w:val="26"/>
        </w:rPr>
      </w:pPr>
      <w:hyperlink r:id="rId10" w:history="1">
        <w:r w:rsidRPr="00284F63">
          <w:rPr>
            <w:rFonts w:ascii="ＭＳ 明朝" w:eastAsia="ＭＳ 明朝" w:hAnsi="ＭＳ 明朝" w:cs="ＭＳ ゴシック"/>
            <w:color w:val="0563C1" w:themeColor="hyperlink"/>
            <w:kern w:val="0"/>
            <w:sz w:val="26"/>
            <w:szCs w:val="26"/>
            <w:u w:val="single"/>
          </w:rPr>
          <w:t>https</w:t>
        </w:r>
        <w:r w:rsidRPr="00284F63">
          <w:rPr>
            <w:rFonts w:ascii="ＭＳ 明朝" w:eastAsia="ＭＳ 明朝" w:hAnsi="ＭＳ 明朝" w:cs="ＭＳ ゴシック" w:hint="eastAsia"/>
            <w:color w:val="0563C1" w:themeColor="hyperlink"/>
            <w:kern w:val="0"/>
            <w:sz w:val="26"/>
            <w:szCs w:val="26"/>
            <w:u w:val="single"/>
          </w:rPr>
          <w:t>:</w:t>
        </w:r>
        <w:r w:rsidRPr="00284F63">
          <w:rPr>
            <w:rFonts w:ascii="ＭＳ 明朝" w:eastAsia="ＭＳ 明朝" w:hAnsi="ＭＳ 明朝" w:cs="ＭＳ ゴシック"/>
            <w:color w:val="0563C1" w:themeColor="hyperlink"/>
            <w:kern w:val="0"/>
            <w:sz w:val="26"/>
            <w:szCs w:val="26"/>
            <w:u w:val="single"/>
          </w:rPr>
          <w:t>//www.mhlw.go.jp/seisakunitsuite/bunya/kenkou_iryou/kenkou/nettyuu/nettyuu_taisaku/</w:t>
        </w:r>
      </w:hyperlink>
    </w:p>
    <w:p w:rsidR="00EB1784" w:rsidRPr="00284F63" w:rsidRDefault="00EB1784" w:rsidP="00284F63">
      <w:pPr>
        <w:rPr>
          <w:rFonts w:ascii="ＭＳ 明朝" w:eastAsia="ＭＳ 明朝" w:hAnsi="ＭＳ 明朝"/>
          <w:color w:val="0563C1" w:themeColor="hyperlink"/>
          <w:kern w:val="0"/>
          <w:sz w:val="24"/>
          <w:szCs w:val="24"/>
          <w:u w:val="single"/>
        </w:rPr>
      </w:pPr>
      <w:bookmarkStart w:id="0" w:name="_GoBack"/>
      <w:bookmarkEnd w:id="0"/>
    </w:p>
    <w:sectPr w:rsidR="00EB1784" w:rsidRPr="00284F63" w:rsidSect="00B60887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71A" w:rsidRDefault="0049371A" w:rsidP="004616AC">
      <w:r>
        <w:separator/>
      </w:r>
    </w:p>
  </w:endnote>
  <w:endnote w:type="continuationSeparator" w:id="0">
    <w:p w:rsidR="0049371A" w:rsidRDefault="0049371A" w:rsidP="0046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71A" w:rsidRDefault="0049371A" w:rsidP="004616AC">
      <w:r>
        <w:separator/>
      </w:r>
    </w:p>
  </w:footnote>
  <w:footnote w:type="continuationSeparator" w:id="0">
    <w:p w:rsidR="0049371A" w:rsidRDefault="0049371A" w:rsidP="0046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C7"/>
    <w:rsid w:val="0006274B"/>
    <w:rsid w:val="001368C7"/>
    <w:rsid w:val="0013716F"/>
    <w:rsid w:val="0014619D"/>
    <w:rsid w:val="001C501E"/>
    <w:rsid w:val="001E216A"/>
    <w:rsid w:val="00284F63"/>
    <w:rsid w:val="002F256F"/>
    <w:rsid w:val="003B4823"/>
    <w:rsid w:val="004616AC"/>
    <w:rsid w:val="00482B0E"/>
    <w:rsid w:val="0049371A"/>
    <w:rsid w:val="004951A7"/>
    <w:rsid w:val="005945E7"/>
    <w:rsid w:val="005D6C4C"/>
    <w:rsid w:val="0062268D"/>
    <w:rsid w:val="00662435"/>
    <w:rsid w:val="006F2AD0"/>
    <w:rsid w:val="00722E94"/>
    <w:rsid w:val="007431B3"/>
    <w:rsid w:val="007C6E57"/>
    <w:rsid w:val="0082365D"/>
    <w:rsid w:val="008671E6"/>
    <w:rsid w:val="00895D3E"/>
    <w:rsid w:val="008B7CBE"/>
    <w:rsid w:val="00924D96"/>
    <w:rsid w:val="009D2764"/>
    <w:rsid w:val="009D7EFE"/>
    <w:rsid w:val="009E012B"/>
    <w:rsid w:val="00A27FD5"/>
    <w:rsid w:val="00A6497E"/>
    <w:rsid w:val="00A71890"/>
    <w:rsid w:val="00A76DA9"/>
    <w:rsid w:val="00AD1031"/>
    <w:rsid w:val="00B31023"/>
    <w:rsid w:val="00B501DD"/>
    <w:rsid w:val="00B60887"/>
    <w:rsid w:val="00B7475B"/>
    <w:rsid w:val="00B91750"/>
    <w:rsid w:val="00C12A85"/>
    <w:rsid w:val="00C15697"/>
    <w:rsid w:val="00C30580"/>
    <w:rsid w:val="00C41BD1"/>
    <w:rsid w:val="00CC3B17"/>
    <w:rsid w:val="00D06FF5"/>
    <w:rsid w:val="00E4535D"/>
    <w:rsid w:val="00E47FB6"/>
    <w:rsid w:val="00E54C1F"/>
    <w:rsid w:val="00E817DC"/>
    <w:rsid w:val="00EB1784"/>
    <w:rsid w:val="00F51D37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4E15AB"/>
  <w15:chartTrackingRefBased/>
  <w15:docId w15:val="{72237C4C-DE42-42C9-990C-0D10589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01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1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6AC"/>
  </w:style>
  <w:style w:type="paragraph" w:styleId="a6">
    <w:name w:val="footer"/>
    <w:basedOn w:val="a"/>
    <w:link w:val="a7"/>
    <w:uiPriority w:val="99"/>
    <w:unhideWhenUsed/>
    <w:rsid w:val="00461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6AC"/>
  </w:style>
  <w:style w:type="character" w:styleId="a8">
    <w:name w:val="FollowedHyperlink"/>
    <w:basedOn w:val="a0"/>
    <w:uiPriority w:val="99"/>
    <w:semiHidden/>
    <w:unhideWhenUsed/>
    <w:rsid w:val="00A7189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1D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284F6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84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oka.lg.jp/contents/covid-19-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.kitakyushu.lg.jp/ho-huku/189011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hlw.go.jp/seisakunitsuite/bunya/kenkou_iryou/kenkou/nettyuu/nettyuu_taisa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0000164708_0000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1547B-C397-41BF-BA75-DD46045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26</cp:revision>
  <cp:lastPrinted>2021-02-18T06:49:00Z</cp:lastPrinted>
  <dcterms:created xsi:type="dcterms:W3CDTF">2020-06-23T04:24:00Z</dcterms:created>
  <dcterms:modified xsi:type="dcterms:W3CDTF">2023-03-16T08:41:00Z</dcterms:modified>
</cp:coreProperties>
</file>