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5246"/>
        <w:gridCol w:w="992"/>
        <w:gridCol w:w="1559"/>
      </w:tblGrid>
      <w:tr w:rsidR="00825D24" w:rsidRPr="00825D24" w:rsidTr="00810006">
        <w:trPr>
          <w:trHeight w:val="397"/>
          <w:tblHeader/>
        </w:trPr>
        <w:tc>
          <w:tcPr>
            <w:tcW w:w="1808" w:type="dxa"/>
            <w:tcBorders>
              <w:top w:val="single" w:sz="4" w:space="0" w:color="auto"/>
            </w:tcBorders>
            <w:shd w:val="clear" w:color="auto" w:fill="DAEEF3" w:themeFill="accent5" w:themeFillTint="33"/>
            <w:vAlign w:val="center"/>
          </w:tcPr>
          <w:p w:rsidR="00423572" w:rsidRPr="00825D24" w:rsidRDefault="00423572" w:rsidP="007C5D25">
            <w:pPr>
              <w:spacing w:line="280" w:lineRule="atLeast"/>
              <w:jc w:val="center"/>
              <w:rPr>
                <w:rFonts w:asciiTheme="minorEastAsia" w:eastAsiaTheme="minorEastAsia" w:hAnsiTheme="minorEastAsia"/>
              </w:rPr>
            </w:pPr>
            <w:bookmarkStart w:id="0" w:name="_GoBack"/>
            <w:bookmarkEnd w:id="0"/>
            <w:r w:rsidRPr="00825D24">
              <w:rPr>
                <w:rFonts w:asciiTheme="minorEastAsia" w:eastAsiaTheme="minorEastAsia" w:hAnsiTheme="minorEastAsia" w:hint="eastAsia"/>
              </w:rPr>
              <w:t>自主点検項目</w:t>
            </w:r>
          </w:p>
        </w:tc>
        <w:tc>
          <w:tcPr>
            <w:tcW w:w="6238" w:type="dxa"/>
            <w:gridSpan w:val="2"/>
            <w:tcBorders>
              <w:top w:val="single" w:sz="4" w:space="0" w:color="auto"/>
              <w:bottom w:val="single" w:sz="4" w:space="0" w:color="auto"/>
            </w:tcBorders>
            <w:shd w:val="clear" w:color="auto" w:fill="DAEEF3" w:themeFill="accent5" w:themeFillTint="33"/>
            <w:vAlign w:val="center"/>
          </w:tcPr>
          <w:p w:rsidR="00423572" w:rsidRPr="00825D24" w:rsidRDefault="00423572" w:rsidP="00736B7A">
            <w:pPr>
              <w:spacing w:line="280" w:lineRule="atLeast"/>
              <w:jc w:val="center"/>
              <w:rPr>
                <w:rFonts w:asciiTheme="minorEastAsia" w:eastAsiaTheme="minorEastAsia" w:hAnsiTheme="minorEastAsia"/>
              </w:rPr>
            </w:pPr>
            <w:r w:rsidRPr="00825D24">
              <w:rPr>
                <w:rFonts w:asciiTheme="minorEastAsia" w:eastAsiaTheme="minorEastAsia" w:hAnsiTheme="minorEastAsia" w:hint="eastAsia"/>
              </w:rPr>
              <w:t>自　主　点　検　の　ポ　イ　ン　ト</w:t>
            </w:r>
          </w:p>
        </w:tc>
        <w:tc>
          <w:tcPr>
            <w:tcW w:w="1559" w:type="dxa"/>
            <w:tcBorders>
              <w:top w:val="single" w:sz="4" w:space="0" w:color="auto"/>
            </w:tcBorders>
            <w:shd w:val="clear" w:color="auto" w:fill="DAEEF3" w:themeFill="accent5" w:themeFillTint="33"/>
            <w:vAlign w:val="center"/>
          </w:tcPr>
          <w:p w:rsidR="00423572" w:rsidRPr="00825D24" w:rsidRDefault="00423572" w:rsidP="00640588">
            <w:pPr>
              <w:spacing w:line="280" w:lineRule="atLeast"/>
              <w:jc w:val="center"/>
              <w:rPr>
                <w:rFonts w:asciiTheme="minorEastAsia" w:eastAsiaTheme="minorEastAsia" w:hAnsiTheme="minorEastAsia"/>
              </w:rPr>
            </w:pPr>
            <w:r w:rsidRPr="00825D24">
              <w:rPr>
                <w:rFonts w:asciiTheme="minorEastAsia" w:eastAsiaTheme="minorEastAsia" w:hAnsiTheme="minorEastAsia" w:hint="eastAsia"/>
              </w:rPr>
              <w:t>根拠法令</w:t>
            </w:r>
          </w:p>
        </w:tc>
      </w:tr>
      <w:tr w:rsidR="00825D24" w:rsidRPr="00825D24" w:rsidTr="006461DC">
        <w:trPr>
          <w:trHeight w:val="397"/>
        </w:trPr>
        <w:tc>
          <w:tcPr>
            <w:tcW w:w="9605" w:type="dxa"/>
            <w:gridSpan w:val="4"/>
            <w:tcBorders>
              <w:top w:val="single" w:sz="4" w:space="0" w:color="auto"/>
            </w:tcBorders>
            <w:shd w:val="clear" w:color="auto" w:fill="DAEEF3" w:themeFill="accent5" w:themeFillTint="33"/>
            <w:vAlign w:val="center"/>
          </w:tcPr>
          <w:p w:rsidR="00741D46" w:rsidRPr="00825D24" w:rsidRDefault="00FE0967" w:rsidP="00423572">
            <w:pPr>
              <w:spacing w:line="280" w:lineRule="atLeast"/>
              <w:rPr>
                <w:rFonts w:asciiTheme="minorEastAsia" w:eastAsiaTheme="minorEastAsia" w:hAnsiTheme="minorEastAsia"/>
              </w:rPr>
            </w:pPr>
            <w:r w:rsidRPr="00825D24">
              <w:rPr>
                <w:rFonts w:asciiTheme="minorEastAsia" w:eastAsiaTheme="minorEastAsia" w:hAnsiTheme="minorEastAsia" w:hint="eastAsia"/>
              </w:rPr>
              <w:t xml:space="preserve">第１　</w:t>
            </w:r>
            <w:r w:rsidR="00741D46" w:rsidRPr="00825D24">
              <w:rPr>
                <w:rFonts w:asciiTheme="minorEastAsia" w:eastAsiaTheme="minorEastAsia" w:hAnsiTheme="minorEastAsia" w:hint="eastAsia"/>
              </w:rPr>
              <w:t>基本方針</w:t>
            </w:r>
          </w:p>
        </w:tc>
      </w:tr>
      <w:tr w:rsidR="00C9346B" w:rsidRPr="00825D24" w:rsidTr="00C9346B">
        <w:trPr>
          <w:trHeight w:val="385"/>
        </w:trPr>
        <w:tc>
          <w:tcPr>
            <w:tcW w:w="1808" w:type="dxa"/>
            <w:vMerge w:val="restart"/>
            <w:shd w:val="clear" w:color="auto" w:fill="auto"/>
          </w:tcPr>
          <w:p w:rsidR="00C9346B" w:rsidRDefault="00C9346B" w:rsidP="00423572">
            <w:pPr>
              <w:spacing w:line="280" w:lineRule="atLeast"/>
              <w:rPr>
                <w:rFonts w:asciiTheme="minorEastAsia" w:eastAsiaTheme="minorEastAsia" w:hAnsiTheme="minorEastAsia"/>
              </w:rPr>
            </w:pPr>
            <w:r>
              <w:rPr>
                <w:rFonts w:asciiTheme="minorEastAsia" w:eastAsiaTheme="minorEastAsia" w:hAnsiTheme="minorEastAsia" w:hint="eastAsia"/>
              </w:rPr>
              <w:t>1</w:t>
            </w:r>
          </w:p>
          <w:p w:rsidR="00C9346B" w:rsidRPr="00825D24" w:rsidRDefault="00C9346B" w:rsidP="00EF4237">
            <w:pPr>
              <w:spacing w:line="280" w:lineRule="atLeast"/>
              <w:rPr>
                <w:rFonts w:asciiTheme="minorEastAsia" w:eastAsiaTheme="minorEastAsia" w:hAnsiTheme="minorEastAsia"/>
              </w:rPr>
            </w:pPr>
            <w:r>
              <w:rPr>
                <w:rFonts w:asciiTheme="minorEastAsia" w:eastAsiaTheme="minorEastAsia" w:hAnsiTheme="minorEastAsia" w:hint="eastAsia"/>
              </w:rPr>
              <w:t>一般原則</w:t>
            </w:r>
          </w:p>
        </w:tc>
        <w:tc>
          <w:tcPr>
            <w:tcW w:w="5246" w:type="dxa"/>
            <w:shd w:val="clear" w:color="auto" w:fill="auto"/>
          </w:tcPr>
          <w:p w:rsidR="00C9346B" w:rsidRPr="000C1DA1" w:rsidRDefault="00C9346B" w:rsidP="001843A3">
            <w:pPr>
              <w:spacing w:line="280" w:lineRule="atLeast"/>
              <w:ind w:left="218" w:hangingChars="100" w:hanging="218"/>
              <w:rPr>
                <w:rFonts w:asciiTheme="minorEastAsia" w:eastAsiaTheme="minorEastAsia" w:hAnsiTheme="minorEastAsia"/>
              </w:rPr>
            </w:pPr>
            <w:r>
              <w:rPr>
                <w:rFonts w:asciiTheme="minorEastAsia" w:eastAsiaTheme="minorEastAsia" w:hAnsiTheme="minorEastAsia" w:hint="eastAsia"/>
                <w:spacing w:val="0"/>
              </w:rPr>
              <w:t xml:space="preserve">①　</w:t>
            </w:r>
            <w:r w:rsidRPr="00825D24">
              <w:rPr>
                <w:rFonts w:asciiTheme="minorEastAsia" w:eastAsiaTheme="minorEastAsia" w:hAnsiTheme="minorEastAsia" w:hint="eastAsia"/>
                <w:spacing w:val="0"/>
              </w:rPr>
              <w:t>利用者の意思</w:t>
            </w:r>
            <w:r w:rsidRPr="00825D24">
              <w:rPr>
                <w:rFonts w:asciiTheme="minorEastAsia" w:eastAsiaTheme="minorEastAsia" w:hAnsiTheme="minorEastAsia" w:cs="ＭＳ 明朝" w:hint="eastAsia"/>
                <w:spacing w:val="0"/>
              </w:rPr>
              <w:t>及び</w:t>
            </w:r>
            <w:r w:rsidRPr="00825D24">
              <w:rPr>
                <w:rFonts w:asciiTheme="minorEastAsia" w:eastAsiaTheme="minorEastAsia" w:hAnsiTheme="minorEastAsia" w:hint="eastAsia"/>
                <w:spacing w:val="0"/>
              </w:rPr>
              <w:t>人格を尊重して、常に利用者の立場に立ったサービスの提供に努めていますか。</w:t>
            </w:r>
          </w:p>
        </w:tc>
        <w:tc>
          <w:tcPr>
            <w:tcW w:w="992" w:type="dxa"/>
            <w:shd w:val="clear" w:color="auto" w:fill="auto"/>
          </w:tcPr>
          <w:p w:rsidR="00C9346B" w:rsidRDefault="00C9346B" w:rsidP="005A32F6">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C9346B" w:rsidRDefault="00C9346B" w:rsidP="005A32F6">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C9346B" w:rsidRPr="00701470" w:rsidRDefault="00C9346B" w:rsidP="005A32F6">
            <w:pPr>
              <w:spacing w:line="280" w:lineRule="atLeast"/>
              <w:ind w:left="188" w:hangingChars="100" w:hanging="188"/>
              <w:rPr>
                <w:rFonts w:asciiTheme="minorEastAsia" w:eastAsiaTheme="minorEastAsia" w:hAnsiTheme="minorEastAsia" w:cstheme="minorBidi"/>
                <w:snapToGrid/>
                <w:spacing w:val="0"/>
                <w:sz w:val="18"/>
                <w:szCs w:val="18"/>
              </w:rPr>
            </w:pPr>
          </w:p>
        </w:tc>
        <w:tc>
          <w:tcPr>
            <w:tcW w:w="1559" w:type="dxa"/>
            <w:vMerge w:val="restart"/>
            <w:tcBorders>
              <w:top w:val="nil"/>
            </w:tcBorders>
            <w:shd w:val="clear" w:color="auto" w:fill="auto"/>
          </w:tcPr>
          <w:p w:rsidR="00A41738" w:rsidRDefault="00C9346B" w:rsidP="00423572">
            <w:pPr>
              <w:autoSpaceDE w:val="0"/>
              <w:autoSpaceDN w:val="0"/>
              <w:snapToGrid w:val="0"/>
              <w:spacing w:line="280" w:lineRule="atLeast"/>
              <w:rPr>
                <w:rFonts w:asciiTheme="minorEastAsia" w:eastAsiaTheme="minorEastAsia" w:hAnsiTheme="minorEastAsia"/>
                <w:sz w:val="19"/>
                <w:szCs w:val="19"/>
              </w:rPr>
            </w:pPr>
            <w:r w:rsidRPr="00701470">
              <w:rPr>
                <w:rFonts w:asciiTheme="minorEastAsia" w:eastAsiaTheme="minorEastAsia" w:hAnsiTheme="minorEastAsia" w:hint="eastAsia"/>
                <w:sz w:val="19"/>
                <w:szCs w:val="19"/>
              </w:rPr>
              <w:t>法第78条の3</w:t>
            </w:r>
          </w:p>
          <w:p w:rsidR="00C9346B" w:rsidRDefault="00C9346B" w:rsidP="00423572">
            <w:pPr>
              <w:autoSpaceDE w:val="0"/>
              <w:autoSpaceDN w:val="0"/>
              <w:snapToGrid w:val="0"/>
              <w:spacing w:line="280" w:lineRule="atLeast"/>
              <w:rPr>
                <w:rFonts w:asciiTheme="minorEastAsia" w:eastAsiaTheme="minorEastAsia" w:hAnsiTheme="minorEastAsia"/>
                <w:sz w:val="19"/>
                <w:szCs w:val="19"/>
              </w:rPr>
            </w:pPr>
            <w:r w:rsidRPr="00701470">
              <w:rPr>
                <w:rFonts w:asciiTheme="minorEastAsia" w:eastAsiaTheme="minorEastAsia" w:hAnsiTheme="minorEastAsia" w:hint="eastAsia"/>
                <w:sz w:val="19"/>
                <w:szCs w:val="19"/>
              </w:rPr>
              <w:t>第1項</w:t>
            </w:r>
          </w:p>
          <w:p w:rsidR="00402B01" w:rsidRDefault="00C9346B" w:rsidP="00402B01">
            <w:pPr>
              <w:autoSpaceDE w:val="0"/>
              <w:autoSpaceDN w:val="0"/>
              <w:snapToGrid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C9346B" w:rsidRPr="005D62C9" w:rsidRDefault="00C9346B" w:rsidP="00402B01">
            <w:pPr>
              <w:autoSpaceDE w:val="0"/>
              <w:autoSpaceDN w:val="0"/>
              <w:snapToGrid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w:t>
            </w:r>
          </w:p>
        </w:tc>
      </w:tr>
      <w:tr w:rsidR="00C9346B" w:rsidRPr="00825D24" w:rsidTr="00C9346B">
        <w:trPr>
          <w:trHeight w:val="258"/>
        </w:trPr>
        <w:tc>
          <w:tcPr>
            <w:tcW w:w="1808" w:type="dxa"/>
            <w:vMerge/>
            <w:tcBorders>
              <w:bottom w:val="nil"/>
            </w:tcBorders>
            <w:shd w:val="clear" w:color="auto" w:fill="auto"/>
          </w:tcPr>
          <w:p w:rsidR="00C9346B" w:rsidRPr="00825D24" w:rsidRDefault="00C9346B" w:rsidP="00423572">
            <w:pPr>
              <w:spacing w:line="280" w:lineRule="atLeast"/>
              <w:rPr>
                <w:rFonts w:asciiTheme="minorEastAsia" w:eastAsiaTheme="minorEastAsia" w:hAnsiTheme="minorEastAsia"/>
              </w:rPr>
            </w:pPr>
          </w:p>
        </w:tc>
        <w:tc>
          <w:tcPr>
            <w:tcW w:w="5246" w:type="dxa"/>
            <w:shd w:val="clear" w:color="auto" w:fill="auto"/>
          </w:tcPr>
          <w:p w:rsidR="00C9346B" w:rsidRPr="00825D24" w:rsidRDefault="00C9346B" w:rsidP="000C1DA1">
            <w:pPr>
              <w:spacing w:line="280" w:lineRule="atLeast"/>
              <w:ind w:left="218" w:right="34" w:hangingChars="100" w:hanging="218"/>
              <w:rPr>
                <w:rFonts w:asciiTheme="minorEastAsia" w:eastAsiaTheme="minorEastAsia" w:hAnsiTheme="minorEastAsia"/>
              </w:rPr>
            </w:pPr>
            <w:r>
              <w:rPr>
                <w:rFonts w:asciiTheme="minorEastAsia" w:eastAsiaTheme="minorEastAsia" w:hAnsiTheme="minorEastAsia" w:hint="eastAsia"/>
                <w:spacing w:val="0"/>
              </w:rPr>
              <w:t>②</w:t>
            </w:r>
            <w:r w:rsidRPr="00825D24">
              <w:rPr>
                <w:rFonts w:asciiTheme="minorEastAsia" w:eastAsiaTheme="minorEastAsia" w:hAnsiTheme="minorEastAsia" w:hint="eastAsia"/>
                <w:spacing w:val="0"/>
              </w:rPr>
              <w:t xml:space="preserve">　事業を運営するにあたっては、地域との結び付きを重視し、市、他の地域密着型サービス事業者又は居宅サービス事業者その他の保健医療サービス</w:t>
            </w:r>
            <w:r w:rsidRPr="00825D24">
              <w:rPr>
                <w:rFonts w:asciiTheme="minorEastAsia" w:eastAsiaTheme="minorEastAsia" w:hAnsiTheme="minorEastAsia" w:cs="ＭＳ 明朝" w:hint="eastAsia"/>
                <w:spacing w:val="0"/>
              </w:rPr>
              <w:t>及び</w:t>
            </w:r>
            <w:r w:rsidRPr="00825D24">
              <w:rPr>
                <w:rFonts w:asciiTheme="minorEastAsia" w:eastAsiaTheme="minorEastAsia" w:hAnsiTheme="minorEastAsia" w:hint="eastAsia"/>
                <w:spacing w:val="0"/>
              </w:rPr>
              <w:t>福祉サービスを提供する者との連携に努めていますか。</w:t>
            </w:r>
          </w:p>
        </w:tc>
        <w:tc>
          <w:tcPr>
            <w:tcW w:w="992" w:type="dxa"/>
            <w:shd w:val="clear" w:color="auto" w:fill="auto"/>
          </w:tcPr>
          <w:p w:rsidR="00C9346B" w:rsidRDefault="00C9346B" w:rsidP="00A14E41">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C9346B" w:rsidRPr="00825D24" w:rsidRDefault="00C9346B" w:rsidP="00A14E41">
            <w:pPr>
              <w:spacing w:line="280" w:lineRule="atLeast"/>
              <w:ind w:left="218" w:hangingChars="100" w:hanging="218"/>
              <w:rPr>
                <w:rFonts w:asciiTheme="minorEastAsia" w:eastAsiaTheme="minorEastAsia" w:hAnsiTheme="minorEastAsia" w:cstheme="minorBidi"/>
                <w:snapToGrid/>
                <w:spacing w:val="0"/>
                <w:w w:val="88"/>
              </w:rPr>
            </w:pPr>
            <w:r w:rsidRPr="005A32F6">
              <w:rPr>
                <w:rFonts w:asciiTheme="minorEastAsia" w:eastAsiaTheme="minorEastAsia" w:hAnsiTheme="minorEastAsia" w:cstheme="minorBidi" w:hint="eastAsia"/>
                <w:snapToGrid/>
                <w:spacing w:val="0"/>
              </w:rPr>
              <w:t>いない</w:t>
            </w:r>
          </w:p>
        </w:tc>
        <w:tc>
          <w:tcPr>
            <w:tcW w:w="1559" w:type="dxa"/>
            <w:vMerge/>
            <w:tcBorders>
              <w:bottom w:val="nil"/>
            </w:tcBorders>
            <w:shd w:val="clear" w:color="auto" w:fill="auto"/>
          </w:tcPr>
          <w:p w:rsidR="00C9346B" w:rsidRPr="00701470" w:rsidRDefault="00C9346B" w:rsidP="00A60D47">
            <w:pPr>
              <w:autoSpaceDE w:val="0"/>
              <w:autoSpaceDN w:val="0"/>
              <w:spacing w:line="280" w:lineRule="atLeast"/>
              <w:rPr>
                <w:rFonts w:asciiTheme="minorEastAsia" w:eastAsiaTheme="minorEastAsia" w:hAnsiTheme="minorEastAsia"/>
                <w:sz w:val="19"/>
                <w:szCs w:val="19"/>
              </w:rPr>
            </w:pPr>
          </w:p>
        </w:tc>
      </w:tr>
      <w:tr w:rsidR="00825D24" w:rsidRPr="00825D24" w:rsidTr="006C4EF6">
        <w:trPr>
          <w:trHeight w:val="259"/>
        </w:trPr>
        <w:tc>
          <w:tcPr>
            <w:tcW w:w="1808" w:type="dxa"/>
            <w:vMerge w:val="restart"/>
            <w:shd w:val="clear" w:color="auto" w:fill="auto"/>
          </w:tcPr>
          <w:p w:rsidR="003A6163" w:rsidRPr="00825D24" w:rsidRDefault="003A6163" w:rsidP="00423572">
            <w:pPr>
              <w:spacing w:line="280" w:lineRule="atLeast"/>
              <w:rPr>
                <w:rFonts w:asciiTheme="minorEastAsia" w:eastAsiaTheme="minorEastAsia" w:hAnsiTheme="minorEastAsia"/>
              </w:rPr>
            </w:pPr>
            <w:r w:rsidRPr="00825D24">
              <w:rPr>
                <w:rFonts w:asciiTheme="minorEastAsia" w:eastAsiaTheme="minorEastAsia" w:hAnsiTheme="minorEastAsia" w:hint="eastAsia"/>
              </w:rPr>
              <w:t>2</w:t>
            </w:r>
          </w:p>
          <w:p w:rsidR="003A6163" w:rsidRPr="00825D24" w:rsidRDefault="003A6163" w:rsidP="00423572">
            <w:pPr>
              <w:spacing w:line="280" w:lineRule="atLeast"/>
              <w:rPr>
                <w:rFonts w:asciiTheme="minorEastAsia" w:eastAsiaTheme="minorEastAsia" w:hAnsiTheme="minorEastAsia"/>
              </w:rPr>
            </w:pPr>
            <w:r w:rsidRPr="00825D24">
              <w:rPr>
                <w:rFonts w:asciiTheme="minorEastAsia" w:eastAsiaTheme="minorEastAsia" w:hAnsiTheme="minorEastAsia" w:hint="eastAsia"/>
              </w:rPr>
              <w:t>基本方針</w:t>
            </w:r>
          </w:p>
          <w:p w:rsidR="003A6163" w:rsidRPr="00825D24" w:rsidRDefault="003A6163" w:rsidP="00423572">
            <w:pPr>
              <w:spacing w:line="280" w:lineRule="atLeast"/>
              <w:rPr>
                <w:rFonts w:asciiTheme="minorEastAsia" w:eastAsiaTheme="minorEastAsia" w:hAnsiTheme="minorEastAsia"/>
              </w:rPr>
            </w:pPr>
          </w:p>
        </w:tc>
        <w:tc>
          <w:tcPr>
            <w:tcW w:w="5246" w:type="dxa"/>
            <w:tcBorders>
              <w:bottom w:val="dotted" w:sz="4" w:space="0" w:color="auto"/>
            </w:tcBorders>
            <w:shd w:val="clear" w:color="auto" w:fill="auto"/>
          </w:tcPr>
          <w:p w:rsidR="003A6163" w:rsidRPr="00825D24" w:rsidRDefault="003A6163" w:rsidP="00423572">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事業運営の方針は、基本方針に沿ったものとなっていますか。</w:t>
            </w:r>
          </w:p>
        </w:tc>
        <w:tc>
          <w:tcPr>
            <w:tcW w:w="992" w:type="dxa"/>
            <w:vMerge w:val="restart"/>
            <w:shd w:val="clear" w:color="auto" w:fill="auto"/>
          </w:tcPr>
          <w:p w:rsidR="00A14E41" w:rsidRDefault="00A14E41" w:rsidP="00A14E41">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3A6163" w:rsidRPr="00825D24" w:rsidRDefault="00A14E41" w:rsidP="00A14E41">
            <w:pPr>
              <w:spacing w:line="280" w:lineRule="atLeast"/>
              <w:ind w:left="218" w:right="-92" w:hangingChars="100" w:hanging="218"/>
              <w:rPr>
                <w:rFonts w:asciiTheme="minorEastAsia" w:eastAsiaTheme="minorEastAsia" w:hAnsiTheme="minorEastAsia" w:cstheme="minorBidi"/>
                <w:snapToGrid/>
                <w:spacing w:val="18"/>
                <w:w w:val="84"/>
              </w:rPr>
            </w:pPr>
            <w:r w:rsidRPr="005A32F6">
              <w:rPr>
                <w:rFonts w:asciiTheme="minorEastAsia" w:eastAsiaTheme="minorEastAsia" w:hAnsiTheme="minorEastAsia" w:cstheme="minorBidi" w:hint="eastAsia"/>
                <w:snapToGrid/>
                <w:spacing w:val="0"/>
              </w:rPr>
              <w:t>いない</w:t>
            </w:r>
          </w:p>
        </w:tc>
        <w:tc>
          <w:tcPr>
            <w:tcW w:w="1559" w:type="dxa"/>
            <w:vMerge w:val="restart"/>
            <w:shd w:val="clear" w:color="auto" w:fill="auto"/>
          </w:tcPr>
          <w:p w:rsidR="00402B01" w:rsidRDefault="00D23EDC" w:rsidP="00423572">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3A6163" w:rsidRPr="00513F9E" w:rsidRDefault="00D23EDC" w:rsidP="00423572">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第3条の2</w:t>
            </w:r>
          </w:p>
          <w:p w:rsidR="00D23EDC" w:rsidRPr="00701470" w:rsidRDefault="00D23EDC" w:rsidP="00423572">
            <w:pPr>
              <w:autoSpaceDE w:val="0"/>
              <w:autoSpaceDN w:val="0"/>
              <w:spacing w:line="280" w:lineRule="atLeast"/>
              <w:rPr>
                <w:rFonts w:asciiTheme="minorEastAsia" w:eastAsiaTheme="minorEastAsia" w:hAnsiTheme="minorEastAsia"/>
                <w:sz w:val="19"/>
                <w:szCs w:val="19"/>
              </w:rPr>
            </w:pPr>
          </w:p>
        </w:tc>
      </w:tr>
      <w:tr w:rsidR="00825D24" w:rsidRPr="00825D24" w:rsidTr="006C4EF6">
        <w:trPr>
          <w:trHeight w:val="870"/>
        </w:trPr>
        <w:tc>
          <w:tcPr>
            <w:tcW w:w="1808" w:type="dxa"/>
            <w:vMerge/>
            <w:tcBorders>
              <w:bottom w:val="single" w:sz="4" w:space="0" w:color="FFFFFF"/>
            </w:tcBorders>
            <w:shd w:val="clear" w:color="auto" w:fill="auto"/>
          </w:tcPr>
          <w:p w:rsidR="003A6163" w:rsidRPr="00825D24" w:rsidRDefault="003A6163" w:rsidP="00423572">
            <w:pPr>
              <w:spacing w:line="280" w:lineRule="atLeast"/>
              <w:rPr>
                <w:rFonts w:asciiTheme="minorEastAsia" w:eastAsiaTheme="minorEastAsia" w:hAnsiTheme="minorEastAsia"/>
              </w:rPr>
            </w:pPr>
          </w:p>
        </w:tc>
        <w:tc>
          <w:tcPr>
            <w:tcW w:w="5246" w:type="dxa"/>
            <w:vMerge w:val="restart"/>
            <w:tcBorders>
              <w:top w:val="dotted" w:sz="4" w:space="0" w:color="auto"/>
            </w:tcBorders>
            <w:shd w:val="clear" w:color="auto" w:fill="auto"/>
          </w:tcPr>
          <w:p w:rsidR="003A6163" w:rsidRPr="00825D24" w:rsidRDefault="003A6163" w:rsidP="00C9346B">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指定定期巡回・随時対応型訪問介護看護事業は、要介護状態となった場合においても、その利用者が尊厳を保持し、可能な限りその居宅において、その有する能力に応じ自立した日常生活を営むことができるよう、定期的な巡回又は随時通報によりその者の居宅を訪問し、入浴、排泄、食事等の介護、日常生活上の緊急時の対応その他</w:t>
            </w:r>
            <w:r w:rsidR="00344EEA">
              <w:rPr>
                <w:rFonts w:asciiTheme="minorEastAsia" w:eastAsiaTheme="minorEastAsia" w:hAnsiTheme="minorEastAsia" w:hint="eastAsia"/>
              </w:rPr>
              <w:t>の</w:t>
            </w:r>
            <w:r w:rsidRPr="00825D24">
              <w:rPr>
                <w:rFonts w:asciiTheme="minorEastAsia" w:eastAsiaTheme="minorEastAsia" w:hAnsiTheme="minorEastAsia" w:hint="eastAsia"/>
              </w:rPr>
              <w:t>安心してその居宅において生活を送ることができるようにするための援助を行うとともに、その療養生活を支援し、心身の機能の維持回復を目指すもの。</w:t>
            </w:r>
          </w:p>
        </w:tc>
        <w:tc>
          <w:tcPr>
            <w:tcW w:w="992" w:type="dxa"/>
            <w:vMerge/>
            <w:shd w:val="clear" w:color="auto" w:fill="auto"/>
          </w:tcPr>
          <w:p w:rsidR="003A6163" w:rsidRPr="00825D24" w:rsidRDefault="003A6163" w:rsidP="00423572">
            <w:pPr>
              <w:spacing w:line="280" w:lineRule="atLeast"/>
              <w:ind w:left="218" w:right="-92" w:hangingChars="100" w:hanging="218"/>
              <w:rPr>
                <w:rFonts w:asciiTheme="minorEastAsia" w:eastAsiaTheme="minorEastAsia" w:hAnsiTheme="minorEastAsia" w:cstheme="minorBidi"/>
                <w:snapToGrid/>
                <w:spacing w:val="0"/>
              </w:rPr>
            </w:pPr>
          </w:p>
        </w:tc>
        <w:tc>
          <w:tcPr>
            <w:tcW w:w="1559" w:type="dxa"/>
            <w:vMerge/>
            <w:tcBorders>
              <w:bottom w:val="single" w:sz="4" w:space="0" w:color="FFFFFF"/>
            </w:tcBorders>
            <w:shd w:val="clear" w:color="auto" w:fill="auto"/>
          </w:tcPr>
          <w:p w:rsidR="003A6163" w:rsidRPr="00701470" w:rsidRDefault="003A6163" w:rsidP="00423572">
            <w:pPr>
              <w:autoSpaceDE w:val="0"/>
              <w:autoSpaceDN w:val="0"/>
              <w:spacing w:line="280" w:lineRule="atLeast"/>
              <w:rPr>
                <w:rFonts w:asciiTheme="minorEastAsia" w:eastAsiaTheme="minorEastAsia" w:hAnsiTheme="minorEastAsia"/>
                <w:sz w:val="19"/>
                <w:szCs w:val="19"/>
              </w:rPr>
            </w:pPr>
          </w:p>
        </w:tc>
      </w:tr>
      <w:tr w:rsidR="00825D24" w:rsidRPr="00825D24" w:rsidTr="006C4EF6">
        <w:trPr>
          <w:trHeight w:val="736"/>
        </w:trPr>
        <w:tc>
          <w:tcPr>
            <w:tcW w:w="1808" w:type="dxa"/>
            <w:tcBorders>
              <w:top w:val="single" w:sz="4" w:space="0" w:color="FFFFFF"/>
            </w:tcBorders>
            <w:shd w:val="clear" w:color="auto" w:fill="auto"/>
          </w:tcPr>
          <w:p w:rsidR="00C529C9" w:rsidRPr="00825D24" w:rsidRDefault="00C529C9" w:rsidP="00701470">
            <w:pPr>
              <w:spacing w:line="280" w:lineRule="atLeast"/>
              <w:rPr>
                <w:rFonts w:asciiTheme="minorEastAsia" w:eastAsiaTheme="minorEastAsia" w:hAnsiTheme="minorEastAsia"/>
              </w:rPr>
            </w:pPr>
          </w:p>
        </w:tc>
        <w:tc>
          <w:tcPr>
            <w:tcW w:w="5246" w:type="dxa"/>
            <w:vMerge/>
            <w:tcBorders>
              <w:bottom w:val="single" w:sz="4" w:space="0" w:color="auto"/>
            </w:tcBorders>
            <w:shd w:val="clear" w:color="auto" w:fill="auto"/>
          </w:tcPr>
          <w:p w:rsidR="003A4FC3" w:rsidRPr="00825D24" w:rsidRDefault="003A4FC3" w:rsidP="00423572">
            <w:pPr>
              <w:spacing w:line="280" w:lineRule="atLeast"/>
              <w:ind w:left="428" w:hangingChars="200" w:hanging="428"/>
              <w:rPr>
                <w:rFonts w:asciiTheme="minorEastAsia" w:eastAsiaTheme="minorEastAsia" w:hAnsiTheme="minorEastAsia"/>
              </w:rPr>
            </w:pPr>
          </w:p>
        </w:tc>
        <w:tc>
          <w:tcPr>
            <w:tcW w:w="992" w:type="dxa"/>
            <w:vMerge/>
            <w:tcBorders>
              <w:bottom w:val="single" w:sz="4" w:space="0" w:color="auto"/>
            </w:tcBorders>
            <w:shd w:val="clear" w:color="auto" w:fill="auto"/>
          </w:tcPr>
          <w:p w:rsidR="003A4FC3" w:rsidRPr="00825D24" w:rsidRDefault="003A4FC3" w:rsidP="00423572">
            <w:pPr>
              <w:spacing w:line="280" w:lineRule="atLeast"/>
              <w:ind w:left="384" w:hangingChars="200" w:hanging="384"/>
              <w:rPr>
                <w:rFonts w:asciiTheme="minorEastAsia" w:eastAsiaTheme="minorEastAsia" w:hAnsiTheme="minorEastAsia" w:cstheme="minorBidi"/>
                <w:snapToGrid/>
                <w:spacing w:val="0"/>
                <w:w w:val="88"/>
              </w:rPr>
            </w:pPr>
          </w:p>
        </w:tc>
        <w:tc>
          <w:tcPr>
            <w:tcW w:w="1559" w:type="dxa"/>
            <w:tcBorders>
              <w:top w:val="single" w:sz="4" w:space="0" w:color="FFFFFF"/>
              <w:bottom w:val="single" w:sz="4" w:space="0" w:color="auto"/>
            </w:tcBorders>
            <w:shd w:val="clear" w:color="auto" w:fill="auto"/>
          </w:tcPr>
          <w:p w:rsidR="003A4FC3" w:rsidRPr="00701470" w:rsidRDefault="003A4FC3" w:rsidP="00423572">
            <w:pPr>
              <w:spacing w:line="280" w:lineRule="atLeast"/>
              <w:rPr>
                <w:rFonts w:asciiTheme="minorEastAsia" w:eastAsiaTheme="minorEastAsia" w:hAnsiTheme="minorEastAsia"/>
                <w:sz w:val="19"/>
                <w:szCs w:val="19"/>
              </w:rPr>
            </w:pPr>
          </w:p>
        </w:tc>
      </w:tr>
      <w:tr w:rsidR="00825D24" w:rsidRPr="00825D24" w:rsidTr="001843A3">
        <w:trPr>
          <w:trHeight w:val="397"/>
        </w:trPr>
        <w:tc>
          <w:tcPr>
            <w:tcW w:w="9605" w:type="dxa"/>
            <w:gridSpan w:val="4"/>
            <w:tcBorders>
              <w:top w:val="single" w:sz="4" w:space="0" w:color="auto"/>
              <w:bottom w:val="single" w:sz="4" w:space="0" w:color="auto"/>
            </w:tcBorders>
            <w:shd w:val="clear" w:color="auto" w:fill="DAEEF3" w:themeFill="accent5" w:themeFillTint="33"/>
            <w:vAlign w:val="center"/>
          </w:tcPr>
          <w:p w:rsidR="003A4FC3" w:rsidRPr="00825D24" w:rsidRDefault="003A4FC3" w:rsidP="00423572">
            <w:pPr>
              <w:spacing w:line="280" w:lineRule="atLeast"/>
              <w:rPr>
                <w:rFonts w:asciiTheme="minorEastAsia" w:eastAsiaTheme="minorEastAsia" w:hAnsiTheme="minorEastAsia"/>
              </w:rPr>
            </w:pPr>
            <w:r w:rsidRPr="00825D24">
              <w:rPr>
                <w:rFonts w:asciiTheme="minorEastAsia" w:eastAsiaTheme="minorEastAsia" w:hAnsiTheme="minorEastAsia" w:hint="eastAsia"/>
              </w:rPr>
              <w:t>第２　指定定期巡回・随時対応型訪問介護看護</w:t>
            </w:r>
          </w:p>
        </w:tc>
      </w:tr>
      <w:tr w:rsidR="00C9346B" w:rsidRPr="00825D24" w:rsidTr="00C9346B">
        <w:trPr>
          <w:trHeight w:val="1474"/>
        </w:trPr>
        <w:tc>
          <w:tcPr>
            <w:tcW w:w="1808" w:type="dxa"/>
            <w:tcBorders>
              <w:bottom w:val="single" w:sz="4" w:space="0" w:color="FFFFFF"/>
            </w:tcBorders>
            <w:shd w:val="clear" w:color="auto" w:fill="auto"/>
          </w:tcPr>
          <w:p w:rsidR="00C9346B" w:rsidRPr="00825D24" w:rsidRDefault="00C9346B" w:rsidP="00423572">
            <w:pPr>
              <w:spacing w:line="280" w:lineRule="atLeast"/>
              <w:rPr>
                <w:rFonts w:asciiTheme="minorEastAsia" w:eastAsiaTheme="minorEastAsia" w:hAnsiTheme="minorEastAsia"/>
              </w:rPr>
            </w:pPr>
            <w:r w:rsidRPr="00825D24">
              <w:rPr>
                <w:rFonts w:asciiTheme="minorEastAsia" w:eastAsiaTheme="minorEastAsia" w:hAnsiTheme="minorEastAsia" w:hint="eastAsia"/>
              </w:rPr>
              <w:t>基本サービス</w:t>
            </w:r>
          </w:p>
        </w:tc>
        <w:tc>
          <w:tcPr>
            <w:tcW w:w="5246" w:type="dxa"/>
            <w:tcBorders>
              <w:bottom w:val="dotted" w:sz="4" w:space="0" w:color="auto"/>
            </w:tcBorders>
            <w:shd w:val="clear" w:color="auto" w:fill="auto"/>
          </w:tcPr>
          <w:p w:rsidR="00C9346B" w:rsidRPr="00825D24" w:rsidRDefault="00C9346B" w:rsidP="00C9346B">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基本方針に規定する援助等を行うため、次に掲げるサービスを提供</w:t>
            </w:r>
            <w:r>
              <w:rPr>
                <w:rFonts w:asciiTheme="minorEastAsia" w:eastAsiaTheme="minorEastAsia" w:hAnsiTheme="minorEastAsia" w:hint="eastAsia"/>
              </w:rPr>
              <w:t>して</w:t>
            </w:r>
            <w:r w:rsidRPr="00825D24">
              <w:rPr>
                <w:rFonts w:asciiTheme="minorEastAsia" w:eastAsiaTheme="minorEastAsia" w:hAnsiTheme="minorEastAsia" w:hint="eastAsia"/>
              </w:rPr>
              <w:t>いますか。</w:t>
            </w:r>
          </w:p>
          <w:p w:rsidR="00C9346B" w:rsidRPr="00C529C9" w:rsidRDefault="00C9346B" w:rsidP="00C529C9">
            <w:pPr>
              <w:pStyle w:val="af0"/>
              <w:numPr>
                <w:ilvl w:val="0"/>
                <w:numId w:val="19"/>
              </w:numPr>
              <w:spacing w:line="280" w:lineRule="atLeast"/>
              <w:ind w:leftChars="0"/>
              <w:rPr>
                <w:rFonts w:asciiTheme="minorEastAsia" w:eastAsiaTheme="minorEastAsia" w:hAnsiTheme="minorEastAsia"/>
              </w:rPr>
            </w:pPr>
            <w:r w:rsidRPr="00C529C9">
              <w:rPr>
                <w:rFonts w:asciiTheme="minorEastAsia" w:eastAsiaTheme="minorEastAsia" w:hAnsiTheme="minorEastAsia" w:hint="eastAsia"/>
              </w:rPr>
              <w:t>「定期巡回サービス」</w:t>
            </w:r>
          </w:p>
          <w:p w:rsidR="00C9346B" w:rsidRPr="00825D24" w:rsidRDefault="00C9346B" w:rsidP="008727C3">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25D24">
              <w:rPr>
                <w:rFonts w:asciiTheme="minorEastAsia" w:eastAsiaTheme="minorEastAsia" w:hAnsiTheme="minorEastAsia" w:hint="eastAsia"/>
              </w:rPr>
              <w:t>訪問介護員等が、定期的に利用者の居宅を巡回して行う日常生活上の世話</w:t>
            </w:r>
          </w:p>
        </w:tc>
        <w:tc>
          <w:tcPr>
            <w:tcW w:w="992" w:type="dxa"/>
            <w:tcBorders>
              <w:bottom w:val="nil"/>
            </w:tcBorders>
            <w:shd w:val="clear" w:color="auto" w:fill="auto"/>
          </w:tcPr>
          <w:p w:rsidR="00C9346B" w:rsidRDefault="00C9346B" w:rsidP="00A14E41">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C9346B" w:rsidRPr="00825D24" w:rsidRDefault="00C9346B" w:rsidP="00A14E41">
            <w:pPr>
              <w:spacing w:line="280" w:lineRule="atLeast"/>
              <w:ind w:left="218" w:right="-92" w:hangingChars="100" w:hanging="218"/>
              <w:rPr>
                <w:rFonts w:asciiTheme="minorEastAsia" w:eastAsiaTheme="minorEastAsia" w:hAnsiTheme="minorEastAsia" w:cstheme="minorBidi"/>
                <w:snapToGrid/>
                <w:spacing w:val="0"/>
                <w:w w:val="93"/>
              </w:rPr>
            </w:pPr>
            <w:r w:rsidRPr="005A32F6">
              <w:rPr>
                <w:rFonts w:asciiTheme="minorEastAsia" w:eastAsiaTheme="minorEastAsia" w:hAnsiTheme="minorEastAsia" w:cstheme="minorBidi" w:hint="eastAsia"/>
                <w:snapToGrid/>
                <w:spacing w:val="0"/>
              </w:rPr>
              <w:t>いない</w:t>
            </w:r>
          </w:p>
        </w:tc>
        <w:tc>
          <w:tcPr>
            <w:tcW w:w="1559" w:type="dxa"/>
            <w:tcBorders>
              <w:bottom w:val="nil"/>
            </w:tcBorders>
            <w:shd w:val="clear" w:color="auto" w:fill="auto"/>
          </w:tcPr>
          <w:p w:rsidR="00402B01" w:rsidRDefault="00C9346B"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C9346B" w:rsidRPr="001843A3" w:rsidRDefault="00C9346B"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第3条の3第1号</w:t>
            </w:r>
          </w:p>
        </w:tc>
      </w:tr>
      <w:tr w:rsidR="00825D24" w:rsidRPr="00825D24" w:rsidTr="003C2A58">
        <w:trPr>
          <w:trHeight w:val="1559"/>
        </w:trPr>
        <w:tc>
          <w:tcPr>
            <w:tcW w:w="1808" w:type="dxa"/>
            <w:tcBorders>
              <w:top w:val="single" w:sz="4" w:space="0" w:color="FFFFFF"/>
              <w:bottom w:val="nil"/>
            </w:tcBorders>
            <w:shd w:val="clear" w:color="auto" w:fill="auto"/>
          </w:tcPr>
          <w:p w:rsidR="008D0F85" w:rsidRPr="00825D24" w:rsidRDefault="008D0F85" w:rsidP="00EF423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3A4FC3" w:rsidRPr="00825D24" w:rsidRDefault="003A4FC3" w:rsidP="000C1DA1">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定期的」とは、原則として１日複数回の訪問を行うことを想定しているが、訪問回数及び訪問時間等については適切なアセスメント及びマネジメントに基づき、利用者との合意の下に決定されるべきものであり、利用者の心身の状況等に応じて訪問を行わない日があることを必ずしも妨げるものでは</w:t>
            </w:r>
            <w:r w:rsidR="00C9346B">
              <w:rPr>
                <w:rFonts w:asciiTheme="minorEastAsia" w:eastAsiaTheme="minorEastAsia" w:hAnsiTheme="minorEastAsia" w:hint="eastAsia"/>
              </w:rPr>
              <w:t>ないこと</w:t>
            </w:r>
            <w:r w:rsidRPr="00825D24">
              <w:rPr>
                <w:rFonts w:asciiTheme="minorEastAsia" w:eastAsiaTheme="minorEastAsia" w:hAnsiTheme="minorEastAsia" w:hint="eastAsia"/>
              </w:rPr>
              <w:t>。また、訪問時間については、短時間に限らず、必要なケアの内容に応じ柔軟に設定すること。</w:t>
            </w:r>
          </w:p>
        </w:tc>
        <w:tc>
          <w:tcPr>
            <w:tcW w:w="992" w:type="dxa"/>
            <w:tcBorders>
              <w:top w:val="nil"/>
              <w:bottom w:val="nil"/>
            </w:tcBorders>
            <w:shd w:val="clear" w:color="auto" w:fill="auto"/>
          </w:tcPr>
          <w:p w:rsidR="003A4FC3" w:rsidRPr="00825D24" w:rsidRDefault="003A4FC3" w:rsidP="00423572">
            <w:pPr>
              <w:spacing w:line="280" w:lineRule="atLeast"/>
              <w:ind w:left="574" w:hangingChars="299" w:hanging="574"/>
              <w:rPr>
                <w:rFonts w:asciiTheme="minorEastAsia" w:eastAsiaTheme="minorEastAsia" w:hAnsiTheme="minorEastAsia" w:cstheme="minorBidi"/>
                <w:snapToGrid/>
                <w:spacing w:val="0"/>
                <w:w w:val="88"/>
              </w:rPr>
            </w:pPr>
          </w:p>
        </w:tc>
        <w:tc>
          <w:tcPr>
            <w:tcW w:w="1559" w:type="dxa"/>
            <w:tcBorders>
              <w:top w:val="nil"/>
              <w:bottom w:val="nil"/>
            </w:tcBorders>
            <w:shd w:val="clear" w:color="auto" w:fill="auto"/>
          </w:tcPr>
          <w:p w:rsidR="00A41738" w:rsidRDefault="003A4FC3" w:rsidP="00A60D47">
            <w:pPr>
              <w:autoSpaceDE w:val="0"/>
              <w:autoSpaceDN w:val="0"/>
              <w:spacing w:line="280" w:lineRule="atLeast"/>
              <w:rPr>
                <w:rFonts w:asciiTheme="minorEastAsia" w:eastAsiaTheme="minorEastAsia" w:hAnsiTheme="minorEastAsia"/>
                <w:sz w:val="19"/>
                <w:szCs w:val="19"/>
              </w:rPr>
            </w:pPr>
            <w:r w:rsidRPr="0021512E">
              <w:rPr>
                <w:rFonts w:asciiTheme="minorEastAsia" w:eastAsiaTheme="minorEastAsia" w:hAnsiTheme="minorEastAsia" w:hint="eastAsia"/>
                <w:sz w:val="19"/>
                <w:szCs w:val="19"/>
              </w:rPr>
              <w:t>平18-0331004</w:t>
            </w:r>
          </w:p>
          <w:p w:rsidR="003A4FC3" w:rsidRPr="0021512E" w:rsidRDefault="003A4FC3" w:rsidP="00A60D47">
            <w:pPr>
              <w:autoSpaceDE w:val="0"/>
              <w:autoSpaceDN w:val="0"/>
              <w:spacing w:line="280" w:lineRule="atLeast"/>
              <w:rPr>
                <w:rFonts w:asciiTheme="minorEastAsia" w:eastAsiaTheme="minorEastAsia" w:hAnsiTheme="minorEastAsia"/>
                <w:sz w:val="19"/>
                <w:szCs w:val="19"/>
              </w:rPr>
            </w:pPr>
            <w:r w:rsidRPr="0021512E">
              <w:rPr>
                <w:rFonts w:asciiTheme="minorEastAsia" w:eastAsiaTheme="minorEastAsia" w:hAnsiTheme="minorEastAsia" w:hint="eastAsia"/>
                <w:sz w:val="19"/>
                <w:szCs w:val="19"/>
              </w:rPr>
              <w:t>第</w:t>
            </w:r>
            <w:r w:rsidR="001C136F">
              <w:rPr>
                <w:rFonts w:asciiTheme="minorEastAsia" w:eastAsiaTheme="minorEastAsia" w:hAnsiTheme="minorEastAsia" w:hint="eastAsia"/>
                <w:sz w:val="19"/>
                <w:szCs w:val="19"/>
              </w:rPr>
              <w:t>三</w:t>
            </w:r>
            <w:r w:rsidRPr="0021512E">
              <w:rPr>
                <w:rFonts w:asciiTheme="minorEastAsia" w:eastAsiaTheme="minorEastAsia" w:hAnsiTheme="minorEastAsia" w:hint="eastAsia"/>
                <w:sz w:val="19"/>
                <w:szCs w:val="19"/>
              </w:rPr>
              <w:t>の</w:t>
            </w:r>
            <w:r w:rsidR="00A60D47" w:rsidRPr="0021512E">
              <w:rPr>
                <w:rFonts w:asciiTheme="minorEastAsia" w:eastAsiaTheme="minorEastAsia" w:hAnsiTheme="minorEastAsia" w:hint="eastAsia"/>
                <w:sz w:val="19"/>
                <w:szCs w:val="19"/>
              </w:rPr>
              <w:t>一</w:t>
            </w:r>
            <w:r w:rsidRPr="0021512E">
              <w:rPr>
                <w:rFonts w:asciiTheme="minorEastAsia" w:eastAsiaTheme="minorEastAsia" w:hAnsiTheme="minorEastAsia" w:hint="eastAsia"/>
                <w:sz w:val="19"/>
                <w:szCs w:val="19"/>
              </w:rPr>
              <w:t>の1</w:t>
            </w:r>
            <w:r w:rsidR="00A60D47" w:rsidRPr="0021512E">
              <w:rPr>
                <w:rFonts w:asciiTheme="minorEastAsia" w:eastAsiaTheme="minorEastAsia" w:hAnsiTheme="minorEastAsia" w:hint="eastAsia"/>
                <w:sz w:val="19"/>
                <w:szCs w:val="19"/>
              </w:rPr>
              <w:t>(2)</w:t>
            </w:r>
            <w:r w:rsidRPr="0021512E">
              <w:rPr>
                <w:rFonts w:asciiTheme="minorEastAsia" w:eastAsiaTheme="minorEastAsia" w:hAnsiTheme="minorEastAsia" w:hint="eastAsia"/>
                <w:sz w:val="19"/>
                <w:szCs w:val="19"/>
              </w:rPr>
              <w:t>①</w:t>
            </w:r>
          </w:p>
        </w:tc>
      </w:tr>
      <w:tr w:rsidR="00C9346B" w:rsidRPr="00825D24" w:rsidTr="003C2A58">
        <w:trPr>
          <w:trHeight w:val="1814"/>
        </w:trPr>
        <w:tc>
          <w:tcPr>
            <w:tcW w:w="1808" w:type="dxa"/>
            <w:tcBorders>
              <w:top w:val="nil"/>
              <w:bottom w:val="nil"/>
            </w:tcBorders>
            <w:shd w:val="clear" w:color="auto" w:fill="auto"/>
          </w:tcPr>
          <w:p w:rsidR="00C9346B" w:rsidRPr="00825D24" w:rsidRDefault="00C9346B" w:rsidP="00423572">
            <w:pPr>
              <w:spacing w:line="280" w:lineRule="atLeast"/>
              <w:ind w:left="214" w:hangingChars="100" w:hanging="214"/>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C9346B" w:rsidRPr="00825D24" w:rsidRDefault="00C9346B" w:rsidP="00423572">
            <w:pPr>
              <w:spacing w:line="280" w:lineRule="atLeast"/>
              <w:ind w:rightChars="-56" w:right="-120"/>
              <w:rPr>
                <w:rFonts w:asciiTheme="minorEastAsia" w:eastAsiaTheme="minorEastAsia" w:hAnsiTheme="minorEastAsia"/>
              </w:rPr>
            </w:pPr>
            <w:r w:rsidRPr="00825D24">
              <w:rPr>
                <w:rFonts w:asciiTheme="minorEastAsia" w:eastAsiaTheme="minorEastAsia" w:hAnsiTheme="minorEastAsia" w:hint="eastAsia"/>
              </w:rPr>
              <w:t>※</w:t>
            </w:r>
            <w:r>
              <w:rPr>
                <w:rFonts w:asciiTheme="minorEastAsia" w:eastAsiaTheme="minorEastAsia" w:hAnsiTheme="minorEastAsia" w:hint="eastAsia"/>
              </w:rPr>
              <w:t xml:space="preserve">　</w:t>
            </w:r>
            <w:r w:rsidRPr="00825D24">
              <w:rPr>
                <w:rFonts w:asciiTheme="minorEastAsia" w:eastAsiaTheme="minorEastAsia" w:hAnsiTheme="minorEastAsia" w:hint="eastAsia"/>
              </w:rPr>
              <w:t>「訪問介護員等」とは、次のいずれかである。</w:t>
            </w:r>
          </w:p>
          <w:p w:rsidR="00C9346B" w:rsidRPr="00825D24" w:rsidRDefault="00C9346B" w:rsidP="000809F1">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ア　介護福祉士</w:t>
            </w:r>
          </w:p>
          <w:p w:rsidR="00C9346B" w:rsidRPr="00825D24" w:rsidRDefault="00C9346B" w:rsidP="000809F1">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イ　看護職員（看護師、准看護師）</w:t>
            </w:r>
          </w:p>
          <w:p w:rsidR="00C9346B" w:rsidRPr="00825D24" w:rsidRDefault="00C9346B" w:rsidP="000809F1">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ウ　介護職員初任者研修課程を修了した者</w:t>
            </w:r>
          </w:p>
          <w:p w:rsidR="00C9346B" w:rsidRPr="00825D24" w:rsidRDefault="00C9346B" w:rsidP="00C9346B">
            <w:pPr>
              <w:spacing w:line="280" w:lineRule="atLeast"/>
              <w:ind w:leftChars="100" w:left="443" w:hangingChars="107" w:hanging="229"/>
              <w:rPr>
                <w:rFonts w:asciiTheme="minorEastAsia" w:eastAsiaTheme="minorEastAsia" w:hAnsiTheme="minorEastAsia"/>
              </w:rPr>
            </w:pPr>
            <w:r w:rsidRPr="00825D24">
              <w:rPr>
                <w:rFonts w:asciiTheme="minorEastAsia" w:eastAsiaTheme="minorEastAsia" w:hAnsiTheme="minorEastAsia" w:hint="eastAsia"/>
              </w:rPr>
              <w:t>エ　介護保険法施行前にウの研修に相当する研修を修了した者</w:t>
            </w:r>
          </w:p>
        </w:tc>
        <w:tc>
          <w:tcPr>
            <w:tcW w:w="992" w:type="dxa"/>
            <w:tcBorders>
              <w:top w:val="nil"/>
              <w:bottom w:val="nil"/>
            </w:tcBorders>
            <w:shd w:val="clear" w:color="auto" w:fill="auto"/>
          </w:tcPr>
          <w:p w:rsidR="00C9346B" w:rsidRPr="00825D24" w:rsidRDefault="00C9346B" w:rsidP="006461A7">
            <w:pPr>
              <w:spacing w:line="280" w:lineRule="atLeast"/>
              <w:rPr>
                <w:rFonts w:asciiTheme="minorEastAsia" w:eastAsiaTheme="minorEastAsia" w:hAnsiTheme="minorEastAsia" w:cstheme="minorBidi"/>
                <w:snapToGrid/>
                <w:spacing w:val="0"/>
                <w:w w:val="88"/>
              </w:rPr>
            </w:pPr>
          </w:p>
        </w:tc>
        <w:tc>
          <w:tcPr>
            <w:tcW w:w="1559" w:type="dxa"/>
            <w:tcBorders>
              <w:top w:val="nil"/>
              <w:bottom w:val="nil"/>
            </w:tcBorders>
            <w:shd w:val="clear" w:color="auto" w:fill="auto"/>
          </w:tcPr>
          <w:p w:rsidR="00C9346B" w:rsidRPr="0021512E" w:rsidRDefault="00C9346B" w:rsidP="00423572">
            <w:pPr>
              <w:widowControl/>
              <w:autoSpaceDE w:val="0"/>
              <w:autoSpaceDN w:val="0"/>
              <w:spacing w:line="280" w:lineRule="atLeast"/>
              <w:rPr>
                <w:rFonts w:asciiTheme="minorEastAsia" w:eastAsiaTheme="minorEastAsia" w:hAnsiTheme="minorEastAsia"/>
                <w:sz w:val="19"/>
                <w:szCs w:val="19"/>
              </w:rPr>
            </w:pPr>
            <w:r w:rsidRPr="0021512E">
              <w:rPr>
                <w:rFonts w:asciiTheme="minorEastAsia" w:eastAsiaTheme="minorEastAsia" w:hAnsiTheme="minorEastAsia" w:hint="eastAsia"/>
                <w:sz w:val="19"/>
                <w:szCs w:val="19"/>
              </w:rPr>
              <w:t>法第8条第2項</w:t>
            </w:r>
          </w:p>
          <w:p w:rsidR="00A41738" w:rsidRDefault="00C9346B" w:rsidP="00402B01">
            <w:pPr>
              <w:widowControl/>
              <w:autoSpaceDE w:val="0"/>
              <w:autoSpaceDN w:val="0"/>
              <w:spacing w:line="280" w:lineRule="atLeast"/>
              <w:rPr>
                <w:rFonts w:asciiTheme="minorEastAsia" w:eastAsiaTheme="minorEastAsia" w:hAnsiTheme="minorEastAsia"/>
                <w:sz w:val="19"/>
                <w:szCs w:val="19"/>
              </w:rPr>
            </w:pPr>
            <w:r w:rsidRPr="0021512E">
              <w:rPr>
                <w:rFonts w:asciiTheme="minorEastAsia" w:eastAsiaTheme="minorEastAsia" w:hAnsiTheme="minorEastAsia" w:hint="eastAsia"/>
                <w:sz w:val="19"/>
                <w:szCs w:val="19"/>
              </w:rPr>
              <w:t>施行令第3条</w:t>
            </w:r>
          </w:p>
          <w:p w:rsidR="00C9346B" w:rsidRPr="0021512E" w:rsidRDefault="00C9346B" w:rsidP="00402B01">
            <w:pPr>
              <w:widowControl/>
              <w:autoSpaceDE w:val="0"/>
              <w:autoSpaceDN w:val="0"/>
              <w:spacing w:line="280" w:lineRule="atLeast"/>
              <w:rPr>
                <w:rFonts w:asciiTheme="minorEastAsia" w:eastAsiaTheme="minorEastAsia" w:hAnsiTheme="minorEastAsia"/>
                <w:sz w:val="19"/>
                <w:szCs w:val="19"/>
              </w:rPr>
            </w:pPr>
            <w:r w:rsidRPr="0021512E">
              <w:rPr>
                <w:rFonts w:asciiTheme="minorEastAsia" w:eastAsiaTheme="minorEastAsia" w:hAnsiTheme="minorEastAsia" w:hint="eastAsia"/>
                <w:sz w:val="19"/>
                <w:szCs w:val="19"/>
              </w:rPr>
              <w:t>第1項</w:t>
            </w:r>
          </w:p>
        </w:tc>
      </w:tr>
      <w:tr w:rsidR="00825D24" w:rsidRPr="00825D24" w:rsidTr="003C2A58">
        <w:trPr>
          <w:trHeight w:val="1114"/>
        </w:trPr>
        <w:tc>
          <w:tcPr>
            <w:tcW w:w="1808" w:type="dxa"/>
            <w:tcBorders>
              <w:top w:val="nil"/>
              <w:bottom w:val="single" w:sz="4" w:space="0" w:color="auto"/>
            </w:tcBorders>
            <w:shd w:val="clear" w:color="auto" w:fill="auto"/>
          </w:tcPr>
          <w:p w:rsidR="003A4FC3" w:rsidRPr="00825D24" w:rsidRDefault="003A4FC3" w:rsidP="00423572">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3A4FC3" w:rsidRPr="008727C3" w:rsidRDefault="003A4FC3" w:rsidP="008727C3">
            <w:pPr>
              <w:pStyle w:val="af0"/>
              <w:numPr>
                <w:ilvl w:val="0"/>
                <w:numId w:val="19"/>
              </w:numPr>
              <w:spacing w:line="280" w:lineRule="atLeast"/>
              <w:ind w:leftChars="0"/>
              <w:rPr>
                <w:rFonts w:asciiTheme="minorEastAsia" w:eastAsiaTheme="minorEastAsia" w:hAnsiTheme="minorEastAsia"/>
              </w:rPr>
            </w:pPr>
            <w:r w:rsidRPr="008727C3">
              <w:rPr>
                <w:rFonts w:asciiTheme="minorEastAsia" w:eastAsiaTheme="minorEastAsia" w:hAnsiTheme="minorEastAsia" w:hint="eastAsia"/>
              </w:rPr>
              <w:t>「随時対応サービス」</w:t>
            </w:r>
          </w:p>
          <w:p w:rsidR="003A4FC3" w:rsidRPr="00825D24" w:rsidRDefault="003A4FC3" w:rsidP="008727C3">
            <w:pPr>
              <w:spacing w:line="280" w:lineRule="atLeast"/>
              <w:ind w:leftChars="100" w:left="214" w:firstLineChars="100" w:firstLine="214"/>
              <w:rPr>
                <w:rFonts w:asciiTheme="minorEastAsia" w:eastAsiaTheme="minorEastAsia" w:hAnsiTheme="minorEastAsia"/>
              </w:rPr>
            </w:pPr>
            <w:r w:rsidRPr="00825D24">
              <w:rPr>
                <w:rFonts w:asciiTheme="minorEastAsia" w:eastAsiaTheme="minorEastAsia" w:hAnsiTheme="minorEastAsia" w:hint="eastAsia"/>
              </w:rPr>
              <w:t>あらかじめ利用者の心身の状況、その置かれている環境等を把握した上で、随時、利用者又はその家族等からの通報を受け、通報内容等を基に相談援助又は訪問介護員等の訪問若しくは看護師等による対応の要否等を判断するサービス</w:t>
            </w:r>
          </w:p>
        </w:tc>
        <w:tc>
          <w:tcPr>
            <w:tcW w:w="992" w:type="dxa"/>
            <w:tcBorders>
              <w:top w:val="nil"/>
              <w:bottom w:val="single" w:sz="4" w:space="0" w:color="auto"/>
            </w:tcBorders>
            <w:shd w:val="clear" w:color="auto" w:fill="auto"/>
          </w:tcPr>
          <w:p w:rsidR="003A4FC3" w:rsidRPr="00825D24" w:rsidRDefault="003A4FC3" w:rsidP="00423572">
            <w:pPr>
              <w:spacing w:line="280" w:lineRule="atLeast"/>
              <w:ind w:left="574" w:hangingChars="299" w:hanging="574"/>
              <w:rPr>
                <w:rFonts w:asciiTheme="minorEastAsia" w:eastAsiaTheme="minorEastAsia" w:hAnsiTheme="minorEastAsia" w:cstheme="minorBidi"/>
                <w:snapToGrid/>
                <w:spacing w:val="0"/>
                <w:w w:val="88"/>
              </w:rPr>
            </w:pPr>
          </w:p>
        </w:tc>
        <w:tc>
          <w:tcPr>
            <w:tcW w:w="1559" w:type="dxa"/>
            <w:tcBorders>
              <w:top w:val="nil"/>
              <w:bottom w:val="single" w:sz="4" w:space="0" w:color="auto"/>
            </w:tcBorders>
            <w:shd w:val="clear" w:color="auto" w:fill="auto"/>
          </w:tcPr>
          <w:p w:rsidR="00402B01" w:rsidRDefault="002A3537"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3A4FC3" w:rsidRPr="002A3537" w:rsidRDefault="002A3537" w:rsidP="00402B01">
            <w:pPr>
              <w:autoSpaceDE w:val="0"/>
              <w:autoSpaceDN w:val="0"/>
              <w:spacing w:line="280" w:lineRule="atLeast"/>
              <w:rPr>
                <w:rFonts w:asciiTheme="minorEastAsia" w:eastAsiaTheme="minorEastAsia" w:hAnsiTheme="minorEastAsia"/>
                <w:color w:val="FF0000"/>
                <w:sz w:val="19"/>
                <w:szCs w:val="19"/>
              </w:rPr>
            </w:pPr>
            <w:r w:rsidRPr="00513F9E">
              <w:rPr>
                <w:rFonts w:asciiTheme="minorEastAsia" w:eastAsiaTheme="minorEastAsia" w:hAnsiTheme="minorEastAsia" w:hint="eastAsia"/>
                <w:sz w:val="19"/>
                <w:szCs w:val="19"/>
              </w:rPr>
              <w:t>第3条の3</w:t>
            </w:r>
            <w:r w:rsidR="00EE61D3" w:rsidRPr="00513F9E">
              <w:rPr>
                <w:rFonts w:asciiTheme="minorEastAsia" w:eastAsiaTheme="minorEastAsia" w:hAnsiTheme="minorEastAsia" w:hint="eastAsia"/>
                <w:sz w:val="19"/>
                <w:szCs w:val="19"/>
              </w:rPr>
              <w:t>第</w:t>
            </w:r>
            <w:r w:rsidRPr="00513F9E">
              <w:rPr>
                <w:rFonts w:asciiTheme="minorEastAsia" w:eastAsiaTheme="minorEastAsia" w:hAnsiTheme="minorEastAsia" w:hint="eastAsia"/>
                <w:sz w:val="19"/>
                <w:szCs w:val="19"/>
              </w:rPr>
              <w:t>2号</w:t>
            </w:r>
          </w:p>
        </w:tc>
      </w:tr>
      <w:tr w:rsidR="00825D24" w:rsidRPr="00825D24" w:rsidTr="00C9346B">
        <w:trPr>
          <w:trHeight w:val="1007"/>
        </w:trPr>
        <w:tc>
          <w:tcPr>
            <w:tcW w:w="1808" w:type="dxa"/>
            <w:tcBorders>
              <w:top w:val="single" w:sz="4" w:space="0" w:color="auto"/>
              <w:bottom w:val="single" w:sz="4" w:space="0" w:color="FFFFFF"/>
            </w:tcBorders>
            <w:shd w:val="clear" w:color="auto" w:fill="auto"/>
          </w:tcPr>
          <w:p w:rsidR="008727C3" w:rsidRPr="00825D24" w:rsidRDefault="008727C3" w:rsidP="0021512E">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3A4FC3" w:rsidRPr="00825D24" w:rsidRDefault="003A4FC3" w:rsidP="008727C3">
            <w:pPr>
              <w:spacing w:line="280" w:lineRule="atLeast"/>
              <w:rPr>
                <w:rFonts w:asciiTheme="minorEastAsia" w:eastAsiaTheme="minorEastAsia" w:hAnsiTheme="minorEastAsia"/>
              </w:rPr>
            </w:pPr>
            <w:r w:rsidRPr="00825D24">
              <w:rPr>
                <w:rFonts w:asciiTheme="minorEastAsia" w:eastAsiaTheme="minorEastAsia" w:hAnsiTheme="minorEastAsia" w:hint="eastAsia"/>
              </w:rPr>
              <w:t>※</w:t>
            </w:r>
            <w:r w:rsidR="008727C3">
              <w:rPr>
                <w:rFonts w:asciiTheme="minorEastAsia" w:eastAsiaTheme="minorEastAsia" w:hAnsiTheme="minorEastAsia" w:hint="eastAsia"/>
              </w:rPr>
              <w:t xml:space="preserve">　</w:t>
            </w:r>
            <w:r w:rsidRPr="00825D24">
              <w:rPr>
                <w:rFonts w:asciiTheme="minorEastAsia" w:eastAsiaTheme="minorEastAsia" w:hAnsiTheme="minorEastAsia" w:hint="eastAsia"/>
              </w:rPr>
              <w:t>「看護師等」とは、次のいずれかである。</w:t>
            </w:r>
          </w:p>
          <w:p w:rsidR="003A4FC3" w:rsidRPr="00825D24" w:rsidRDefault="001843A3" w:rsidP="00423572">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 xml:space="preserve">　</w:t>
            </w:r>
            <w:r w:rsidR="003A4FC3" w:rsidRPr="00825D24">
              <w:rPr>
                <w:rFonts w:asciiTheme="minorEastAsia" w:eastAsiaTheme="minorEastAsia" w:hAnsiTheme="minorEastAsia" w:hint="eastAsia"/>
              </w:rPr>
              <w:t>ア　保健師</w:t>
            </w:r>
            <w:r w:rsidR="008727C3">
              <w:rPr>
                <w:rFonts w:asciiTheme="minorEastAsia" w:eastAsiaTheme="minorEastAsia" w:hAnsiTheme="minorEastAsia" w:hint="eastAsia"/>
              </w:rPr>
              <w:t xml:space="preserve">　　　</w:t>
            </w:r>
            <w:r w:rsidR="003A4FC3" w:rsidRPr="00825D24">
              <w:rPr>
                <w:rFonts w:asciiTheme="minorEastAsia" w:eastAsiaTheme="minorEastAsia" w:hAnsiTheme="minorEastAsia" w:hint="eastAsia"/>
              </w:rPr>
              <w:t>イ　看護師</w:t>
            </w:r>
            <w:r w:rsidR="008727C3">
              <w:rPr>
                <w:rFonts w:asciiTheme="minorEastAsia" w:eastAsiaTheme="minorEastAsia" w:hAnsiTheme="minorEastAsia" w:hint="eastAsia"/>
              </w:rPr>
              <w:t xml:space="preserve">　　　</w:t>
            </w:r>
            <w:r w:rsidR="003A4FC3" w:rsidRPr="00825D24">
              <w:rPr>
                <w:rFonts w:asciiTheme="minorEastAsia" w:eastAsiaTheme="minorEastAsia" w:hAnsiTheme="minorEastAsia" w:hint="eastAsia"/>
              </w:rPr>
              <w:t>ウ　准看護師</w:t>
            </w:r>
          </w:p>
          <w:p w:rsidR="003A4FC3" w:rsidRPr="00825D24" w:rsidRDefault="003A4FC3" w:rsidP="001843A3">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エ　理学療法士</w:t>
            </w:r>
            <w:r w:rsidR="008727C3">
              <w:rPr>
                <w:rFonts w:asciiTheme="minorEastAsia" w:eastAsiaTheme="minorEastAsia" w:hAnsiTheme="minorEastAsia" w:hint="eastAsia"/>
              </w:rPr>
              <w:t xml:space="preserve">　</w:t>
            </w:r>
            <w:r w:rsidRPr="00825D24">
              <w:rPr>
                <w:rFonts w:asciiTheme="minorEastAsia" w:eastAsiaTheme="minorEastAsia" w:hAnsiTheme="minorEastAsia" w:hint="eastAsia"/>
              </w:rPr>
              <w:t>オ　作業療法士　カ　言語聴覚士</w:t>
            </w:r>
          </w:p>
        </w:tc>
        <w:tc>
          <w:tcPr>
            <w:tcW w:w="992" w:type="dxa"/>
            <w:tcBorders>
              <w:top w:val="single" w:sz="4" w:space="0" w:color="auto"/>
              <w:bottom w:val="nil"/>
            </w:tcBorders>
            <w:shd w:val="clear" w:color="auto" w:fill="auto"/>
          </w:tcPr>
          <w:p w:rsidR="003A4FC3" w:rsidRPr="00825D24" w:rsidRDefault="003A4FC3" w:rsidP="00423572">
            <w:pPr>
              <w:widowControl/>
              <w:spacing w:line="280" w:lineRule="atLeast"/>
              <w:rPr>
                <w:rFonts w:asciiTheme="minorEastAsia" w:eastAsiaTheme="minorEastAsia" w:hAnsiTheme="minorEastAsia" w:cstheme="minorBidi"/>
                <w:snapToGrid/>
                <w:spacing w:val="0"/>
                <w:w w:val="88"/>
              </w:rPr>
            </w:pPr>
          </w:p>
        </w:tc>
        <w:tc>
          <w:tcPr>
            <w:tcW w:w="1559" w:type="dxa"/>
            <w:tcBorders>
              <w:top w:val="single" w:sz="4" w:space="0" w:color="auto"/>
              <w:bottom w:val="nil"/>
            </w:tcBorders>
            <w:shd w:val="clear" w:color="auto" w:fill="auto"/>
          </w:tcPr>
          <w:p w:rsidR="003A4FC3" w:rsidRPr="0021512E" w:rsidRDefault="003A4FC3" w:rsidP="00423572">
            <w:pPr>
              <w:widowControl/>
              <w:autoSpaceDE w:val="0"/>
              <w:autoSpaceDN w:val="0"/>
              <w:spacing w:line="280" w:lineRule="atLeast"/>
              <w:rPr>
                <w:rFonts w:asciiTheme="minorEastAsia" w:eastAsiaTheme="minorEastAsia" w:hAnsiTheme="minorEastAsia"/>
                <w:sz w:val="19"/>
                <w:szCs w:val="19"/>
              </w:rPr>
            </w:pPr>
          </w:p>
        </w:tc>
      </w:tr>
      <w:tr w:rsidR="00825D24" w:rsidRPr="00825D24" w:rsidTr="006C4EF6">
        <w:trPr>
          <w:trHeight w:val="2237"/>
        </w:trPr>
        <w:tc>
          <w:tcPr>
            <w:tcW w:w="1808" w:type="dxa"/>
            <w:tcBorders>
              <w:top w:val="single" w:sz="4" w:space="0" w:color="FFFFFF"/>
              <w:bottom w:val="single" w:sz="4" w:space="0" w:color="FFFFFF"/>
            </w:tcBorders>
            <w:shd w:val="clear" w:color="auto" w:fill="auto"/>
          </w:tcPr>
          <w:p w:rsidR="008727C3" w:rsidRPr="00825D24" w:rsidRDefault="008727C3" w:rsidP="008727C3">
            <w:pPr>
              <w:spacing w:line="280" w:lineRule="atLeast"/>
              <w:ind w:left="214" w:hangingChars="100" w:hanging="214"/>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3A4FC3" w:rsidRPr="00825D24" w:rsidRDefault="003A4FC3" w:rsidP="0021512E">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利用者のみならず利用者の家族等からの在宅介護における相談等にも適切に対応すること。</w:t>
            </w:r>
          </w:p>
          <w:p w:rsidR="003A4FC3" w:rsidRPr="00825D24" w:rsidRDefault="003A4FC3" w:rsidP="00423572">
            <w:pPr>
              <w:spacing w:line="280" w:lineRule="atLeast"/>
              <w:ind w:leftChars="100" w:left="214" w:firstLineChars="100" w:firstLine="214"/>
              <w:rPr>
                <w:rFonts w:asciiTheme="minorEastAsia" w:eastAsiaTheme="minorEastAsia" w:hAnsiTheme="minorEastAsia"/>
              </w:rPr>
            </w:pPr>
            <w:r w:rsidRPr="00825D24">
              <w:rPr>
                <w:rFonts w:asciiTheme="minorEastAsia" w:eastAsiaTheme="minorEastAsia" w:hAnsiTheme="minorEastAsia" w:hint="eastAsia"/>
              </w:rPr>
              <w:t>また、随時の訪問の必要</w:t>
            </w:r>
            <w:r w:rsidR="00C9346B">
              <w:rPr>
                <w:rFonts w:asciiTheme="minorEastAsia" w:eastAsiaTheme="minorEastAsia" w:hAnsiTheme="minorEastAsia" w:hint="eastAsia"/>
              </w:rPr>
              <w:t>性</w:t>
            </w:r>
            <w:r w:rsidRPr="00825D24">
              <w:rPr>
                <w:rFonts w:asciiTheme="minorEastAsia" w:eastAsiaTheme="minorEastAsia" w:hAnsiTheme="minorEastAsia" w:hint="eastAsia"/>
              </w:rPr>
              <w:t>が同一時間帯に頻回に生じる場合には、利用者の心身の状況を適切に把握し、定期巡回サービスに組み替える</w:t>
            </w:r>
            <w:r w:rsidR="00C9346B">
              <w:rPr>
                <w:rFonts w:asciiTheme="minorEastAsia" w:eastAsiaTheme="minorEastAsia" w:hAnsiTheme="minorEastAsia" w:hint="eastAsia"/>
              </w:rPr>
              <w:t>等</w:t>
            </w:r>
            <w:r w:rsidRPr="00825D24">
              <w:rPr>
                <w:rFonts w:asciiTheme="minorEastAsia" w:eastAsiaTheme="minorEastAsia" w:hAnsiTheme="minorEastAsia" w:hint="eastAsia"/>
              </w:rPr>
              <w:t>の対応等を行うこと。</w:t>
            </w:r>
          </w:p>
          <w:p w:rsidR="003A4FC3" w:rsidRPr="00825D24" w:rsidRDefault="003A4FC3" w:rsidP="00423572">
            <w:pPr>
              <w:spacing w:line="280" w:lineRule="atLeast"/>
              <w:ind w:leftChars="100" w:left="214" w:firstLineChars="100" w:firstLine="214"/>
              <w:rPr>
                <w:rFonts w:asciiTheme="minorEastAsia" w:eastAsiaTheme="minorEastAsia" w:hAnsiTheme="minorEastAsia"/>
              </w:rPr>
            </w:pPr>
            <w:r w:rsidRPr="00825D24">
              <w:rPr>
                <w:rFonts w:asciiTheme="minorEastAsia" w:eastAsiaTheme="minorEastAsia" w:hAnsiTheme="minorEastAsia" w:hint="eastAsia"/>
              </w:rPr>
              <w:t>なお、通報の内容によっては、必要に応じて看護師等からの助言を得る等、利用者の生活に支障がないよう努めること。</w:t>
            </w:r>
          </w:p>
        </w:tc>
        <w:tc>
          <w:tcPr>
            <w:tcW w:w="992" w:type="dxa"/>
            <w:tcBorders>
              <w:top w:val="nil"/>
              <w:bottom w:val="nil"/>
            </w:tcBorders>
            <w:shd w:val="clear" w:color="auto" w:fill="auto"/>
          </w:tcPr>
          <w:p w:rsidR="003A4FC3" w:rsidRPr="00825D24" w:rsidRDefault="003A4FC3" w:rsidP="00423572">
            <w:pPr>
              <w:spacing w:line="280" w:lineRule="atLeast"/>
              <w:ind w:left="760" w:hangingChars="396" w:hanging="760"/>
              <w:rPr>
                <w:rFonts w:asciiTheme="minorEastAsia" w:eastAsiaTheme="minorEastAsia" w:hAnsiTheme="minorEastAsia" w:cstheme="minorBidi"/>
                <w:snapToGrid/>
                <w:spacing w:val="0"/>
                <w:w w:val="88"/>
              </w:rPr>
            </w:pPr>
          </w:p>
        </w:tc>
        <w:tc>
          <w:tcPr>
            <w:tcW w:w="1559" w:type="dxa"/>
            <w:tcBorders>
              <w:top w:val="nil"/>
              <w:bottom w:val="nil"/>
            </w:tcBorders>
            <w:shd w:val="clear" w:color="auto" w:fill="auto"/>
          </w:tcPr>
          <w:p w:rsidR="00A41738" w:rsidRDefault="003A4FC3" w:rsidP="008727C3">
            <w:pPr>
              <w:widowControl/>
              <w:autoSpaceDE w:val="0"/>
              <w:autoSpaceDN w:val="0"/>
              <w:spacing w:line="280" w:lineRule="atLeast"/>
              <w:rPr>
                <w:rFonts w:asciiTheme="minorEastAsia" w:eastAsiaTheme="minorEastAsia" w:hAnsiTheme="minorEastAsia"/>
                <w:sz w:val="19"/>
                <w:szCs w:val="19"/>
              </w:rPr>
            </w:pPr>
            <w:r w:rsidRPr="0021512E">
              <w:rPr>
                <w:rFonts w:asciiTheme="minorEastAsia" w:eastAsiaTheme="minorEastAsia" w:hAnsiTheme="minorEastAsia" w:hint="eastAsia"/>
                <w:sz w:val="19"/>
                <w:szCs w:val="19"/>
              </w:rPr>
              <w:t>平18-0331004</w:t>
            </w:r>
          </w:p>
          <w:p w:rsidR="003A4FC3" w:rsidRPr="0021512E" w:rsidRDefault="003A4FC3" w:rsidP="008727C3">
            <w:pPr>
              <w:widowControl/>
              <w:autoSpaceDE w:val="0"/>
              <w:autoSpaceDN w:val="0"/>
              <w:spacing w:line="280" w:lineRule="atLeast"/>
              <w:rPr>
                <w:rFonts w:asciiTheme="minorEastAsia" w:eastAsiaTheme="minorEastAsia" w:hAnsiTheme="minorEastAsia"/>
                <w:sz w:val="19"/>
                <w:szCs w:val="19"/>
              </w:rPr>
            </w:pPr>
            <w:r w:rsidRPr="0021512E">
              <w:rPr>
                <w:rFonts w:asciiTheme="minorEastAsia" w:eastAsiaTheme="minorEastAsia" w:hAnsiTheme="minorEastAsia" w:hint="eastAsia"/>
                <w:sz w:val="19"/>
                <w:szCs w:val="19"/>
              </w:rPr>
              <w:t>第</w:t>
            </w:r>
            <w:r w:rsidR="001C136F">
              <w:rPr>
                <w:rFonts w:asciiTheme="minorEastAsia" w:eastAsiaTheme="minorEastAsia" w:hAnsiTheme="minorEastAsia" w:hint="eastAsia"/>
                <w:sz w:val="19"/>
                <w:szCs w:val="19"/>
              </w:rPr>
              <w:t>三</w:t>
            </w:r>
            <w:r w:rsidRPr="0021512E">
              <w:rPr>
                <w:rFonts w:asciiTheme="minorEastAsia" w:eastAsiaTheme="minorEastAsia" w:hAnsiTheme="minorEastAsia" w:hint="eastAsia"/>
                <w:sz w:val="19"/>
                <w:szCs w:val="19"/>
              </w:rPr>
              <w:t>の</w:t>
            </w:r>
            <w:r w:rsidR="008727C3" w:rsidRPr="0021512E">
              <w:rPr>
                <w:rFonts w:asciiTheme="minorEastAsia" w:eastAsiaTheme="minorEastAsia" w:hAnsiTheme="minorEastAsia" w:hint="eastAsia"/>
                <w:sz w:val="19"/>
                <w:szCs w:val="19"/>
              </w:rPr>
              <w:t>一</w:t>
            </w:r>
            <w:r w:rsidRPr="0021512E">
              <w:rPr>
                <w:rFonts w:asciiTheme="minorEastAsia" w:eastAsiaTheme="minorEastAsia" w:hAnsiTheme="minorEastAsia" w:hint="eastAsia"/>
                <w:sz w:val="19"/>
                <w:szCs w:val="19"/>
              </w:rPr>
              <w:t>の1</w:t>
            </w:r>
            <w:r w:rsidR="008727C3" w:rsidRPr="0021512E">
              <w:rPr>
                <w:rFonts w:asciiTheme="minorEastAsia" w:eastAsiaTheme="minorEastAsia" w:hAnsiTheme="minorEastAsia" w:hint="eastAsia"/>
                <w:sz w:val="19"/>
                <w:szCs w:val="19"/>
              </w:rPr>
              <w:t>(2)</w:t>
            </w:r>
            <w:r w:rsidRPr="0021512E">
              <w:rPr>
                <w:rFonts w:asciiTheme="minorEastAsia" w:eastAsiaTheme="minorEastAsia" w:hAnsiTheme="minorEastAsia" w:hint="eastAsia"/>
                <w:sz w:val="19"/>
                <w:szCs w:val="19"/>
              </w:rPr>
              <w:t>②</w:t>
            </w:r>
          </w:p>
        </w:tc>
      </w:tr>
      <w:tr w:rsidR="00825D24" w:rsidRPr="00825D24" w:rsidTr="006C4EF6">
        <w:trPr>
          <w:trHeight w:val="799"/>
        </w:trPr>
        <w:tc>
          <w:tcPr>
            <w:tcW w:w="1808" w:type="dxa"/>
            <w:tcBorders>
              <w:top w:val="single" w:sz="4" w:space="0" w:color="FFFFFF"/>
              <w:bottom w:val="single" w:sz="4" w:space="0" w:color="FFFFFF"/>
            </w:tcBorders>
            <w:shd w:val="clear" w:color="auto" w:fill="auto"/>
          </w:tcPr>
          <w:p w:rsidR="003A4FC3" w:rsidRPr="00825D24" w:rsidRDefault="003A4FC3" w:rsidP="00423572">
            <w:pPr>
              <w:spacing w:line="280" w:lineRule="atLeast"/>
              <w:ind w:left="214" w:hangingChars="100" w:hanging="214"/>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3A4FC3" w:rsidRPr="008727C3" w:rsidRDefault="003A4FC3" w:rsidP="008727C3">
            <w:pPr>
              <w:pStyle w:val="af0"/>
              <w:numPr>
                <w:ilvl w:val="0"/>
                <w:numId w:val="19"/>
              </w:numPr>
              <w:spacing w:line="280" w:lineRule="atLeast"/>
              <w:ind w:leftChars="0"/>
              <w:rPr>
                <w:rFonts w:asciiTheme="minorEastAsia" w:eastAsiaTheme="minorEastAsia" w:hAnsiTheme="minorEastAsia"/>
              </w:rPr>
            </w:pPr>
            <w:r w:rsidRPr="008727C3">
              <w:rPr>
                <w:rFonts w:asciiTheme="minorEastAsia" w:eastAsiaTheme="minorEastAsia" w:hAnsiTheme="minorEastAsia" w:hint="eastAsia"/>
              </w:rPr>
              <w:t>「随時訪問サービス」</w:t>
            </w:r>
          </w:p>
          <w:p w:rsidR="003A4FC3" w:rsidRPr="00825D24" w:rsidRDefault="008D0F85" w:rsidP="00423572">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w:t>
            </w:r>
            <w:r w:rsidR="003A4FC3" w:rsidRPr="00825D24">
              <w:rPr>
                <w:rFonts w:asciiTheme="minorEastAsia" w:eastAsiaTheme="minorEastAsia" w:hAnsiTheme="minorEastAsia" w:hint="eastAsia"/>
              </w:rPr>
              <w:t>随時対応サービスにおける訪問の要否等の判断に基づき、訪問介護員等が利用者の居宅を訪問して行う日常生活上の世話</w:t>
            </w:r>
          </w:p>
        </w:tc>
        <w:tc>
          <w:tcPr>
            <w:tcW w:w="992" w:type="dxa"/>
            <w:tcBorders>
              <w:top w:val="nil"/>
              <w:bottom w:val="nil"/>
            </w:tcBorders>
            <w:shd w:val="clear" w:color="auto" w:fill="auto"/>
          </w:tcPr>
          <w:p w:rsidR="003A4FC3" w:rsidRPr="00825D24" w:rsidRDefault="003A4FC3" w:rsidP="00423572">
            <w:pPr>
              <w:spacing w:line="280" w:lineRule="atLeast"/>
              <w:ind w:leftChars="-108" w:left="529" w:hangingChars="396" w:hanging="760"/>
              <w:rPr>
                <w:rFonts w:asciiTheme="minorEastAsia" w:eastAsiaTheme="minorEastAsia" w:hAnsiTheme="minorEastAsia" w:cstheme="minorBidi"/>
                <w:snapToGrid/>
                <w:spacing w:val="0"/>
                <w:w w:val="88"/>
              </w:rPr>
            </w:pPr>
          </w:p>
        </w:tc>
        <w:tc>
          <w:tcPr>
            <w:tcW w:w="1559" w:type="dxa"/>
            <w:tcBorders>
              <w:top w:val="nil"/>
              <w:bottom w:val="nil"/>
            </w:tcBorders>
            <w:shd w:val="clear" w:color="auto" w:fill="auto"/>
          </w:tcPr>
          <w:p w:rsidR="00402B01" w:rsidRDefault="002A3537" w:rsidP="002A3537">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3A4FC3" w:rsidRPr="0021512E" w:rsidRDefault="002A3537"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第3条の3第3号</w:t>
            </w:r>
          </w:p>
        </w:tc>
      </w:tr>
      <w:tr w:rsidR="00825D24" w:rsidRPr="00825D24" w:rsidTr="00C9346B">
        <w:trPr>
          <w:trHeight w:val="863"/>
        </w:trPr>
        <w:tc>
          <w:tcPr>
            <w:tcW w:w="1808" w:type="dxa"/>
            <w:tcBorders>
              <w:top w:val="single" w:sz="4" w:space="0" w:color="FFFFFF"/>
              <w:bottom w:val="nil"/>
            </w:tcBorders>
            <w:shd w:val="clear" w:color="auto" w:fill="auto"/>
          </w:tcPr>
          <w:p w:rsidR="003A4FC3" w:rsidRPr="00825D24" w:rsidRDefault="003A4FC3" w:rsidP="00423572">
            <w:pPr>
              <w:spacing w:line="280" w:lineRule="atLeast"/>
              <w:ind w:left="214" w:hangingChars="100" w:hanging="214"/>
              <w:rPr>
                <w:rFonts w:asciiTheme="minorEastAsia" w:eastAsiaTheme="minorEastAsia" w:hAnsiTheme="minorEastAsia"/>
              </w:rPr>
            </w:pPr>
          </w:p>
        </w:tc>
        <w:tc>
          <w:tcPr>
            <w:tcW w:w="5246" w:type="dxa"/>
            <w:tcBorders>
              <w:top w:val="dotted" w:sz="4" w:space="0" w:color="auto"/>
              <w:bottom w:val="nil"/>
            </w:tcBorders>
            <w:shd w:val="clear" w:color="auto" w:fill="auto"/>
          </w:tcPr>
          <w:p w:rsidR="003A4FC3" w:rsidRPr="00825D24" w:rsidRDefault="003A4FC3" w:rsidP="000C1DA1">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随時の通報があってから、概ね</w:t>
            </w:r>
            <w:r w:rsidR="002B5902">
              <w:rPr>
                <w:rFonts w:asciiTheme="minorEastAsia" w:eastAsiaTheme="minorEastAsia" w:hAnsiTheme="minorEastAsia" w:hint="eastAsia"/>
              </w:rPr>
              <w:t>3</w:t>
            </w:r>
            <w:r w:rsidR="002B5902">
              <w:rPr>
                <w:rFonts w:asciiTheme="minorEastAsia" w:eastAsiaTheme="minorEastAsia" w:hAnsiTheme="minorEastAsia"/>
              </w:rPr>
              <w:t>0</w:t>
            </w:r>
            <w:r w:rsidRPr="00825D24">
              <w:rPr>
                <w:rFonts w:asciiTheme="minorEastAsia" w:eastAsiaTheme="minorEastAsia" w:hAnsiTheme="minorEastAsia" w:hint="eastAsia"/>
              </w:rPr>
              <w:t>分以内の間に駆けつけられるような体制確保に努めること。</w:t>
            </w:r>
          </w:p>
          <w:p w:rsidR="003A4FC3" w:rsidRPr="00825D24" w:rsidRDefault="003A4FC3" w:rsidP="001843A3">
            <w:pPr>
              <w:spacing w:line="280" w:lineRule="atLeast"/>
              <w:ind w:leftChars="100" w:left="214" w:firstLineChars="100" w:firstLine="214"/>
              <w:rPr>
                <w:rFonts w:asciiTheme="minorEastAsia" w:eastAsiaTheme="minorEastAsia" w:hAnsiTheme="minorEastAsia"/>
              </w:rPr>
            </w:pPr>
            <w:r w:rsidRPr="00825D24">
              <w:rPr>
                <w:rFonts w:asciiTheme="minorEastAsia" w:eastAsiaTheme="minorEastAsia" w:hAnsiTheme="minorEastAsia" w:hint="eastAsia"/>
              </w:rPr>
              <w:t>なお、同時に複数の利用者に対して随時の訪問の必要性が生じた場合の対応方法についてあらかじめ定めておくとともに、適切なアセスメントの結果に基づき緊急性の高い利用者を優先して訪問する場合</w:t>
            </w:r>
            <w:r w:rsidR="003C2A58" w:rsidRPr="00825D24">
              <w:rPr>
                <w:rFonts w:asciiTheme="minorEastAsia" w:eastAsiaTheme="minorEastAsia" w:hAnsiTheme="minorEastAsia" w:hint="eastAsia"/>
              </w:rPr>
              <w:t>があり得ること等について、利用者に対する説明を行う等あらかじめサービス内容について理解を得ること。</w:t>
            </w:r>
          </w:p>
        </w:tc>
        <w:tc>
          <w:tcPr>
            <w:tcW w:w="992" w:type="dxa"/>
            <w:tcBorders>
              <w:top w:val="nil"/>
              <w:bottom w:val="nil"/>
            </w:tcBorders>
            <w:shd w:val="clear" w:color="auto" w:fill="auto"/>
          </w:tcPr>
          <w:p w:rsidR="003A4FC3" w:rsidRPr="00825D24" w:rsidRDefault="003A4FC3" w:rsidP="00423572">
            <w:pPr>
              <w:spacing w:line="280" w:lineRule="atLeast"/>
              <w:ind w:left="764" w:hangingChars="398" w:hanging="764"/>
              <w:rPr>
                <w:rFonts w:asciiTheme="minorEastAsia" w:eastAsiaTheme="minorEastAsia" w:hAnsiTheme="minorEastAsia" w:cstheme="minorBidi"/>
                <w:snapToGrid/>
                <w:spacing w:val="0"/>
                <w:w w:val="88"/>
              </w:rPr>
            </w:pPr>
          </w:p>
        </w:tc>
        <w:tc>
          <w:tcPr>
            <w:tcW w:w="1559" w:type="dxa"/>
            <w:tcBorders>
              <w:top w:val="nil"/>
              <w:bottom w:val="nil"/>
            </w:tcBorders>
            <w:shd w:val="clear" w:color="auto" w:fill="auto"/>
          </w:tcPr>
          <w:p w:rsidR="00A41738" w:rsidRDefault="003A4FC3" w:rsidP="008727C3">
            <w:pPr>
              <w:autoSpaceDE w:val="0"/>
              <w:autoSpaceDN w:val="0"/>
              <w:spacing w:line="280" w:lineRule="atLeast"/>
              <w:rPr>
                <w:rFonts w:asciiTheme="minorEastAsia" w:eastAsiaTheme="minorEastAsia" w:hAnsiTheme="minorEastAsia"/>
                <w:sz w:val="19"/>
                <w:szCs w:val="19"/>
              </w:rPr>
            </w:pPr>
            <w:r w:rsidRPr="0021512E">
              <w:rPr>
                <w:rFonts w:asciiTheme="minorEastAsia" w:eastAsiaTheme="minorEastAsia" w:hAnsiTheme="minorEastAsia" w:hint="eastAsia"/>
                <w:sz w:val="19"/>
                <w:szCs w:val="19"/>
              </w:rPr>
              <w:t>平18-0331004</w:t>
            </w:r>
          </w:p>
          <w:p w:rsidR="003A4FC3" w:rsidRPr="0021512E" w:rsidRDefault="003A4FC3" w:rsidP="008727C3">
            <w:pPr>
              <w:autoSpaceDE w:val="0"/>
              <w:autoSpaceDN w:val="0"/>
              <w:spacing w:line="280" w:lineRule="atLeast"/>
              <w:rPr>
                <w:rFonts w:asciiTheme="minorEastAsia" w:eastAsiaTheme="minorEastAsia" w:hAnsiTheme="minorEastAsia"/>
                <w:sz w:val="19"/>
                <w:szCs w:val="19"/>
              </w:rPr>
            </w:pPr>
            <w:r w:rsidRPr="0021512E">
              <w:rPr>
                <w:rFonts w:asciiTheme="minorEastAsia" w:eastAsiaTheme="minorEastAsia" w:hAnsiTheme="minorEastAsia" w:hint="eastAsia"/>
                <w:sz w:val="19"/>
                <w:szCs w:val="19"/>
              </w:rPr>
              <w:t>第</w:t>
            </w:r>
            <w:r w:rsidR="001C136F">
              <w:rPr>
                <w:rFonts w:asciiTheme="minorEastAsia" w:eastAsiaTheme="minorEastAsia" w:hAnsiTheme="minorEastAsia" w:hint="eastAsia"/>
                <w:sz w:val="19"/>
                <w:szCs w:val="19"/>
              </w:rPr>
              <w:t>三</w:t>
            </w:r>
            <w:r w:rsidRPr="0021512E">
              <w:rPr>
                <w:rFonts w:asciiTheme="minorEastAsia" w:eastAsiaTheme="minorEastAsia" w:hAnsiTheme="minorEastAsia" w:hint="eastAsia"/>
                <w:sz w:val="19"/>
                <w:szCs w:val="19"/>
              </w:rPr>
              <w:t>の</w:t>
            </w:r>
            <w:r w:rsidR="008727C3" w:rsidRPr="0021512E">
              <w:rPr>
                <w:rFonts w:asciiTheme="minorEastAsia" w:eastAsiaTheme="minorEastAsia" w:hAnsiTheme="minorEastAsia" w:hint="eastAsia"/>
                <w:sz w:val="19"/>
                <w:szCs w:val="19"/>
              </w:rPr>
              <w:t>一</w:t>
            </w:r>
            <w:r w:rsidRPr="0021512E">
              <w:rPr>
                <w:rFonts w:asciiTheme="minorEastAsia" w:eastAsiaTheme="minorEastAsia" w:hAnsiTheme="minorEastAsia" w:hint="eastAsia"/>
                <w:sz w:val="19"/>
                <w:szCs w:val="19"/>
              </w:rPr>
              <w:t>の1</w:t>
            </w:r>
            <w:r w:rsidR="008727C3" w:rsidRPr="0021512E">
              <w:rPr>
                <w:rFonts w:asciiTheme="minorEastAsia" w:eastAsiaTheme="minorEastAsia" w:hAnsiTheme="minorEastAsia" w:hint="eastAsia"/>
                <w:sz w:val="19"/>
                <w:szCs w:val="19"/>
              </w:rPr>
              <w:t>(2)</w:t>
            </w:r>
            <w:r w:rsidRPr="0021512E">
              <w:rPr>
                <w:rFonts w:asciiTheme="minorEastAsia" w:eastAsiaTheme="minorEastAsia" w:hAnsiTheme="minorEastAsia" w:hint="eastAsia"/>
                <w:sz w:val="19"/>
                <w:szCs w:val="19"/>
              </w:rPr>
              <w:t>③</w:t>
            </w:r>
          </w:p>
        </w:tc>
      </w:tr>
      <w:tr w:rsidR="00825D24" w:rsidRPr="00825D24" w:rsidTr="006C4EF6">
        <w:trPr>
          <w:trHeight w:val="764"/>
        </w:trPr>
        <w:tc>
          <w:tcPr>
            <w:tcW w:w="1808" w:type="dxa"/>
            <w:tcBorders>
              <w:top w:val="nil"/>
              <w:bottom w:val="single" w:sz="4" w:space="0" w:color="FFFFFF"/>
            </w:tcBorders>
            <w:shd w:val="clear" w:color="auto" w:fill="auto"/>
          </w:tcPr>
          <w:p w:rsidR="0021512E" w:rsidRPr="00825D24" w:rsidRDefault="0021512E" w:rsidP="00423572">
            <w:pPr>
              <w:spacing w:line="280" w:lineRule="atLeast"/>
              <w:ind w:left="214" w:hangingChars="100" w:hanging="214"/>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3A4FC3" w:rsidRPr="008727C3" w:rsidRDefault="003A4FC3" w:rsidP="008727C3">
            <w:pPr>
              <w:pStyle w:val="af0"/>
              <w:numPr>
                <w:ilvl w:val="0"/>
                <w:numId w:val="19"/>
              </w:numPr>
              <w:spacing w:line="280" w:lineRule="atLeast"/>
              <w:ind w:leftChars="0"/>
              <w:rPr>
                <w:rFonts w:asciiTheme="minorEastAsia" w:eastAsiaTheme="minorEastAsia" w:hAnsiTheme="minorEastAsia"/>
              </w:rPr>
            </w:pPr>
            <w:r w:rsidRPr="008727C3">
              <w:rPr>
                <w:rFonts w:asciiTheme="minorEastAsia" w:eastAsiaTheme="minorEastAsia" w:hAnsiTheme="minorEastAsia" w:hint="eastAsia"/>
              </w:rPr>
              <w:t>「訪問看護サービス」</w:t>
            </w:r>
          </w:p>
          <w:p w:rsidR="003A4FC3" w:rsidRPr="00825D24" w:rsidRDefault="008D0F85" w:rsidP="00423572">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w:t>
            </w:r>
            <w:r w:rsidR="003A4FC3" w:rsidRPr="00825D24">
              <w:rPr>
                <w:rFonts w:asciiTheme="minorEastAsia" w:eastAsiaTheme="minorEastAsia" w:hAnsiTheme="minorEastAsia" w:hint="eastAsia"/>
              </w:rPr>
              <w:t>指定定期巡回・随時対応型訪問介護看護の一部として看護師等が利用者の居宅を訪問して行う療養上の世話又は必要な診療の補助</w:t>
            </w:r>
          </w:p>
        </w:tc>
        <w:tc>
          <w:tcPr>
            <w:tcW w:w="992" w:type="dxa"/>
            <w:tcBorders>
              <w:top w:val="nil"/>
              <w:bottom w:val="nil"/>
            </w:tcBorders>
            <w:shd w:val="clear" w:color="auto" w:fill="auto"/>
          </w:tcPr>
          <w:p w:rsidR="003A4FC3" w:rsidRPr="00825D24" w:rsidRDefault="003A4FC3" w:rsidP="00423572">
            <w:pPr>
              <w:spacing w:line="280" w:lineRule="atLeast"/>
              <w:ind w:left="549" w:hangingChars="286" w:hanging="549"/>
              <w:rPr>
                <w:rFonts w:asciiTheme="minorEastAsia" w:eastAsiaTheme="minorEastAsia" w:hAnsiTheme="minorEastAsia" w:cstheme="minorBidi"/>
                <w:snapToGrid/>
                <w:spacing w:val="0"/>
                <w:w w:val="88"/>
              </w:rPr>
            </w:pPr>
          </w:p>
        </w:tc>
        <w:tc>
          <w:tcPr>
            <w:tcW w:w="1559" w:type="dxa"/>
            <w:tcBorders>
              <w:top w:val="nil"/>
              <w:bottom w:val="nil"/>
            </w:tcBorders>
            <w:shd w:val="clear" w:color="auto" w:fill="auto"/>
          </w:tcPr>
          <w:p w:rsidR="00402B01" w:rsidRDefault="002A3537"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3A4FC3" w:rsidRPr="00EE61D3" w:rsidRDefault="002A3537" w:rsidP="00402B01">
            <w:pPr>
              <w:autoSpaceDE w:val="0"/>
              <w:autoSpaceDN w:val="0"/>
              <w:spacing w:line="280" w:lineRule="atLeast"/>
              <w:rPr>
                <w:rFonts w:asciiTheme="minorEastAsia" w:eastAsiaTheme="minorEastAsia" w:hAnsiTheme="minorEastAsia"/>
                <w:color w:val="FF0000"/>
                <w:sz w:val="19"/>
                <w:szCs w:val="19"/>
              </w:rPr>
            </w:pPr>
            <w:r w:rsidRPr="00513F9E">
              <w:rPr>
                <w:rFonts w:asciiTheme="minorEastAsia" w:eastAsiaTheme="minorEastAsia" w:hAnsiTheme="minorEastAsia" w:hint="eastAsia"/>
                <w:sz w:val="19"/>
                <w:szCs w:val="19"/>
              </w:rPr>
              <w:t>第3条の3第4号</w:t>
            </w:r>
          </w:p>
        </w:tc>
      </w:tr>
      <w:tr w:rsidR="00825D24" w:rsidRPr="00825D24" w:rsidTr="006C4EF6">
        <w:trPr>
          <w:trHeight w:val="1241"/>
        </w:trPr>
        <w:tc>
          <w:tcPr>
            <w:tcW w:w="1808" w:type="dxa"/>
            <w:tcBorders>
              <w:top w:val="single" w:sz="4" w:space="0" w:color="FFFFFF"/>
              <w:bottom w:val="single" w:sz="4" w:space="0" w:color="auto"/>
            </w:tcBorders>
            <w:shd w:val="clear" w:color="auto" w:fill="auto"/>
          </w:tcPr>
          <w:p w:rsidR="003A4FC3" w:rsidRPr="00825D24" w:rsidRDefault="003A4FC3" w:rsidP="00EF4237">
            <w:pPr>
              <w:spacing w:line="280" w:lineRule="atLeast"/>
              <w:ind w:left="214" w:hangingChars="100" w:hanging="214"/>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8D0F85" w:rsidRPr="00825D24" w:rsidRDefault="003A4FC3" w:rsidP="0021512E">
            <w:pPr>
              <w:spacing w:line="280" w:lineRule="atLeast"/>
              <w:ind w:left="214" w:rightChars="-11" w:right="-24" w:hangingChars="100" w:hanging="214"/>
              <w:rPr>
                <w:rFonts w:asciiTheme="minorEastAsia" w:eastAsiaTheme="minorEastAsia" w:hAnsiTheme="minorEastAsia"/>
              </w:rPr>
            </w:pPr>
            <w:r w:rsidRPr="00825D24">
              <w:rPr>
                <w:rFonts w:asciiTheme="minorEastAsia" w:eastAsiaTheme="minorEastAsia" w:hAnsiTheme="minorEastAsia" w:hint="eastAsia"/>
              </w:rPr>
              <w:t>※　医師の指示に基づき実地されるものであり、全ての利用者が対象となるものではないこと。また、訪問看護サービスには定期的に行うもの及び随時行うもののいずれも含まれること。</w:t>
            </w:r>
          </w:p>
        </w:tc>
        <w:tc>
          <w:tcPr>
            <w:tcW w:w="992" w:type="dxa"/>
            <w:tcBorders>
              <w:top w:val="nil"/>
              <w:bottom w:val="single" w:sz="4" w:space="0" w:color="auto"/>
            </w:tcBorders>
            <w:shd w:val="clear" w:color="auto" w:fill="auto"/>
          </w:tcPr>
          <w:p w:rsidR="003A4FC3" w:rsidRPr="00825D24" w:rsidRDefault="003A4FC3" w:rsidP="00423572">
            <w:pPr>
              <w:spacing w:line="280" w:lineRule="atLeast"/>
              <w:ind w:left="760" w:hangingChars="396" w:hanging="760"/>
              <w:rPr>
                <w:rFonts w:asciiTheme="minorEastAsia" w:eastAsiaTheme="minorEastAsia" w:hAnsiTheme="minorEastAsia" w:cstheme="minorBidi"/>
                <w:snapToGrid/>
                <w:spacing w:val="0"/>
                <w:w w:val="88"/>
              </w:rPr>
            </w:pPr>
          </w:p>
        </w:tc>
        <w:tc>
          <w:tcPr>
            <w:tcW w:w="1559" w:type="dxa"/>
            <w:tcBorders>
              <w:top w:val="nil"/>
              <w:bottom w:val="single" w:sz="4" w:space="0" w:color="auto"/>
            </w:tcBorders>
            <w:shd w:val="clear" w:color="auto" w:fill="auto"/>
          </w:tcPr>
          <w:p w:rsidR="00A41738" w:rsidRDefault="003A4FC3" w:rsidP="008727C3">
            <w:pPr>
              <w:autoSpaceDE w:val="0"/>
              <w:autoSpaceDN w:val="0"/>
              <w:spacing w:line="280" w:lineRule="atLeast"/>
              <w:rPr>
                <w:rFonts w:asciiTheme="minorEastAsia" w:eastAsiaTheme="minorEastAsia" w:hAnsiTheme="minorEastAsia"/>
                <w:sz w:val="19"/>
                <w:szCs w:val="19"/>
              </w:rPr>
            </w:pPr>
            <w:r w:rsidRPr="0021512E">
              <w:rPr>
                <w:rFonts w:asciiTheme="minorEastAsia" w:eastAsiaTheme="minorEastAsia" w:hAnsiTheme="minorEastAsia" w:hint="eastAsia"/>
                <w:sz w:val="19"/>
                <w:szCs w:val="19"/>
              </w:rPr>
              <w:t>平18-0331004</w:t>
            </w:r>
          </w:p>
          <w:p w:rsidR="003A4FC3" w:rsidRPr="0021512E" w:rsidRDefault="003A4FC3" w:rsidP="008727C3">
            <w:pPr>
              <w:autoSpaceDE w:val="0"/>
              <w:autoSpaceDN w:val="0"/>
              <w:spacing w:line="280" w:lineRule="atLeast"/>
              <w:rPr>
                <w:rFonts w:asciiTheme="minorEastAsia" w:eastAsiaTheme="minorEastAsia" w:hAnsiTheme="minorEastAsia"/>
                <w:sz w:val="19"/>
                <w:szCs w:val="19"/>
              </w:rPr>
            </w:pPr>
            <w:r w:rsidRPr="0021512E">
              <w:rPr>
                <w:rFonts w:asciiTheme="minorEastAsia" w:eastAsiaTheme="minorEastAsia" w:hAnsiTheme="minorEastAsia" w:hint="eastAsia"/>
                <w:sz w:val="19"/>
                <w:szCs w:val="19"/>
              </w:rPr>
              <w:t>第</w:t>
            </w:r>
            <w:r w:rsidR="001C136F">
              <w:rPr>
                <w:rFonts w:asciiTheme="minorEastAsia" w:eastAsiaTheme="minorEastAsia" w:hAnsiTheme="minorEastAsia" w:hint="eastAsia"/>
                <w:sz w:val="19"/>
                <w:szCs w:val="19"/>
              </w:rPr>
              <w:t>三</w:t>
            </w:r>
            <w:r w:rsidRPr="0021512E">
              <w:rPr>
                <w:rFonts w:asciiTheme="minorEastAsia" w:eastAsiaTheme="minorEastAsia" w:hAnsiTheme="minorEastAsia" w:hint="eastAsia"/>
                <w:sz w:val="19"/>
                <w:szCs w:val="19"/>
              </w:rPr>
              <w:t>の</w:t>
            </w:r>
            <w:r w:rsidR="008727C3" w:rsidRPr="0021512E">
              <w:rPr>
                <w:rFonts w:asciiTheme="minorEastAsia" w:eastAsiaTheme="minorEastAsia" w:hAnsiTheme="minorEastAsia" w:hint="eastAsia"/>
                <w:sz w:val="19"/>
                <w:szCs w:val="19"/>
              </w:rPr>
              <w:t>一</w:t>
            </w:r>
            <w:r w:rsidRPr="0021512E">
              <w:rPr>
                <w:rFonts w:asciiTheme="minorEastAsia" w:eastAsiaTheme="minorEastAsia" w:hAnsiTheme="minorEastAsia" w:hint="eastAsia"/>
                <w:sz w:val="19"/>
                <w:szCs w:val="19"/>
              </w:rPr>
              <w:t>の1</w:t>
            </w:r>
            <w:r w:rsidR="008727C3" w:rsidRPr="0021512E">
              <w:rPr>
                <w:rFonts w:asciiTheme="minorEastAsia" w:eastAsiaTheme="minorEastAsia" w:hAnsiTheme="minorEastAsia" w:hint="eastAsia"/>
                <w:sz w:val="19"/>
                <w:szCs w:val="19"/>
              </w:rPr>
              <w:t>(2)</w:t>
            </w:r>
            <w:r w:rsidRPr="0021512E">
              <w:rPr>
                <w:rFonts w:asciiTheme="minorEastAsia" w:eastAsiaTheme="minorEastAsia" w:hAnsiTheme="minorEastAsia" w:hint="eastAsia"/>
                <w:sz w:val="19"/>
                <w:szCs w:val="19"/>
              </w:rPr>
              <w:t>④</w:t>
            </w:r>
          </w:p>
        </w:tc>
      </w:tr>
      <w:tr w:rsidR="00825D24" w:rsidRPr="00825D24" w:rsidTr="006461DC">
        <w:trPr>
          <w:trHeight w:val="397"/>
        </w:trPr>
        <w:tc>
          <w:tcPr>
            <w:tcW w:w="9605" w:type="dxa"/>
            <w:gridSpan w:val="4"/>
            <w:tcBorders>
              <w:top w:val="single" w:sz="4" w:space="0" w:color="auto"/>
            </w:tcBorders>
            <w:shd w:val="clear" w:color="auto" w:fill="DAEEF3" w:themeFill="accent5" w:themeFillTint="33"/>
            <w:vAlign w:val="center"/>
          </w:tcPr>
          <w:p w:rsidR="003A4FC3" w:rsidRPr="00825D24" w:rsidRDefault="003A4FC3" w:rsidP="00423572">
            <w:pPr>
              <w:spacing w:line="280" w:lineRule="atLeast"/>
              <w:rPr>
                <w:rFonts w:asciiTheme="minorEastAsia" w:eastAsiaTheme="minorEastAsia" w:hAnsiTheme="minorEastAsia"/>
              </w:rPr>
            </w:pPr>
            <w:r w:rsidRPr="00825D24">
              <w:rPr>
                <w:rFonts w:asciiTheme="minorEastAsia" w:eastAsiaTheme="minorEastAsia" w:hAnsiTheme="minorEastAsia" w:hint="eastAsia"/>
              </w:rPr>
              <w:t>第３　人員に関する基準</w:t>
            </w:r>
          </w:p>
        </w:tc>
      </w:tr>
      <w:tr w:rsidR="00825D24" w:rsidRPr="00825D24" w:rsidTr="006C4EF6">
        <w:trPr>
          <w:trHeight w:val="564"/>
        </w:trPr>
        <w:tc>
          <w:tcPr>
            <w:tcW w:w="1808" w:type="dxa"/>
            <w:vMerge w:val="restart"/>
            <w:shd w:val="clear" w:color="auto" w:fill="auto"/>
          </w:tcPr>
          <w:p w:rsidR="00854FE7" w:rsidRPr="00825D24" w:rsidRDefault="009139EC" w:rsidP="00423572">
            <w:pPr>
              <w:spacing w:line="280" w:lineRule="atLeast"/>
              <w:rPr>
                <w:rFonts w:asciiTheme="minorEastAsia" w:eastAsiaTheme="minorEastAsia" w:hAnsiTheme="minorEastAsia"/>
              </w:rPr>
            </w:pPr>
            <w:r>
              <w:rPr>
                <w:rFonts w:asciiTheme="minorEastAsia" w:eastAsiaTheme="minorEastAsia" w:hAnsiTheme="minorEastAsia" w:hint="eastAsia"/>
              </w:rPr>
              <w:t>1</w:t>
            </w:r>
          </w:p>
          <w:p w:rsidR="00854FE7" w:rsidRPr="00825D24" w:rsidRDefault="00854FE7" w:rsidP="00423572">
            <w:pPr>
              <w:spacing w:line="280" w:lineRule="atLeast"/>
              <w:rPr>
                <w:rFonts w:asciiTheme="minorEastAsia" w:eastAsiaTheme="minorEastAsia" w:hAnsiTheme="minorEastAsia"/>
              </w:rPr>
            </w:pPr>
            <w:r w:rsidRPr="00825D24">
              <w:rPr>
                <w:rFonts w:asciiTheme="minorEastAsia" w:eastAsiaTheme="minorEastAsia" w:hAnsiTheme="minorEastAsia" w:hint="eastAsia"/>
              </w:rPr>
              <w:t>従業者の員数</w:t>
            </w:r>
          </w:p>
          <w:p w:rsidR="00854FE7" w:rsidRPr="00825D24" w:rsidRDefault="00854FE7" w:rsidP="00423572">
            <w:pPr>
              <w:spacing w:line="280" w:lineRule="atLeast"/>
              <w:rPr>
                <w:rFonts w:asciiTheme="minorEastAsia" w:eastAsiaTheme="minorEastAsia" w:hAnsiTheme="minorEastAsia"/>
              </w:rPr>
            </w:pPr>
          </w:p>
          <w:p w:rsidR="00854FE7" w:rsidRPr="00084D21" w:rsidRDefault="00084D21" w:rsidP="00084D21">
            <w:pPr>
              <w:spacing w:line="280" w:lineRule="atLeast"/>
              <w:rPr>
                <w:rFonts w:asciiTheme="minorEastAsia" w:eastAsiaTheme="minorEastAsia" w:hAnsiTheme="minorEastAsia"/>
              </w:rPr>
            </w:pPr>
            <w:r>
              <w:rPr>
                <w:rFonts w:asciiTheme="minorEastAsia" w:eastAsiaTheme="minorEastAsia" w:hAnsiTheme="minorEastAsia" w:hint="eastAsia"/>
              </w:rPr>
              <w:t>(1)</w:t>
            </w:r>
          </w:p>
          <w:p w:rsidR="00854FE7" w:rsidRPr="00825D24" w:rsidRDefault="00854FE7" w:rsidP="00423572">
            <w:pPr>
              <w:spacing w:line="280" w:lineRule="atLeast"/>
              <w:rPr>
                <w:rFonts w:asciiTheme="minorEastAsia" w:eastAsiaTheme="minorEastAsia" w:hAnsiTheme="minorEastAsia"/>
              </w:rPr>
            </w:pPr>
            <w:r w:rsidRPr="00825D24">
              <w:rPr>
                <w:rFonts w:asciiTheme="minorEastAsia" w:eastAsiaTheme="minorEastAsia" w:hAnsiTheme="minorEastAsia" w:hint="eastAsia"/>
              </w:rPr>
              <w:t>オペレーター</w:t>
            </w:r>
          </w:p>
        </w:tc>
        <w:tc>
          <w:tcPr>
            <w:tcW w:w="5246" w:type="dxa"/>
            <w:tcBorders>
              <w:bottom w:val="dotted" w:sz="4" w:space="0" w:color="auto"/>
            </w:tcBorders>
            <w:shd w:val="clear" w:color="auto" w:fill="auto"/>
          </w:tcPr>
          <w:p w:rsidR="00854FE7" w:rsidRPr="00825D24" w:rsidRDefault="00854FE7" w:rsidP="00423572">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①　</w:t>
            </w:r>
            <w:r w:rsidR="00C9346B">
              <w:rPr>
                <w:rFonts w:asciiTheme="minorEastAsia" w:eastAsiaTheme="minorEastAsia" w:hAnsiTheme="minorEastAsia" w:hint="eastAsia"/>
              </w:rPr>
              <w:t>サービス</w:t>
            </w:r>
            <w:r w:rsidRPr="00825D24">
              <w:rPr>
                <w:rFonts w:asciiTheme="minorEastAsia" w:eastAsiaTheme="minorEastAsia" w:hAnsiTheme="minorEastAsia" w:hint="eastAsia"/>
              </w:rPr>
              <w:t>を提供する時間帯を通じて１以上確保されるために必要な数以上配置していますか。</w:t>
            </w:r>
          </w:p>
        </w:tc>
        <w:tc>
          <w:tcPr>
            <w:tcW w:w="992" w:type="dxa"/>
            <w:vMerge w:val="restart"/>
            <w:shd w:val="clear" w:color="auto" w:fill="auto"/>
          </w:tcPr>
          <w:p w:rsidR="006461A7" w:rsidRDefault="006461A7" w:rsidP="006461A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854FE7" w:rsidRPr="00825D24" w:rsidRDefault="006461A7" w:rsidP="006461A7">
            <w:pPr>
              <w:spacing w:line="280" w:lineRule="atLeast"/>
              <w:ind w:left="218" w:right="-92" w:hangingChars="100" w:hanging="218"/>
              <w:rPr>
                <w:rFonts w:asciiTheme="minorEastAsia" w:eastAsiaTheme="minorEastAsia" w:hAnsiTheme="minorEastAsia" w:cstheme="minorBidi"/>
                <w:snapToGrid/>
                <w:spacing w:val="0"/>
                <w:w w:val="93"/>
              </w:rPr>
            </w:pPr>
            <w:r w:rsidRPr="005A32F6">
              <w:rPr>
                <w:rFonts w:asciiTheme="minorEastAsia" w:eastAsiaTheme="minorEastAsia" w:hAnsiTheme="minorEastAsia" w:cstheme="minorBidi" w:hint="eastAsia"/>
                <w:snapToGrid/>
                <w:spacing w:val="0"/>
              </w:rPr>
              <w:t>いない</w:t>
            </w:r>
          </w:p>
        </w:tc>
        <w:tc>
          <w:tcPr>
            <w:tcW w:w="1559" w:type="dxa"/>
            <w:vMerge w:val="restart"/>
            <w:shd w:val="clear" w:color="auto" w:fill="auto"/>
          </w:tcPr>
          <w:p w:rsidR="00402B01" w:rsidRDefault="005D62C9" w:rsidP="00423572">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854FE7" w:rsidRPr="00513F9E" w:rsidRDefault="005D62C9" w:rsidP="00423572">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第3条の4</w:t>
            </w:r>
            <w:r w:rsidR="009D6A34" w:rsidRPr="00513F9E">
              <w:rPr>
                <w:rFonts w:asciiTheme="minorEastAsia" w:eastAsiaTheme="minorEastAsia" w:hAnsiTheme="minorEastAsia" w:hint="eastAsia"/>
                <w:sz w:val="19"/>
                <w:szCs w:val="19"/>
              </w:rPr>
              <w:t>第1項</w:t>
            </w:r>
          </w:p>
          <w:p w:rsidR="005D62C9" w:rsidRPr="00513F9E" w:rsidRDefault="008F4633" w:rsidP="00423572">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第1号</w:t>
            </w:r>
          </w:p>
          <w:p w:rsidR="00084D21" w:rsidRPr="0021512E" w:rsidRDefault="00084D21" w:rsidP="005A32F6">
            <w:pPr>
              <w:autoSpaceDE w:val="0"/>
              <w:autoSpaceDN w:val="0"/>
              <w:spacing w:line="280" w:lineRule="atLeast"/>
              <w:rPr>
                <w:rFonts w:asciiTheme="minorEastAsia" w:eastAsiaTheme="minorEastAsia" w:hAnsiTheme="minorEastAsia"/>
                <w:sz w:val="19"/>
                <w:szCs w:val="19"/>
              </w:rPr>
            </w:pPr>
          </w:p>
          <w:p w:rsidR="00A41738" w:rsidRDefault="00854FE7" w:rsidP="00402B01">
            <w:pPr>
              <w:autoSpaceDE w:val="0"/>
              <w:autoSpaceDN w:val="0"/>
              <w:spacing w:line="280" w:lineRule="atLeast"/>
              <w:rPr>
                <w:rFonts w:asciiTheme="minorEastAsia" w:eastAsiaTheme="minorEastAsia" w:hAnsiTheme="minorEastAsia"/>
                <w:sz w:val="19"/>
                <w:szCs w:val="19"/>
              </w:rPr>
            </w:pPr>
            <w:r w:rsidRPr="0021512E">
              <w:rPr>
                <w:rFonts w:asciiTheme="minorEastAsia" w:eastAsiaTheme="minorEastAsia" w:hAnsiTheme="minorEastAsia" w:hint="eastAsia"/>
                <w:sz w:val="19"/>
                <w:szCs w:val="19"/>
              </w:rPr>
              <w:t>平18-0331004</w:t>
            </w:r>
          </w:p>
          <w:p w:rsidR="00854FE7" w:rsidRPr="0021512E" w:rsidRDefault="00854FE7" w:rsidP="00402B01">
            <w:pPr>
              <w:autoSpaceDE w:val="0"/>
              <w:autoSpaceDN w:val="0"/>
              <w:spacing w:line="280" w:lineRule="atLeast"/>
              <w:rPr>
                <w:rFonts w:asciiTheme="minorEastAsia" w:eastAsiaTheme="minorEastAsia" w:hAnsiTheme="minorEastAsia"/>
                <w:sz w:val="19"/>
                <w:szCs w:val="19"/>
              </w:rPr>
            </w:pPr>
            <w:r w:rsidRPr="0021512E">
              <w:rPr>
                <w:rFonts w:asciiTheme="minorEastAsia" w:eastAsiaTheme="minorEastAsia" w:hAnsiTheme="minorEastAsia" w:hint="eastAsia"/>
                <w:sz w:val="19"/>
                <w:szCs w:val="19"/>
              </w:rPr>
              <w:t>第</w:t>
            </w:r>
            <w:r w:rsidR="001C136F">
              <w:rPr>
                <w:rFonts w:asciiTheme="minorEastAsia" w:eastAsiaTheme="minorEastAsia" w:hAnsiTheme="minorEastAsia" w:hint="eastAsia"/>
                <w:sz w:val="19"/>
                <w:szCs w:val="19"/>
              </w:rPr>
              <w:t>三</w:t>
            </w:r>
            <w:r w:rsidRPr="0021512E">
              <w:rPr>
                <w:rFonts w:asciiTheme="minorEastAsia" w:eastAsiaTheme="minorEastAsia" w:hAnsiTheme="minorEastAsia" w:hint="eastAsia"/>
                <w:sz w:val="19"/>
                <w:szCs w:val="19"/>
              </w:rPr>
              <w:t>の</w:t>
            </w:r>
            <w:r w:rsidR="00830BC2" w:rsidRPr="0021512E">
              <w:rPr>
                <w:rFonts w:asciiTheme="minorEastAsia" w:eastAsiaTheme="minorEastAsia" w:hAnsiTheme="minorEastAsia" w:hint="eastAsia"/>
                <w:sz w:val="19"/>
                <w:szCs w:val="19"/>
              </w:rPr>
              <w:t>一</w:t>
            </w:r>
            <w:r w:rsidRPr="0021512E">
              <w:rPr>
                <w:rFonts w:asciiTheme="minorEastAsia" w:eastAsiaTheme="minorEastAsia" w:hAnsiTheme="minorEastAsia" w:hint="eastAsia"/>
                <w:sz w:val="19"/>
                <w:szCs w:val="19"/>
              </w:rPr>
              <w:t>の2</w:t>
            </w:r>
            <w:r w:rsidR="005A32F6" w:rsidRPr="0021512E">
              <w:rPr>
                <w:rFonts w:asciiTheme="minorEastAsia" w:eastAsiaTheme="minorEastAsia" w:hAnsiTheme="minorEastAsia" w:hint="eastAsia"/>
                <w:sz w:val="19"/>
                <w:szCs w:val="19"/>
              </w:rPr>
              <w:t>(1)</w:t>
            </w:r>
            <w:r w:rsidRPr="0021512E">
              <w:rPr>
                <w:rFonts w:asciiTheme="minorEastAsia" w:eastAsiaTheme="minorEastAsia" w:hAnsiTheme="minorEastAsia" w:hint="eastAsia"/>
                <w:sz w:val="19"/>
                <w:szCs w:val="19"/>
              </w:rPr>
              <w:t>①</w:t>
            </w:r>
            <w:r w:rsidR="006461A7">
              <w:rPr>
                <w:rFonts w:asciiTheme="minorEastAsia" w:eastAsiaTheme="minorEastAsia" w:hAnsiTheme="minorEastAsia" w:hint="eastAsia"/>
                <w:sz w:val="19"/>
                <w:szCs w:val="19"/>
              </w:rPr>
              <w:t>ロ</w:t>
            </w:r>
          </w:p>
        </w:tc>
      </w:tr>
      <w:tr w:rsidR="00825D24" w:rsidRPr="00825D24" w:rsidTr="006C4EF6">
        <w:trPr>
          <w:trHeight w:val="1139"/>
        </w:trPr>
        <w:tc>
          <w:tcPr>
            <w:tcW w:w="1808" w:type="dxa"/>
            <w:vMerge/>
            <w:tcBorders>
              <w:bottom w:val="nil"/>
            </w:tcBorders>
            <w:shd w:val="clear" w:color="auto" w:fill="auto"/>
          </w:tcPr>
          <w:p w:rsidR="00854FE7" w:rsidRPr="00825D24" w:rsidRDefault="00854FE7" w:rsidP="00423572">
            <w:pPr>
              <w:spacing w:line="280" w:lineRule="atLeast"/>
              <w:rPr>
                <w:rFonts w:asciiTheme="minorEastAsia" w:eastAsiaTheme="minorEastAsia" w:hAnsiTheme="minorEastAsia"/>
              </w:rPr>
            </w:pPr>
          </w:p>
        </w:tc>
        <w:tc>
          <w:tcPr>
            <w:tcW w:w="5246" w:type="dxa"/>
            <w:vMerge w:val="restart"/>
            <w:tcBorders>
              <w:top w:val="dotted" w:sz="4" w:space="0" w:color="auto"/>
            </w:tcBorders>
            <w:shd w:val="clear" w:color="auto" w:fill="auto"/>
          </w:tcPr>
          <w:p w:rsidR="00854FE7" w:rsidRPr="00825D24" w:rsidRDefault="00854FE7" w:rsidP="00C9346B">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オペレーターは、提供時間帯を通じて１以上配置している必要があるが、事業所に常駐している必要はなく、定期巡回サービスを行う訪問介護員等に同行し、地域を巡回しながら利用者からの通報に対応することも差し支え</w:t>
            </w:r>
            <w:r w:rsidR="00C9346B">
              <w:rPr>
                <w:rFonts w:asciiTheme="minorEastAsia" w:eastAsiaTheme="minorEastAsia" w:hAnsiTheme="minorEastAsia" w:hint="eastAsia"/>
              </w:rPr>
              <w:t>ない</w:t>
            </w:r>
            <w:r w:rsidRPr="00825D24">
              <w:rPr>
                <w:rFonts w:asciiTheme="minorEastAsia" w:eastAsiaTheme="minorEastAsia" w:hAnsiTheme="minorEastAsia" w:hint="eastAsia"/>
              </w:rPr>
              <w:t>。</w:t>
            </w:r>
          </w:p>
        </w:tc>
        <w:tc>
          <w:tcPr>
            <w:tcW w:w="992" w:type="dxa"/>
            <w:vMerge/>
            <w:shd w:val="clear" w:color="auto" w:fill="auto"/>
          </w:tcPr>
          <w:p w:rsidR="00854FE7" w:rsidRPr="00825D24" w:rsidRDefault="00854FE7" w:rsidP="00423572">
            <w:pPr>
              <w:spacing w:line="280" w:lineRule="atLeast"/>
              <w:ind w:left="203" w:right="-92" w:hangingChars="100" w:hanging="203"/>
              <w:rPr>
                <w:rFonts w:asciiTheme="minorEastAsia" w:eastAsiaTheme="minorEastAsia" w:hAnsiTheme="minorEastAsia" w:cstheme="minorBidi"/>
                <w:snapToGrid/>
                <w:spacing w:val="0"/>
                <w:w w:val="93"/>
              </w:rPr>
            </w:pPr>
          </w:p>
        </w:tc>
        <w:tc>
          <w:tcPr>
            <w:tcW w:w="1559" w:type="dxa"/>
            <w:vMerge/>
            <w:shd w:val="clear" w:color="auto" w:fill="auto"/>
          </w:tcPr>
          <w:p w:rsidR="00854FE7" w:rsidRPr="0021512E" w:rsidRDefault="00854FE7" w:rsidP="00423572">
            <w:pPr>
              <w:autoSpaceDE w:val="0"/>
              <w:autoSpaceDN w:val="0"/>
              <w:spacing w:line="280" w:lineRule="atLeast"/>
              <w:rPr>
                <w:rFonts w:asciiTheme="minorEastAsia" w:eastAsiaTheme="minorEastAsia" w:hAnsiTheme="minorEastAsia"/>
                <w:sz w:val="19"/>
                <w:szCs w:val="19"/>
              </w:rPr>
            </w:pPr>
          </w:p>
        </w:tc>
      </w:tr>
      <w:tr w:rsidR="00825D24" w:rsidRPr="00825D24" w:rsidTr="006C4EF6">
        <w:trPr>
          <w:trHeight w:val="289"/>
        </w:trPr>
        <w:tc>
          <w:tcPr>
            <w:tcW w:w="1808" w:type="dxa"/>
            <w:tcBorders>
              <w:top w:val="single" w:sz="4" w:space="0" w:color="FFFFFF"/>
              <w:bottom w:val="nil"/>
            </w:tcBorders>
            <w:shd w:val="clear" w:color="auto" w:fill="auto"/>
          </w:tcPr>
          <w:p w:rsidR="003A4FC3" w:rsidRPr="00825D24" w:rsidRDefault="003A4FC3" w:rsidP="00423572">
            <w:pPr>
              <w:spacing w:line="280" w:lineRule="atLeast"/>
              <w:rPr>
                <w:rFonts w:asciiTheme="minorEastAsia" w:eastAsiaTheme="minorEastAsia" w:hAnsiTheme="minorEastAsia"/>
              </w:rPr>
            </w:pPr>
          </w:p>
        </w:tc>
        <w:tc>
          <w:tcPr>
            <w:tcW w:w="5246" w:type="dxa"/>
            <w:vMerge/>
            <w:tcBorders>
              <w:bottom w:val="single" w:sz="4" w:space="0" w:color="auto"/>
            </w:tcBorders>
            <w:shd w:val="clear" w:color="auto" w:fill="FFFF00"/>
          </w:tcPr>
          <w:p w:rsidR="003A4FC3" w:rsidRPr="00825D24" w:rsidRDefault="003A4FC3" w:rsidP="00423572">
            <w:pPr>
              <w:spacing w:line="280" w:lineRule="atLeast"/>
              <w:ind w:left="424" w:hangingChars="198" w:hanging="424"/>
              <w:rPr>
                <w:rFonts w:asciiTheme="minorEastAsia" w:eastAsiaTheme="minorEastAsia" w:hAnsiTheme="minorEastAsia"/>
              </w:rPr>
            </w:pPr>
          </w:p>
        </w:tc>
        <w:tc>
          <w:tcPr>
            <w:tcW w:w="992" w:type="dxa"/>
            <w:vMerge/>
            <w:tcBorders>
              <w:bottom w:val="single" w:sz="4" w:space="0" w:color="auto"/>
            </w:tcBorders>
            <w:shd w:val="clear" w:color="auto" w:fill="FFFF00"/>
          </w:tcPr>
          <w:p w:rsidR="003A4FC3" w:rsidRPr="00825D24" w:rsidRDefault="003A4FC3" w:rsidP="00423572">
            <w:pPr>
              <w:spacing w:line="280" w:lineRule="atLeast"/>
              <w:ind w:left="203" w:right="-92" w:hangingChars="100" w:hanging="203"/>
              <w:rPr>
                <w:rFonts w:asciiTheme="minorEastAsia" w:eastAsiaTheme="minorEastAsia" w:hAnsiTheme="minorEastAsia" w:cstheme="minorBidi"/>
                <w:snapToGrid/>
                <w:spacing w:val="0"/>
                <w:w w:val="93"/>
              </w:rPr>
            </w:pPr>
          </w:p>
        </w:tc>
        <w:tc>
          <w:tcPr>
            <w:tcW w:w="1559" w:type="dxa"/>
            <w:vMerge/>
            <w:tcBorders>
              <w:bottom w:val="single" w:sz="4" w:space="0" w:color="auto"/>
            </w:tcBorders>
            <w:shd w:val="clear" w:color="auto" w:fill="FFFF00"/>
          </w:tcPr>
          <w:p w:rsidR="003A4FC3" w:rsidRPr="0021512E" w:rsidRDefault="003A4FC3" w:rsidP="00423572">
            <w:pPr>
              <w:widowControl/>
              <w:autoSpaceDE w:val="0"/>
              <w:autoSpaceDN w:val="0"/>
              <w:spacing w:line="280" w:lineRule="atLeast"/>
              <w:rPr>
                <w:rFonts w:asciiTheme="minorEastAsia" w:eastAsiaTheme="minorEastAsia" w:hAnsiTheme="minorEastAsia"/>
                <w:sz w:val="19"/>
                <w:szCs w:val="19"/>
              </w:rPr>
            </w:pPr>
          </w:p>
        </w:tc>
      </w:tr>
      <w:tr w:rsidR="00825D24" w:rsidRPr="00825D24" w:rsidTr="00096E2B">
        <w:trPr>
          <w:trHeight w:val="860"/>
        </w:trPr>
        <w:tc>
          <w:tcPr>
            <w:tcW w:w="1808" w:type="dxa"/>
            <w:tcBorders>
              <w:top w:val="nil"/>
              <w:bottom w:val="single" w:sz="4" w:space="0" w:color="auto"/>
            </w:tcBorders>
            <w:shd w:val="clear" w:color="auto" w:fill="auto"/>
          </w:tcPr>
          <w:p w:rsidR="00084D21" w:rsidRPr="00825D24" w:rsidRDefault="00084D21" w:rsidP="00423572">
            <w:pPr>
              <w:spacing w:line="280" w:lineRule="atLeast"/>
              <w:rPr>
                <w:rFonts w:asciiTheme="minorEastAsia" w:eastAsiaTheme="minorEastAsia" w:hAnsiTheme="minorEastAsia"/>
              </w:rPr>
            </w:pPr>
          </w:p>
        </w:tc>
        <w:tc>
          <w:tcPr>
            <w:tcW w:w="5246" w:type="dxa"/>
            <w:tcBorders>
              <w:bottom w:val="single" w:sz="4" w:space="0" w:color="auto"/>
            </w:tcBorders>
            <w:shd w:val="clear" w:color="auto" w:fill="auto"/>
          </w:tcPr>
          <w:p w:rsidR="003A4FC3" w:rsidRPr="00825D24" w:rsidRDefault="003A4FC3" w:rsidP="00830BC2">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②　看護師、介護福祉士、医師、保健師、</w:t>
            </w:r>
            <w:r w:rsidR="00830BC2" w:rsidRPr="00830BC2">
              <w:rPr>
                <w:rFonts w:asciiTheme="minorEastAsia" w:eastAsiaTheme="minorEastAsia" w:hAnsiTheme="minorEastAsia" w:hint="eastAsia"/>
              </w:rPr>
              <w:t>准看護師</w:t>
            </w:r>
            <w:r w:rsidR="00830BC2">
              <w:rPr>
                <w:rFonts w:asciiTheme="minorEastAsia" w:eastAsiaTheme="minorEastAsia" w:hAnsiTheme="minorEastAsia" w:hint="eastAsia"/>
              </w:rPr>
              <w:t>、社会福祉士又は介護支援専門員（以下</w:t>
            </w:r>
            <w:r w:rsidRPr="00825D24">
              <w:rPr>
                <w:rFonts w:asciiTheme="minorEastAsia" w:eastAsiaTheme="minorEastAsia" w:hAnsiTheme="minorEastAsia" w:hint="eastAsia"/>
              </w:rPr>
              <w:t>「看護師、介護福祉士等」という。）のいずれかの資格を有していますか。</w:t>
            </w:r>
          </w:p>
        </w:tc>
        <w:tc>
          <w:tcPr>
            <w:tcW w:w="992" w:type="dxa"/>
            <w:tcBorders>
              <w:bottom w:val="single" w:sz="4" w:space="0" w:color="auto"/>
            </w:tcBorders>
            <w:shd w:val="clear" w:color="auto" w:fill="auto"/>
          </w:tcPr>
          <w:p w:rsidR="006461A7" w:rsidRDefault="006461A7" w:rsidP="006461A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3A4FC3" w:rsidRPr="00825D24" w:rsidRDefault="006461A7" w:rsidP="006461A7">
            <w:pPr>
              <w:spacing w:line="280" w:lineRule="atLeast"/>
              <w:ind w:left="218" w:right="-92" w:hangingChars="100" w:hanging="218"/>
              <w:rPr>
                <w:rFonts w:asciiTheme="minorEastAsia" w:eastAsiaTheme="minorEastAsia" w:hAnsiTheme="minorEastAsia" w:cstheme="minorBidi"/>
                <w:snapToGrid/>
                <w:spacing w:val="0"/>
                <w:w w:val="93"/>
              </w:rPr>
            </w:pPr>
            <w:r w:rsidRPr="005A32F6">
              <w:rPr>
                <w:rFonts w:asciiTheme="minorEastAsia" w:eastAsiaTheme="minorEastAsia" w:hAnsiTheme="minorEastAsia" w:cstheme="minorBidi" w:hint="eastAsia"/>
                <w:snapToGrid/>
                <w:spacing w:val="0"/>
              </w:rPr>
              <w:t>いない</w:t>
            </w:r>
          </w:p>
        </w:tc>
        <w:tc>
          <w:tcPr>
            <w:tcW w:w="1559" w:type="dxa"/>
            <w:tcBorders>
              <w:bottom w:val="single" w:sz="4" w:space="0" w:color="auto"/>
            </w:tcBorders>
            <w:shd w:val="clear" w:color="auto" w:fill="auto"/>
          </w:tcPr>
          <w:p w:rsidR="00402B01" w:rsidRDefault="002A3537"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3A4FC3" w:rsidRPr="00513F9E" w:rsidRDefault="002A3537"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第3条の4第2項</w:t>
            </w:r>
          </w:p>
        </w:tc>
      </w:tr>
      <w:tr w:rsidR="00825D24" w:rsidRPr="00825D24" w:rsidTr="00096E2B">
        <w:trPr>
          <w:trHeight w:val="695"/>
        </w:trPr>
        <w:tc>
          <w:tcPr>
            <w:tcW w:w="1808" w:type="dxa"/>
            <w:tcBorders>
              <w:top w:val="single" w:sz="4" w:space="0" w:color="auto"/>
              <w:bottom w:val="single" w:sz="4" w:space="0" w:color="FFFFFF"/>
            </w:tcBorders>
            <w:shd w:val="clear" w:color="auto" w:fill="auto"/>
          </w:tcPr>
          <w:p w:rsidR="003A4FC3" w:rsidRPr="00825D24" w:rsidRDefault="003A4FC3" w:rsidP="00423572">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3A4FC3" w:rsidRPr="00825D24" w:rsidRDefault="003A4FC3" w:rsidP="00344EE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利用者の処遇に支障がない場合であって、提供時間帯を通じて、看護師、介護福祉士等又は看護職員との連携を確保しているときは、サービス提供責任者の業務に</w:t>
            </w:r>
            <w:r w:rsidR="00830BC2">
              <w:rPr>
                <w:rFonts w:asciiTheme="minorEastAsia" w:eastAsiaTheme="minorEastAsia" w:hAnsiTheme="minorEastAsia" w:hint="eastAsia"/>
              </w:rPr>
              <w:t>１</w:t>
            </w:r>
            <w:r w:rsidRPr="00825D24">
              <w:rPr>
                <w:rFonts w:asciiTheme="minorEastAsia" w:eastAsiaTheme="minorEastAsia" w:hAnsiTheme="minorEastAsia" w:hint="eastAsia"/>
              </w:rPr>
              <w:t>年以上</w:t>
            </w:r>
            <w:r w:rsidR="00830BC2">
              <w:rPr>
                <w:rFonts w:asciiTheme="minorEastAsia" w:eastAsiaTheme="minorEastAsia" w:hAnsiTheme="minorEastAsia" w:hint="eastAsia"/>
              </w:rPr>
              <w:t>（介護職員初任者研修課程修了者にあっては、</w:t>
            </w:r>
            <w:r w:rsidR="00344EEA">
              <w:rPr>
                <w:rFonts w:asciiTheme="minorEastAsia" w:eastAsiaTheme="minorEastAsia" w:hAnsiTheme="minorEastAsia" w:hint="eastAsia"/>
              </w:rPr>
              <w:t>３</w:t>
            </w:r>
            <w:r w:rsidR="00830BC2">
              <w:rPr>
                <w:rFonts w:asciiTheme="minorEastAsia" w:eastAsiaTheme="minorEastAsia" w:hAnsiTheme="minorEastAsia" w:hint="eastAsia"/>
              </w:rPr>
              <w:t>年以上）</w:t>
            </w:r>
            <w:r w:rsidRPr="00825D24">
              <w:rPr>
                <w:rFonts w:asciiTheme="minorEastAsia" w:eastAsiaTheme="minorEastAsia" w:hAnsiTheme="minorEastAsia" w:hint="eastAsia"/>
              </w:rPr>
              <w:t>従事した経験を有する者をもって充てることもできます。</w:t>
            </w:r>
          </w:p>
        </w:tc>
        <w:tc>
          <w:tcPr>
            <w:tcW w:w="992" w:type="dxa"/>
            <w:tcBorders>
              <w:top w:val="single" w:sz="4" w:space="0" w:color="auto"/>
              <w:bottom w:val="nil"/>
            </w:tcBorders>
            <w:shd w:val="clear" w:color="auto" w:fill="auto"/>
          </w:tcPr>
          <w:p w:rsidR="003A4FC3" w:rsidRPr="00825D24" w:rsidRDefault="003A4FC3" w:rsidP="00423572">
            <w:pPr>
              <w:spacing w:line="280" w:lineRule="atLeast"/>
              <w:ind w:left="203" w:right="-92" w:hangingChars="100" w:hanging="203"/>
              <w:rPr>
                <w:rFonts w:asciiTheme="minorEastAsia" w:eastAsiaTheme="minorEastAsia" w:hAnsiTheme="minorEastAsia" w:cstheme="minorBidi"/>
                <w:snapToGrid/>
                <w:spacing w:val="0"/>
                <w:w w:val="93"/>
              </w:rPr>
            </w:pPr>
          </w:p>
        </w:tc>
        <w:tc>
          <w:tcPr>
            <w:tcW w:w="1559" w:type="dxa"/>
            <w:tcBorders>
              <w:top w:val="single" w:sz="4" w:space="0" w:color="auto"/>
              <w:bottom w:val="nil"/>
            </w:tcBorders>
            <w:shd w:val="clear" w:color="auto" w:fill="auto"/>
          </w:tcPr>
          <w:p w:rsidR="00A41738" w:rsidRDefault="00B62796" w:rsidP="00423572">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3A4FC3" w:rsidRPr="00513F9E" w:rsidRDefault="00B62796" w:rsidP="00423572">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第三の一の2(1)①イ</w:t>
            </w:r>
          </w:p>
        </w:tc>
      </w:tr>
      <w:tr w:rsidR="00825D24" w:rsidRPr="00825D24" w:rsidTr="006C4EF6">
        <w:trPr>
          <w:trHeight w:val="527"/>
        </w:trPr>
        <w:tc>
          <w:tcPr>
            <w:tcW w:w="1808" w:type="dxa"/>
            <w:tcBorders>
              <w:top w:val="single" w:sz="4" w:space="0" w:color="FFFFFF"/>
              <w:bottom w:val="single" w:sz="4" w:space="0" w:color="FFFFFF"/>
            </w:tcBorders>
            <w:shd w:val="clear" w:color="auto" w:fill="auto"/>
            <w:vAlign w:val="center"/>
          </w:tcPr>
          <w:p w:rsidR="003A4FC3" w:rsidRPr="00825D24" w:rsidRDefault="003A4FC3" w:rsidP="00423572">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3A4FC3" w:rsidRPr="00825D24" w:rsidRDefault="003A4FC3" w:rsidP="00344EE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w:t>
            </w:r>
            <w:r w:rsidR="003A6163" w:rsidRPr="00825D24">
              <w:rPr>
                <w:rFonts w:asciiTheme="minorEastAsia" w:eastAsiaTheme="minorEastAsia" w:hAnsiTheme="minorEastAsia" w:hint="eastAsia"/>
              </w:rPr>
              <w:t xml:space="preserve">　</w:t>
            </w:r>
            <w:r w:rsidRPr="00825D24">
              <w:rPr>
                <w:rFonts w:asciiTheme="minorEastAsia" w:eastAsiaTheme="minorEastAsia" w:hAnsiTheme="minorEastAsia" w:hint="eastAsia"/>
              </w:rPr>
              <w:t>「</w:t>
            </w:r>
            <w:r w:rsidR="00344EEA">
              <w:rPr>
                <w:rFonts w:asciiTheme="minorEastAsia" w:eastAsiaTheme="minorEastAsia" w:hAnsiTheme="minorEastAsia" w:hint="eastAsia"/>
              </w:rPr>
              <w:t>１</w:t>
            </w:r>
            <w:r w:rsidRPr="00825D24">
              <w:rPr>
                <w:rFonts w:asciiTheme="minorEastAsia" w:eastAsiaTheme="minorEastAsia" w:hAnsiTheme="minorEastAsia" w:hint="eastAsia"/>
              </w:rPr>
              <w:t>年以上</w:t>
            </w:r>
            <w:r w:rsidR="00830BC2">
              <w:rPr>
                <w:rFonts w:asciiTheme="minorEastAsia" w:eastAsiaTheme="minorEastAsia" w:hAnsiTheme="minorEastAsia" w:hint="eastAsia"/>
              </w:rPr>
              <w:t>（</w:t>
            </w:r>
            <w:r w:rsidR="00344EEA">
              <w:rPr>
                <w:rFonts w:asciiTheme="minorEastAsia" w:eastAsiaTheme="minorEastAsia" w:hAnsiTheme="minorEastAsia" w:hint="eastAsia"/>
              </w:rPr>
              <w:t>３</w:t>
            </w:r>
            <w:r w:rsidR="00830BC2">
              <w:rPr>
                <w:rFonts w:asciiTheme="minorEastAsia" w:eastAsiaTheme="minorEastAsia" w:hAnsiTheme="minorEastAsia" w:hint="eastAsia"/>
              </w:rPr>
              <w:t>年以上）</w:t>
            </w:r>
            <w:r w:rsidRPr="00825D24">
              <w:rPr>
                <w:rFonts w:asciiTheme="minorEastAsia" w:eastAsiaTheme="minorEastAsia" w:hAnsiTheme="minorEastAsia" w:hint="eastAsia"/>
              </w:rPr>
              <w:t>従事」とは単なる介護等の業務に従事した期間を含まず、サービス提供責任者として任用されていた期間を通算したものであること。</w:t>
            </w:r>
          </w:p>
        </w:tc>
        <w:tc>
          <w:tcPr>
            <w:tcW w:w="992" w:type="dxa"/>
            <w:tcBorders>
              <w:top w:val="nil"/>
              <w:bottom w:val="single" w:sz="4" w:space="0" w:color="auto"/>
            </w:tcBorders>
            <w:shd w:val="clear" w:color="auto" w:fill="auto"/>
          </w:tcPr>
          <w:p w:rsidR="003A4FC3" w:rsidRPr="00825D24" w:rsidRDefault="003A4FC3" w:rsidP="00423572">
            <w:pPr>
              <w:spacing w:line="280" w:lineRule="atLeast"/>
              <w:ind w:left="203" w:right="-92" w:hangingChars="100" w:hanging="203"/>
              <w:rPr>
                <w:rFonts w:asciiTheme="minorEastAsia" w:eastAsiaTheme="minorEastAsia" w:hAnsiTheme="minorEastAsia" w:cstheme="minorBidi"/>
                <w:snapToGrid/>
                <w:spacing w:val="0"/>
                <w:w w:val="93"/>
              </w:rPr>
            </w:pPr>
          </w:p>
        </w:tc>
        <w:tc>
          <w:tcPr>
            <w:tcW w:w="1559" w:type="dxa"/>
            <w:tcBorders>
              <w:top w:val="nil"/>
              <w:bottom w:val="single" w:sz="4" w:space="0" w:color="auto"/>
            </w:tcBorders>
            <w:shd w:val="clear" w:color="auto" w:fill="auto"/>
          </w:tcPr>
          <w:p w:rsidR="003A4FC3" w:rsidRPr="00513F9E" w:rsidRDefault="003A4FC3" w:rsidP="00830BC2">
            <w:pPr>
              <w:autoSpaceDE w:val="0"/>
              <w:autoSpaceDN w:val="0"/>
              <w:spacing w:line="280" w:lineRule="atLeast"/>
              <w:rPr>
                <w:rFonts w:asciiTheme="minorEastAsia" w:eastAsiaTheme="minorEastAsia" w:hAnsiTheme="minorEastAsia"/>
                <w:sz w:val="19"/>
                <w:szCs w:val="19"/>
              </w:rPr>
            </w:pPr>
          </w:p>
        </w:tc>
      </w:tr>
      <w:tr w:rsidR="00825D24" w:rsidRPr="00825D24" w:rsidTr="006C4EF6">
        <w:trPr>
          <w:trHeight w:val="536"/>
        </w:trPr>
        <w:tc>
          <w:tcPr>
            <w:tcW w:w="1808" w:type="dxa"/>
            <w:tcBorders>
              <w:top w:val="single" w:sz="4" w:space="0" w:color="FFFFFF"/>
              <w:bottom w:val="single" w:sz="4" w:space="0" w:color="FFFFFF"/>
            </w:tcBorders>
            <w:shd w:val="clear" w:color="auto" w:fill="auto"/>
            <w:vAlign w:val="center"/>
          </w:tcPr>
          <w:p w:rsidR="003A4FC3" w:rsidRPr="00825D24" w:rsidRDefault="003A4FC3" w:rsidP="00423572">
            <w:pPr>
              <w:spacing w:line="280" w:lineRule="atLeast"/>
              <w:rPr>
                <w:rFonts w:asciiTheme="minorEastAsia" w:eastAsiaTheme="minorEastAsia" w:hAnsiTheme="minorEastAsia"/>
              </w:rPr>
            </w:pPr>
          </w:p>
        </w:tc>
        <w:tc>
          <w:tcPr>
            <w:tcW w:w="5246" w:type="dxa"/>
            <w:tcBorders>
              <w:bottom w:val="dotted" w:sz="4" w:space="0" w:color="auto"/>
            </w:tcBorders>
            <w:shd w:val="clear" w:color="auto" w:fill="auto"/>
          </w:tcPr>
          <w:p w:rsidR="003A4FC3" w:rsidRPr="00825D24" w:rsidRDefault="003A4FC3" w:rsidP="00423572">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③　オペレーターのうち１人以上は、常勤の看護師、介護福祉士等を配置していますか。</w:t>
            </w:r>
          </w:p>
        </w:tc>
        <w:tc>
          <w:tcPr>
            <w:tcW w:w="992" w:type="dxa"/>
            <w:tcBorders>
              <w:bottom w:val="nil"/>
            </w:tcBorders>
            <w:shd w:val="clear" w:color="auto" w:fill="auto"/>
          </w:tcPr>
          <w:p w:rsidR="006461A7" w:rsidRDefault="006461A7" w:rsidP="006461A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3A4FC3" w:rsidRPr="00825D24" w:rsidRDefault="006461A7" w:rsidP="006461A7">
            <w:pPr>
              <w:spacing w:line="280" w:lineRule="atLeast"/>
              <w:ind w:left="218" w:right="-92" w:hangingChars="100" w:hanging="218"/>
              <w:rPr>
                <w:rFonts w:asciiTheme="minorEastAsia" w:eastAsiaTheme="minorEastAsia" w:hAnsiTheme="minorEastAsia" w:cstheme="minorBidi"/>
                <w:snapToGrid/>
                <w:spacing w:val="0"/>
                <w:w w:val="93"/>
              </w:rPr>
            </w:pPr>
            <w:r w:rsidRPr="005A32F6">
              <w:rPr>
                <w:rFonts w:asciiTheme="minorEastAsia" w:eastAsiaTheme="minorEastAsia" w:hAnsiTheme="minorEastAsia" w:cstheme="minorBidi" w:hint="eastAsia"/>
                <w:snapToGrid/>
                <w:spacing w:val="0"/>
              </w:rPr>
              <w:t>いない</w:t>
            </w:r>
          </w:p>
        </w:tc>
        <w:tc>
          <w:tcPr>
            <w:tcW w:w="1559" w:type="dxa"/>
            <w:tcBorders>
              <w:bottom w:val="nil"/>
            </w:tcBorders>
            <w:shd w:val="clear" w:color="auto" w:fill="auto"/>
          </w:tcPr>
          <w:p w:rsidR="00402B01" w:rsidRDefault="002A3537"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3A4FC3" w:rsidRPr="00513F9E" w:rsidRDefault="002A3537"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第3条の4第3項</w:t>
            </w:r>
          </w:p>
        </w:tc>
      </w:tr>
      <w:tr w:rsidR="00825D24" w:rsidRPr="00825D24" w:rsidTr="006C4EF6">
        <w:trPr>
          <w:trHeight w:val="701"/>
        </w:trPr>
        <w:tc>
          <w:tcPr>
            <w:tcW w:w="1808" w:type="dxa"/>
            <w:tcBorders>
              <w:top w:val="single" w:sz="4" w:space="0" w:color="FFFFFF"/>
              <w:bottom w:val="single" w:sz="4" w:space="0" w:color="FFFFFF"/>
            </w:tcBorders>
            <w:shd w:val="clear" w:color="auto" w:fill="auto"/>
            <w:vAlign w:val="center"/>
          </w:tcPr>
          <w:p w:rsidR="003A4FC3" w:rsidRPr="00825D24" w:rsidRDefault="003A4FC3" w:rsidP="00423572">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3A4FC3" w:rsidRPr="00825D24" w:rsidRDefault="003A4FC3" w:rsidP="00096E2B">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同一敷地内の指定訪問介護事業所及び指定訪問看護事業所並びに指定夜間対応型訪問介護事業所の職務については、オペレーターと同時並行的に行われることが差し支えないと考えられるため、これらの職務に従事していた場合も、常勤の職員として取り扱うことができ</w:t>
            </w:r>
            <w:r w:rsidR="00096E2B">
              <w:rPr>
                <w:rFonts w:asciiTheme="minorEastAsia" w:eastAsiaTheme="minorEastAsia" w:hAnsiTheme="minorEastAsia" w:hint="eastAsia"/>
              </w:rPr>
              <w:t>る</w:t>
            </w:r>
            <w:r w:rsidRPr="00825D24">
              <w:rPr>
                <w:rFonts w:asciiTheme="minorEastAsia" w:eastAsiaTheme="minorEastAsia" w:hAnsiTheme="minorEastAsia" w:hint="eastAsia"/>
              </w:rPr>
              <w:t>。</w:t>
            </w:r>
          </w:p>
        </w:tc>
        <w:tc>
          <w:tcPr>
            <w:tcW w:w="992" w:type="dxa"/>
            <w:tcBorders>
              <w:top w:val="nil"/>
              <w:bottom w:val="single" w:sz="4" w:space="0" w:color="auto"/>
            </w:tcBorders>
            <w:shd w:val="clear" w:color="auto" w:fill="auto"/>
          </w:tcPr>
          <w:p w:rsidR="003A4FC3" w:rsidRPr="00825D24" w:rsidRDefault="003A4FC3" w:rsidP="00423572">
            <w:pPr>
              <w:spacing w:line="280" w:lineRule="atLeast"/>
              <w:ind w:left="203" w:right="-92" w:hangingChars="100" w:hanging="203"/>
              <w:rPr>
                <w:rFonts w:asciiTheme="minorEastAsia" w:eastAsiaTheme="minorEastAsia" w:hAnsiTheme="minorEastAsia" w:cstheme="minorBidi"/>
                <w:snapToGrid/>
                <w:spacing w:val="0"/>
                <w:w w:val="93"/>
              </w:rPr>
            </w:pPr>
          </w:p>
        </w:tc>
        <w:tc>
          <w:tcPr>
            <w:tcW w:w="1559" w:type="dxa"/>
            <w:tcBorders>
              <w:top w:val="nil"/>
              <w:bottom w:val="single" w:sz="4" w:space="0" w:color="auto"/>
            </w:tcBorders>
            <w:shd w:val="clear" w:color="auto" w:fill="auto"/>
          </w:tcPr>
          <w:p w:rsidR="00A41738" w:rsidRDefault="003A4FC3" w:rsidP="00830BC2">
            <w:pPr>
              <w:autoSpaceDE w:val="0"/>
              <w:autoSpaceDN w:val="0"/>
              <w:spacing w:line="280" w:lineRule="atLeast"/>
              <w:rPr>
                <w:rFonts w:asciiTheme="minorEastAsia" w:eastAsiaTheme="minorEastAsia" w:hAnsiTheme="minorEastAsia"/>
                <w:sz w:val="19"/>
                <w:szCs w:val="19"/>
              </w:rPr>
            </w:pPr>
            <w:r w:rsidRPr="0021512E">
              <w:rPr>
                <w:rFonts w:asciiTheme="minorEastAsia" w:eastAsiaTheme="minorEastAsia" w:hAnsiTheme="minorEastAsia" w:hint="eastAsia"/>
                <w:sz w:val="19"/>
                <w:szCs w:val="19"/>
              </w:rPr>
              <w:t>平18-0331004</w:t>
            </w:r>
          </w:p>
          <w:p w:rsidR="003A4FC3" w:rsidRPr="0021512E" w:rsidRDefault="003A4FC3" w:rsidP="00830BC2">
            <w:pPr>
              <w:autoSpaceDE w:val="0"/>
              <w:autoSpaceDN w:val="0"/>
              <w:spacing w:line="280" w:lineRule="atLeast"/>
              <w:rPr>
                <w:rFonts w:asciiTheme="minorEastAsia" w:eastAsiaTheme="minorEastAsia" w:hAnsiTheme="minorEastAsia"/>
                <w:sz w:val="19"/>
                <w:szCs w:val="19"/>
              </w:rPr>
            </w:pPr>
            <w:r w:rsidRPr="0021512E">
              <w:rPr>
                <w:rFonts w:asciiTheme="minorEastAsia" w:eastAsiaTheme="minorEastAsia" w:hAnsiTheme="minorEastAsia" w:hint="eastAsia"/>
                <w:sz w:val="19"/>
                <w:szCs w:val="19"/>
              </w:rPr>
              <w:t>第</w:t>
            </w:r>
            <w:r w:rsidR="001C136F">
              <w:rPr>
                <w:rFonts w:asciiTheme="minorEastAsia" w:eastAsiaTheme="minorEastAsia" w:hAnsiTheme="minorEastAsia" w:hint="eastAsia"/>
                <w:sz w:val="19"/>
                <w:szCs w:val="19"/>
              </w:rPr>
              <w:t>三</w:t>
            </w:r>
            <w:r w:rsidRPr="0021512E">
              <w:rPr>
                <w:rFonts w:asciiTheme="minorEastAsia" w:eastAsiaTheme="minorEastAsia" w:hAnsiTheme="minorEastAsia" w:hint="eastAsia"/>
                <w:sz w:val="19"/>
                <w:szCs w:val="19"/>
              </w:rPr>
              <w:t>の</w:t>
            </w:r>
            <w:r w:rsidR="00830BC2" w:rsidRPr="0021512E">
              <w:rPr>
                <w:rFonts w:asciiTheme="minorEastAsia" w:eastAsiaTheme="minorEastAsia" w:hAnsiTheme="minorEastAsia" w:hint="eastAsia"/>
                <w:sz w:val="19"/>
                <w:szCs w:val="19"/>
              </w:rPr>
              <w:t>一</w:t>
            </w:r>
            <w:r w:rsidRPr="0021512E">
              <w:rPr>
                <w:rFonts w:asciiTheme="minorEastAsia" w:eastAsiaTheme="minorEastAsia" w:hAnsiTheme="minorEastAsia" w:hint="eastAsia"/>
                <w:sz w:val="19"/>
                <w:szCs w:val="19"/>
              </w:rPr>
              <w:t>の2</w:t>
            </w:r>
            <w:r w:rsidR="00830BC2" w:rsidRPr="0021512E">
              <w:rPr>
                <w:rFonts w:asciiTheme="minorEastAsia" w:eastAsiaTheme="minorEastAsia" w:hAnsiTheme="minorEastAsia" w:hint="eastAsia"/>
                <w:sz w:val="19"/>
                <w:szCs w:val="19"/>
              </w:rPr>
              <w:t>(1)</w:t>
            </w:r>
            <w:r w:rsidRPr="0021512E">
              <w:rPr>
                <w:rFonts w:asciiTheme="minorEastAsia" w:eastAsiaTheme="minorEastAsia" w:hAnsiTheme="minorEastAsia" w:hint="eastAsia"/>
                <w:sz w:val="19"/>
                <w:szCs w:val="19"/>
              </w:rPr>
              <w:t>①</w:t>
            </w:r>
            <w:r w:rsidR="006461A7">
              <w:rPr>
                <w:rFonts w:asciiTheme="minorEastAsia" w:eastAsiaTheme="minorEastAsia" w:hAnsiTheme="minorEastAsia" w:hint="eastAsia"/>
                <w:sz w:val="19"/>
                <w:szCs w:val="19"/>
              </w:rPr>
              <w:t>ニ</w:t>
            </w:r>
          </w:p>
        </w:tc>
      </w:tr>
      <w:tr w:rsidR="00096E2B" w:rsidRPr="00825D24" w:rsidTr="00151F28">
        <w:trPr>
          <w:trHeight w:val="411"/>
        </w:trPr>
        <w:tc>
          <w:tcPr>
            <w:tcW w:w="1808" w:type="dxa"/>
            <w:vMerge w:val="restart"/>
            <w:tcBorders>
              <w:top w:val="single" w:sz="4" w:space="0" w:color="FFFFFF"/>
            </w:tcBorders>
            <w:shd w:val="clear" w:color="auto" w:fill="auto"/>
            <w:vAlign w:val="center"/>
          </w:tcPr>
          <w:p w:rsidR="00096E2B" w:rsidRPr="00825D24" w:rsidRDefault="00096E2B" w:rsidP="001843A3">
            <w:pPr>
              <w:spacing w:line="280" w:lineRule="atLeast"/>
              <w:rPr>
                <w:rFonts w:asciiTheme="minorEastAsia" w:eastAsiaTheme="minorEastAsia" w:hAnsiTheme="minorEastAsia"/>
              </w:rPr>
            </w:pPr>
          </w:p>
        </w:tc>
        <w:tc>
          <w:tcPr>
            <w:tcW w:w="5246" w:type="dxa"/>
            <w:tcBorders>
              <w:top w:val="single" w:sz="4" w:space="0" w:color="FFFFFF"/>
              <w:bottom w:val="dotted" w:sz="4" w:space="0" w:color="auto"/>
            </w:tcBorders>
            <w:shd w:val="clear" w:color="auto" w:fill="auto"/>
            <w:vAlign w:val="center"/>
          </w:tcPr>
          <w:p w:rsidR="00096E2B" w:rsidRPr="00825D24" w:rsidRDefault="00096E2B" w:rsidP="00096E2B">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④　オペレーターは専らその職務に従事していますか。</w:t>
            </w:r>
          </w:p>
        </w:tc>
        <w:tc>
          <w:tcPr>
            <w:tcW w:w="992" w:type="dxa"/>
            <w:tcBorders>
              <w:top w:val="single" w:sz="4" w:space="0" w:color="FFFFFF"/>
              <w:bottom w:val="nil"/>
            </w:tcBorders>
            <w:shd w:val="clear" w:color="auto" w:fill="auto"/>
            <w:vAlign w:val="center"/>
          </w:tcPr>
          <w:p w:rsidR="00096E2B" w:rsidRDefault="00096E2B" w:rsidP="00096E2B">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096E2B" w:rsidRPr="00825D24" w:rsidRDefault="00096E2B" w:rsidP="00096E2B">
            <w:pPr>
              <w:spacing w:line="280" w:lineRule="atLeast"/>
              <w:rPr>
                <w:rFonts w:asciiTheme="minorEastAsia" w:eastAsiaTheme="minorEastAsia" w:hAnsiTheme="minorEastAsia"/>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FFFFFF"/>
              <w:bottom w:val="nil"/>
            </w:tcBorders>
            <w:shd w:val="clear" w:color="auto" w:fill="auto"/>
          </w:tcPr>
          <w:p w:rsidR="00402B01" w:rsidRDefault="00096E2B"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096E2B" w:rsidRPr="0021512E" w:rsidRDefault="00096E2B"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第3条の4第4項</w:t>
            </w:r>
          </w:p>
        </w:tc>
      </w:tr>
      <w:tr w:rsidR="00096E2B" w:rsidRPr="00825D24" w:rsidTr="00151F28">
        <w:trPr>
          <w:trHeight w:val="227"/>
        </w:trPr>
        <w:tc>
          <w:tcPr>
            <w:tcW w:w="1808" w:type="dxa"/>
            <w:vMerge/>
            <w:shd w:val="clear" w:color="auto" w:fill="auto"/>
            <w:vAlign w:val="center"/>
          </w:tcPr>
          <w:p w:rsidR="00096E2B" w:rsidRPr="00825D24" w:rsidRDefault="00096E2B" w:rsidP="001843A3">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096E2B" w:rsidRPr="00825D24" w:rsidRDefault="00096E2B" w:rsidP="001843A3">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利用者の処遇に支障がない場合は、定期巡回サービス若しくは訪問看護サービス、同一敷地内の指定訪問介護事業所、指定訪問看護事業所若しくは指定夜間対応型訪問介護事業所の職務又は利用者以外の者からの通報を受け付ける業務に従事することができ</w:t>
            </w:r>
            <w:r w:rsidR="00B62796">
              <w:rPr>
                <w:rFonts w:asciiTheme="minorEastAsia" w:eastAsiaTheme="minorEastAsia" w:hAnsiTheme="minorEastAsia" w:hint="eastAsia"/>
              </w:rPr>
              <w:t>る</w:t>
            </w:r>
            <w:r w:rsidRPr="00825D24">
              <w:rPr>
                <w:rFonts w:asciiTheme="minorEastAsia" w:eastAsiaTheme="minorEastAsia" w:hAnsiTheme="minorEastAsia" w:hint="eastAsia"/>
              </w:rPr>
              <w:t>。</w:t>
            </w:r>
          </w:p>
        </w:tc>
        <w:tc>
          <w:tcPr>
            <w:tcW w:w="992" w:type="dxa"/>
            <w:tcBorders>
              <w:top w:val="nil"/>
              <w:bottom w:val="nil"/>
            </w:tcBorders>
            <w:shd w:val="clear" w:color="auto" w:fill="auto"/>
          </w:tcPr>
          <w:p w:rsidR="00096E2B" w:rsidRPr="00825D24" w:rsidRDefault="00096E2B" w:rsidP="001843A3">
            <w:pPr>
              <w:spacing w:line="280" w:lineRule="atLeast"/>
              <w:ind w:left="203" w:right="-92" w:hangingChars="100" w:hanging="203"/>
              <w:rPr>
                <w:rFonts w:asciiTheme="minorEastAsia" w:eastAsiaTheme="minorEastAsia" w:hAnsiTheme="minorEastAsia" w:cstheme="minorBidi"/>
                <w:snapToGrid/>
                <w:spacing w:val="0"/>
                <w:w w:val="93"/>
              </w:rPr>
            </w:pPr>
          </w:p>
        </w:tc>
        <w:tc>
          <w:tcPr>
            <w:tcW w:w="1559" w:type="dxa"/>
            <w:tcBorders>
              <w:top w:val="nil"/>
              <w:bottom w:val="nil"/>
            </w:tcBorders>
            <w:shd w:val="clear" w:color="auto" w:fill="auto"/>
          </w:tcPr>
          <w:p w:rsidR="00A41738" w:rsidRDefault="00B62796" w:rsidP="001843A3">
            <w:pPr>
              <w:autoSpaceDE w:val="0"/>
              <w:autoSpaceDN w:val="0"/>
              <w:spacing w:line="280" w:lineRule="atLeast"/>
              <w:rPr>
                <w:rFonts w:asciiTheme="minorEastAsia" w:eastAsiaTheme="minorEastAsia" w:hAnsiTheme="minorEastAsia"/>
                <w:sz w:val="19"/>
                <w:szCs w:val="19"/>
              </w:rPr>
            </w:pPr>
            <w:r w:rsidRPr="0021512E">
              <w:rPr>
                <w:rFonts w:asciiTheme="minorEastAsia" w:eastAsiaTheme="minorEastAsia" w:hAnsiTheme="minorEastAsia" w:hint="eastAsia"/>
                <w:sz w:val="19"/>
                <w:szCs w:val="19"/>
              </w:rPr>
              <w:t>平18-0331004</w:t>
            </w:r>
          </w:p>
          <w:p w:rsidR="00096E2B" w:rsidRPr="0021512E" w:rsidRDefault="00B62796" w:rsidP="001843A3">
            <w:pPr>
              <w:autoSpaceDE w:val="0"/>
              <w:autoSpaceDN w:val="0"/>
              <w:spacing w:line="280" w:lineRule="atLeast"/>
              <w:rPr>
                <w:rFonts w:asciiTheme="minorEastAsia" w:eastAsiaTheme="minorEastAsia" w:hAnsiTheme="minorEastAsia"/>
                <w:sz w:val="19"/>
                <w:szCs w:val="19"/>
              </w:rPr>
            </w:pPr>
            <w:r w:rsidRPr="0021512E">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21512E">
              <w:rPr>
                <w:rFonts w:asciiTheme="minorEastAsia" w:eastAsiaTheme="minorEastAsia" w:hAnsiTheme="minorEastAsia" w:hint="eastAsia"/>
                <w:sz w:val="19"/>
                <w:szCs w:val="19"/>
              </w:rPr>
              <w:t>の一の2(1)①</w:t>
            </w:r>
            <w:r>
              <w:rPr>
                <w:rFonts w:asciiTheme="minorEastAsia" w:eastAsiaTheme="minorEastAsia" w:hAnsiTheme="minorEastAsia" w:hint="eastAsia"/>
                <w:sz w:val="19"/>
                <w:szCs w:val="19"/>
              </w:rPr>
              <w:t>ハ</w:t>
            </w:r>
          </w:p>
        </w:tc>
      </w:tr>
      <w:tr w:rsidR="00096E2B" w:rsidRPr="00825D24" w:rsidTr="006C4EF6">
        <w:trPr>
          <w:trHeight w:val="627"/>
        </w:trPr>
        <w:tc>
          <w:tcPr>
            <w:tcW w:w="1808" w:type="dxa"/>
            <w:vMerge/>
            <w:tcBorders>
              <w:bottom w:val="nil"/>
            </w:tcBorders>
            <w:shd w:val="clear" w:color="auto" w:fill="auto"/>
          </w:tcPr>
          <w:p w:rsidR="00096E2B" w:rsidRPr="00825D24" w:rsidRDefault="00096E2B" w:rsidP="001843A3">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096E2B" w:rsidRPr="00825D24" w:rsidRDefault="00096E2B" w:rsidP="001843A3">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w:t>
            </w:r>
            <w:r w:rsidR="00B62796">
              <w:rPr>
                <w:rFonts w:asciiTheme="minorEastAsia" w:eastAsiaTheme="minorEastAsia" w:hAnsiTheme="minorEastAsia" w:hint="eastAsia"/>
              </w:rPr>
              <w:t>兼務している</w:t>
            </w:r>
            <w:r w:rsidRPr="00825D24">
              <w:rPr>
                <w:rFonts w:asciiTheme="minorEastAsia" w:eastAsiaTheme="minorEastAsia" w:hAnsiTheme="minorEastAsia" w:hint="eastAsia"/>
              </w:rPr>
              <w:t>オペレーターが、定期巡回サービスに従事している等、利用者の居宅においてサービスの提供を行っているときであっても、当該オペレーターが利用者からの通報を受けることができる体制を確保している場合は、当該時間帯におけるオペレーターの配置要件を併せて満た</w:t>
            </w:r>
            <w:r w:rsidR="00B62796">
              <w:rPr>
                <w:rFonts w:asciiTheme="minorEastAsia" w:eastAsiaTheme="minorEastAsia" w:hAnsiTheme="minorEastAsia" w:hint="eastAsia"/>
              </w:rPr>
              <w:t>すもの</w:t>
            </w:r>
            <w:r w:rsidRPr="00825D24">
              <w:rPr>
                <w:rFonts w:asciiTheme="minorEastAsia" w:eastAsiaTheme="minorEastAsia" w:hAnsiTheme="minorEastAsia" w:hint="eastAsia"/>
              </w:rPr>
              <w:t>。</w:t>
            </w:r>
          </w:p>
        </w:tc>
        <w:tc>
          <w:tcPr>
            <w:tcW w:w="992" w:type="dxa"/>
            <w:tcBorders>
              <w:top w:val="nil"/>
              <w:bottom w:val="nil"/>
            </w:tcBorders>
            <w:shd w:val="clear" w:color="auto" w:fill="auto"/>
          </w:tcPr>
          <w:p w:rsidR="00096E2B" w:rsidRPr="00825D24" w:rsidRDefault="00096E2B" w:rsidP="001843A3">
            <w:pPr>
              <w:spacing w:line="280" w:lineRule="atLeast"/>
              <w:ind w:left="203" w:right="-92" w:hangingChars="100" w:hanging="203"/>
              <w:rPr>
                <w:rFonts w:asciiTheme="minorEastAsia" w:eastAsiaTheme="minorEastAsia" w:hAnsiTheme="minorEastAsia" w:cstheme="minorBidi"/>
                <w:snapToGrid/>
                <w:spacing w:val="0"/>
                <w:w w:val="93"/>
              </w:rPr>
            </w:pPr>
          </w:p>
        </w:tc>
        <w:tc>
          <w:tcPr>
            <w:tcW w:w="1559" w:type="dxa"/>
            <w:tcBorders>
              <w:top w:val="nil"/>
              <w:bottom w:val="nil"/>
            </w:tcBorders>
            <w:shd w:val="clear" w:color="auto" w:fill="auto"/>
          </w:tcPr>
          <w:p w:rsidR="00096E2B" w:rsidRPr="0021512E" w:rsidRDefault="00096E2B" w:rsidP="001843A3">
            <w:pPr>
              <w:autoSpaceDE w:val="0"/>
              <w:autoSpaceDN w:val="0"/>
              <w:spacing w:line="280" w:lineRule="atLeast"/>
              <w:rPr>
                <w:rFonts w:asciiTheme="minorEastAsia" w:eastAsiaTheme="minorEastAsia" w:hAnsiTheme="minorEastAsia"/>
                <w:sz w:val="19"/>
                <w:szCs w:val="19"/>
              </w:rPr>
            </w:pPr>
          </w:p>
        </w:tc>
      </w:tr>
      <w:tr w:rsidR="001843A3" w:rsidRPr="00825D24" w:rsidTr="006C4EF6">
        <w:trPr>
          <w:trHeight w:val="183"/>
        </w:trPr>
        <w:tc>
          <w:tcPr>
            <w:tcW w:w="1808" w:type="dxa"/>
            <w:tcBorders>
              <w:top w:val="nil"/>
              <w:bottom w:val="nil"/>
            </w:tcBorders>
            <w:shd w:val="clear" w:color="auto" w:fill="auto"/>
          </w:tcPr>
          <w:p w:rsidR="001843A3" w:rsidRPr="00825D24" w:rsidRDefault="001843A3" w:rsidP="001843A3">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1843A3" w:rsidRPr="00825D24" w:rsidRDefault="001843A3" w:rsidP="006C072E">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また、利用者以外の者から通報を受け付ける</w:t>
            </w:r>
            <w:r>
              <w:rPr>
                <w:rFonts w:asciiTheme="minorEastAsia" w:eastAsiaTheme="minorEastAsia" w:hAnsiTheme="minorEastAsia" w:hint="eastAsia"/>
              </w:rPr>
              <w:t>業務に従事することができることとしているが、これは、例えば、市</w:t>
            </w:r>
            <w:r w:rsidRPr="00825D24">
              <w:rPr>
                <w:rFonts w:asciiTheme="minorEastAsia" w:eastAsiaTheme="minorEastAsia" w:hAnsiTheme="minorEastAsia" w:hint="eastAsia"/>
              </w:rPr>
              <w:t>が地域支援事業の任意事業において、家庭内の事故等による通報に、夜間を含めた</w:t>
            </w:r>
            <w:r w:rsidR="002B5902">
              <w:rPr>
                <w:rFonts w:asciiTheme="minorEastAsia" w:eastAsiaTheme="minorEastAsia" w:hAnsiTheme="minorEastAsia" w:hint="eastAsia"/>
              </w:rPr>
              <w:t>3</w:t>
            </w:r>
            <w:r w:rsidR="002B5902">
              <w:rPr>
                <w:rFonts w:asciiTheme="minorEastAsia" w:eastAsiaTheme="minorEastAsia" w:hAnsiTheme="minorEastAsia"/>
              </w:rPr>
              <w:t>65</w:t>
            </w:r>
            <w:r w:rsidRPr="00825D24">
              <w:rPr>
                <w:rFonts w:asciiTheme="minorEastAsia" w:eastAsiaTheme="minorEastAsia" w:hAnsiTheme="minorEastAsia" w:hint="eastAsia"/>
              </w:rPr>
              <w:t>日</w:t>
            </w:r>
            <w:r w:rsidR="002B5902">
              <w:rPr>
                <w:rFonts w:asciiTheme="minorEastAsia" w:eastAsiaTheme="minorEastAsia" w:hAnsiTheme="minorEastAsia" w:hint="eastAsia"/>
              </w:rPr>
              <w:t>2</w:t>
            </w:r>
            <w:r w:rsidR="002B5902">
              <w:rPr>
                <w:rFonts w:asciiTheme="minorEastAsia" w:eastAsiaTheme="minorEastAsia" w:hAnsiTheme="minorEastAsia"/>
              </w:rPr>
              <w:t>4</w:t>
            </w:r>
            <w:r w:rsidRPr="00825D24">
              <w:rPr>
                <w:rFonts w:asciiTheme="minorEastAsia" w:eastAsiaTheme="minorEastAsia" w:hAnsiTheme="minorEastAsia" w:hint="eastAsia"/>
              </w:rPr>
              <w:t>時間の随時対応ができる体制を整備する事業を行っている場合、その通報を受信するセンターと指定定期巡回・随時対応型訪問介護看護</w:t>
            </w:r>
            <w:r w:rsidR="00B62796">
              <w:rPr>
                <w:rFonts w:asciiTheme="minorEastAsia" w:eastAsiaTheme="minorEastAsia" w:hAnsiTheme="minorEastAsia" w:hint="eastAsia"/>
              </w:rPr>
              <w:t>事業所の設備の共用が可能であり、オペレーターは、この市が行う事業</w:t>
            </w:r>
            <w:r w:rsidRPr="00825D24">
              <w:rPr>
                <w:rFonts w:asciiTheme="minorEastAsia" w:eastAsiaTheme="minorEastAsia" w:hAnsiTheme="minorEastAsia" w:hint="eastAsia"/>
              </w:rPr>
              <w:t>の受信センター職員が行う業務に従事</w:t>
            </w:r>
            <w:r w:rsidR="00B62796">
              <w:rPr>
                <w:rFonts w:asciiTheme="minorEastAsia" w:eastAsiaTheme="minorEastAsia" w:hAnsiTheme="minorEastAsia" w:hint="eastAsia"/>
              </w:rPr>
              <w:t>することができる</w:t>
            </w:r>
            <w:r w:rsidRPr="00825D24">
              <w:rPr>
                <w:rFonts w:asciiTheme="minorEastAsia" w:eastAsiaTheme="minorEastAsia" w:hAnsiTheme="minorEastAsia" w:hint="eastAsia"/>
              </w:rPr>
              <w:t>。</w:t>
            </w:r>
          </w:p>
        </w:tc>
        <w:tc>
          <w:tcPr>
            <w:tcW w:w="992" w:type="dxa"/>
            <w:tcBorders>
              <w:top w:val="nil"/>
              <w:bottom w:val="nil"/>
            </w:tcBorders>
            <w:shd w:val="clear" w:color="auto" w:fill="auto"/>
          </w:tcPr>
          <w:p w:rsidR="001843A3" w:rsidRPr="00825D24" w:rsidRDefault="001843A3" w:rsidP="001843A3">
            <w:pPr>
              <w:spacing w:line="280" w:lineRule="atLeast"/>
              <w:ind w:left="203" w:right="-92" w:hangingChars="100" w:hanging="203"/>
              <w:rPr>
                <w:rFonts w:asciiTheme="minorEastAsia" w:eastAsiaTheme="minorEastAsia" w:hAnsiTheme="minorEastAsia" w:cstheme="minorBidi"/>
                <w:snapToGrid/>
                <w:spacing w:val="0"/>
                <w:w w:val="93"/>
              </w:rPr>
            </w:pPr>
          </w:p>
        </w:tc>
        <w:tc>
          <w:tcPr>
            <w:tcW w:w="1559" w:type="dxa"/>
            <w:tcBorders>
              <w:top w:val="nil"/>
              <w:bottom w:val="nil"/>
            </w:tcBorders>
            <w:shd w:val="clear" w:color="auto" w:fill="auto"/>
          </w:tcPr>
          <w:p w:rsidR="001843A3" w:rsidRPr="0021512E" w:rsidRDefault="001843A3" w:rsidP="001843A3">
            <w:pPr>
              <w:autoSpaceDE w:val="0"/>
              <w:autoSpaceDN w:val="0"/>
              <w:spacing w:line="280" w:lineRule="atLeast"/>
              <w:rPr>
                <w:rFonts w:asciiTheme="minorEastAsia" w:eastAsiaTheme="minorEastAsia" w:hAnsiTheme="minorEastAsia"/>
                <w:sz w:val="19"/>
                <w:szCs w:val="19"/>
              </w:rPr>
            </w:pPr>
          </w:p>
        </w:tc>
      </w:tr>
      <w:tr w:rsidR="00096E2B" w:rsidRPr="00825D24" w:rsidTr="00A41738">
        <w:trPr>
          <w:trHeight w:val="183"/>
        </w:trPr>
        <w:tc>
          <w:tcPr>
            <w:tcW w:w="1808" w:type="dxa"/>
            <w:tcBorders>
              <w:top w:val="nil"/>
              <w:bottom w:val="single" w:sz="4" w:space="0" w:color="auto"/>
            </w:tcBorders>
            <w:shd w:val="clear" w:color="auto" w:fill="auto"/>
          </w:tcPr>
          <w:p w:rsidR="00096E2B" w:rsidRPr="00825D24" w:rsidRDefault="00096E2B" w:rsidP="001843A3">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096E2B" w:rsidRPr="00825D24" w:rsidRDefault="00096E2B" w:rsidP="001843A3">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w:t>
            </w:r>
            <w:r w:rsidRPr="00344829">
              <w:rPr>
                <w:rFonts w:asciiTheme="minorEastAsia" w:eastAsiaTheme="minorEastAsia" w:hAnsiTheme="minorEastAsia" w:hint="eastAsia"/>
              </w:rPr>
              <w:t>オペレーターは、随時訪問サービスを行う訪問介護員等として従事することができること。なお、基準第３条の４第７項における「利用者に対する随時対応サービスの提供に支障がない場合」とは、ＩＣＴ等の活用により、事業所外においても、利用者情</w:t>
            </w:r>
          </w:p>
        </w:tc>
        <w:tc>
          <w:tcPr>
            <w:tcW w:w="992" w:type="dxa"/>
            <w:tcBorders>
              <w:top w:val="nil"/>
              <w:bottom w:val="single" w:sz="4" w:space="0" w:color="auto"/>
            </w:tcBorders>
            <w:shd w:val="clear" w:color="auto" w:fill="auto"/>
          </w:tcPr>
          <w:p w:rsidR="00096E2B" w:rsidRPr="00825D24" w:rsidRDefault="00096E2B" w:rsidP="001843A3">
            <w:pPr>
              <w:spacing w:line="280" w:lineRule="atLeast"/>
              <w:ind w:left="203" w:right="-92" w:hangingChars="100" w:hanging="203"/>
              <w:rPr>
                <w:rFonts w:asciiTheme="minorEastAsia" w:eastAsiaTheme="minorEastAsia" w:hAnsiTheme="minorEastAsia" w:cstheme="minorBidi"/>
                <w:snapToGrid/>
                <w:spacing w:val="0"/>
                <w:w w:val="93"/>
              </w:rPr>
            </w:pPr>
          </w:p>
        </w:tc>
        <w:tc>
          <w:tcPr>
            <w:tcW w:w="1559" w:type="dxa"/>
            <w:tcBorders>
              <w:top w:val="nil"/>
              <w:bottom w:val="single" w:sz="4" w:space="0" w:color="auto"/>
            </w:tcBorders>
            <w:shd w:val="clear" w:color="auto" w:fill="auto"/>
          </w:tcPr>
          <w:p w:rsidR="00A41738" w:rsidRDefault="00096E2B" w:rsidP="001843A3">
            <w:pPr>
              <w:autoSpaceDE w:val="0"/>
              <w:autoSpaceDN w:val="0"/>
              <w:spacing w:line="280" w:lineRule="atLeast"/>
              <w:rPr>
                <w:rFonts w:asciiTheme="minorEastAsia" w:eastAsiaTheme="minorEastAsia" w:hAnsiTheme="minorEastAsia"/>
                <w:sz w:val="19"/>
                <w:szCs w:val="19"/>
              </w:rPr>
            </w:pPr>
            <w:r w:rsidRPr="0021512E">
              <w:rPr>
                <w:rFonts w:asciiTheme="minorEastAsia" w:eastAsiaTheme="minorEastAsia" w:hAnsiTheme="minorEastAsia" w:hint="eastAsia"/>
                <w:sz w:val="19"/>
                <w:szCs w:val="19"/>
              </w:rPr>
              <w:t>平18-0331004</w:t>
            </w:r>
          </w:p>
          <w:p w:rsidR="00096E2B" w:rsidRPr="0021512E" w:rsidRDefault="00096E2B" w:rsidP="001843A3">
            <w:pPr>
              <w:autoSpaceDE w:val="0"/>
              <w:autoSpaceDN w:val="0"/>
              <w:spacing w:line="280" w:lineRule="atLeast"/>
              <w:rPr>
                <w:rFonts w:asciiTheme="minorEastAsia" w:eastAsiaTheme="minorEastAsia" w:hAnsiTheme="minorEastAsia"/>
                <w:sz w:val="19"/>
                <w:szCs w:val="19"/>
              </w:rPr>
            </w:pPr>
            <w:r w:rsidRPr="0021512E">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21512E">
              <w:rPr>
                <w:rFonts w:asciiTheme="minorEastAsia" w:eastAsiaTheme="minorEastAsia" w:hAnsiTheme="minorEastAsia" w:hint="eastAsia"/>
                <w:sz w:val="19"/>
                <w:szCs w:val="19"/>
              </w:rPr>
              <w:t>の一の2(1)①</w:t>
            </w:r>
            <w:r>
              <w:rPr>
                <w:rFonts w:asciiTheme="minorEastAsia" w:eastAsiaTheme="minorEastAsia" w:hAnsiTheme="minorEastAsia" w:hint="eastAsia"/>
                <w:sz w:val="19"/>
                <w:szCs w:val="19"/>
              </w:rPr>
              <w:t>ホ</w:t>
            </w:r>
          </w:p>
        </w:tc>
      </w:tr>
      <w:tr w:rsidR="001843A3" w:rsidRPr="00825D24" w:rsidTr="00A41738">
        <w:trPr>
          <w:trHeight w:val="1700"/>
        </w:trPr>
        <w:tc>
          <w:tcPr>
            <w:tcW w:w="1808" w:type="dxa"/>
            <w:tcBorders>
              <w:top w:val="single" w:sz="4" w:space="0" w:color="auto"/>
              <w:bottom w:val="single" w:sz="4" w:space="0" w:color="FFFFFF"/>
            </w:tcBorders>
            <w:shd w:val="clear" w:color="auto" w:fill="auto"/>
          </w:tcPr>
          <w:p w:rsidR="001843A3" w:rsidRPr="00825D24" w:rsidRDefault="001843A3" w:rsidP="001843A3">
            <w:pPr>
              <w:spacing w:line="280" w:lineRule="atLeast"/>
              <w:rPr>
                <w:rFonts w:asciiTheme="minorEastAsia" w:eastAsiaTheme="minorEastAsia" w:hAnsiTheme="minorEastAsia"/>
              </w:rPr>
            </w:pPr>
          </w:p>
        </w:tc>
        <w:tc>
          <w:tcPr>
            <w:tcW w:w="5246" w:type="dxa"/>
            <w:tcBorders>
              <w:top w:val="single" w:sz="4" w:space="0" w:color="auto"/>
              <w:bottom w:val="single" w:sz="4" w:space="0" w:color="FFFFFF"/>
            </w:tcBorders>
            <w:shd w:val="clear" w:color="auto" w:fill="auto"/>
          </w:tcPr>
          <w:p w:rsidR="001843A3" w:rsidRPr="00825D24" w:rsidRDefault="001843A3" w:rsidP="00096E2B">
            <w:pPr>
              <w:widowControl/>
              <w:spacing w:line="280" w:lineRule="atLeast"/>
              <w:ind w:leftChars="100" w:left="214"/>
              <w:rPr>
                <w:rFonts w:asciiTheme="minorEastAsia" w:eastAsiaTheme="minorEastAsia" w:hAnsiTheme="minorEastAsia"/>
              </w:rPr>
            </w:pPr>
            <w:r w:rsidRPr="00344829">
              <w:rPr>
                <w:rFonts w:asciiTheme="minorEastAsia" w:eastAsiaTheme="minorEastAsia" w:hAnsiTheme="minorEastAsia" w:hint="eastAsia"/>
              </w:rPr>
              <w:t>報（具体的なサービスの内容、利用者の心身の状況や家族の状況等）の確認ができるとともに、電話の転送機能等を活用することにより、利用者からのコールに即時にオペレーターが対応できる体制を構築し、コール内容に応じて、必要な対応を行うことができると認められる場合であること。</w:t>
            </w:r>
          </w:p>
        </w:tc>
        <w:tc>
          <w:tcPr>
            <w:tcW w:w="992" w:type="dxa"/>
            <w:tcBorders>
              <w:top w:val="single" w:sz="4" w:space="0" w:color="auto"/>
              <w:bottom w:val="single" w:sz="4" w:space="0" w:color="FFFFFF"/>
            </w:tcBorders>
            <w:shd w:val="clear" w:color="auto" w:fill="auto"/>
          </w:tcPr>
          <w:p w:rsidR="001843A3" w:rsidRPr="00825D24" w:rsidRDefault="001843A3" w:rsidP="001843A3">
            <w:pPr>
              <w:spacing w:line="280" w:lineRule="atLeast"/>
              <w:ind w:left="203" w:right="-92" w:hangingChars="100" w:hanging="203"/>
              <w:rPr>
                <w:rFonts w:asciiTheme="minorEastAsia" w:eastAsiaTheme="minorEastAsia" w:hAnsiTheme="minorEastAsia" w:cstheme="minorBidi"/>
                <w:snapToGrid/>
                <w:spacing w:val="0"/>
                <w:w w:val="93"/>
              </w:rPr>
            </w:pPr>
          </w:p>
        </w:tc>
        <w:tc>
          <w:tcPr>
            <w:tcW w:w="1559" w:type="dxa"/>
            <w:tcBorders>
              <w:top w:val="single" w:sz="4" w:space="0" w:color="auto"/>
              <w:bottom w:val="single" w:sz="4" w:space="0" w:color="auto"/>
            </w:tcBorders>
            <w:shd w:val="clear" w:color="auto" w:fill="auto"/>
          </w:tcPr>
          <w:p w:rsidR="001843A3" w:rsidRPr="0021512E" w:rsidRDefault="001843A3" w:rsidP="001843A3">
            <w:pPr>
              <w:autoSpaceDE w:val="0"/>
              <w:autoSpaceDN w:val="0"/>
              <w:spacing w:line="280" w:lineRule="atLeast"/>
              <w:rPr>
                <w:rFonts w:asciiTheme="minorEastAsia" w:eastAsiaTheme="minorEastAsia" w:hAnsiTheme="minorEastAsia"/>
                <w:sz w:val="19"/>
                <w:szCs w:val="19"/>
              </w:rPr>
            </w:pPr>
          </w:p>
        </w:tc>
      </w:tr>
      <w:tr w:rsidR="001843A3" w:rsidRPr="00825D24" w:rsidTr="00B62796">
        <w:trPr>
          <w:trHeight w:val="1405"/>
        </w:trPr>
        <w:tc>
          <w:tcPr>
            <w:tcW w:w="1808" w:type="dxa"/>
            <w:tcBorders>
              <w:top w:val="single" w:sz="4" w:space="0" w:color="FFFFFF"/>
              <w:bottom w:val="single" w:sz="4" w:space="0" w:color="FFFFFF"/>
            </w:tcBorders>
            <w:shd w:val="clear" w:color="auto" w:fill="auto"/>
          </w:tcPr>
          <w:p w:rsidR="001843A3" w:rsidRPr="00825D24" w:rsidRDefault="001843A3" w:rsidP="001843A3">
            <w:pPr>
              <w:spacing w:line="280" w:lineRule="atLeast"/>
              <w:rPr>
                <w:rFonts w:asciiTheme="minorEastAsia" w:eastAsiaTheme="minorEastAsia" w:hAnsiTheme="minorEastAsia"/>
              </w:rPr>
            </w:pPr>
          </w:p>
        </w:tc>
        <w:tc>
          <w:tcPr>
            <w:tcW w:w="5246" w:type="dxa"/>
            <w:tcBorders>
              <w:top w:val="single" w:sz="4" w:space="0" w:color="auto"/>
              <w:bottom w:val="nil"/>
            </w:tcBorders>
            <w:shd w:val="clear" w:color="auto" w:fill="auto"/>
          </w:tcPr>
          <w:p w:rsidR="003C2A58" w:rsidRDefault="001843A3" w:rsidP="003C2A58">
            <w:pPr>
              <w:widowControl/>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⑤　事業所の同一敷地内に次に掲げるいずれかの施設等がある場合において、当該施設等の入所者等の処遇に支障がない場合は、④の規定にかかわらず、当該事業所等の職員をオペレーターとして充てていますか。</w:t>
            </w:r>
          </w:p>
          <w:p w:rsidR="003C2A58" w:rsidRPr="00825D24" w:rsidRDefault="003C2A58" w:rsidP="003C2A58">
            <w:pPr>
              <w:widowControl/>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 xml:space="preserve">　</w:t>
            </w:r>
            <w:r w:rsidRPr="00825D24">
              <w:rPr>
                <w:rFonts w:asciiTheme="minorEastAsia" w:eastAsiaTheme="minorEastAsia" w:hAnsiTheme="minorEastAsia" w:hint="eastAsia"/>
              </w:rPr>
              <w:t>ア　指定短期入所生活介護事業所</w:t>
            </w:r>
          </w:p>
          <w:p w:rsidR="003C2A58" w:rsidRPr="00825D24" w:rsidRDefault="003C2A58" w:rsidP="003C2A58">
            <w:pPr>
              <w:widowControl/>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イ　指定短期入所療養介護事業所</w:t>
            </w:r>
          </w:p>
          <w:p w:rsidR="003C2A58" w:rsidRPr="00825D24" w:rsidRDefault="003C2A58" w:rsidP="003C2A58">
            <w:pPr>
              <w:widowControl/>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ウ　指定特定施設</w:t>
            </w:r>
          </w:p>
          <w:p w:rsidR="003C2A58" w:rsidRPr="00825D24" w:rsidRDefault="003C2A58" w:rsidP="003C2A58">
            <w:pPr>
              <w:widowControl/>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エ　指定小規模多機能型居宅介護事業所</w:t>
            </w:r>
          </w:p>
          <w:p w:rsidR="003C2A58" w:rsidRPr="00825D24" w:rsidRDefault="003C2A58" w:rsidP="003C2A58">
            <w:pPr>
              <w:widowControl/>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オ　指定認知症対応型共同生活介護事業所</w:t>
            </w:r>
          </w:p>
          <w:p w:rsidR="003C2A58" w:rsidRPr="00825D24" w:rsidRDefault="003C2A58" w:rsidP="003C2A58">
            <w:pPr>
              <w:widowControl/>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カ　指定地域密着型特定施設</w:t>
            </w:r>
          </w:p>
          <w:p w:rsidR="003C2A58" w:rsidRPr="00825D24" w:rsidRDefault="003C2A58" w:rsidP="003C2A58">
            <w:pPr>
              <w:widowControl/>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キ　指定地域密着型介護老人福祉施設</w:t>
            </w:r>
          </w:p>
          <w:p w:rsidR="003C2A58" w:rsidRPr="00825D24" w:rsidRDefault="003C2A58" w:rsidP="003C2A58">
            <w:pPr>
              <w:widowControl/>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ク　指定看護小規模多機能型居宅介護事業所</w:t>
            </w:r>
          </w:p>
          <w:p w:rsidR="003C2A58" w:rsidRDefault="003C2A58" w:rsidP="003C2A58">
            <w:pPr>
              <w:widowControl/>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ケ　指定介護老人福祉施設</w:t>
            </w:r>
          </w:p>
          <w:p w:rsidR="001843A3" w:rsidRDefault="003C2A58" w:rsidP="003C2A58">
            <w:pPr>
              <w:widowControl/>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 xml:space="preserve">　</w:t>
            </w:r>
            <w:r w:rsidRPr="00825D24">
              <w:rPr>
                <w:rFonts w:asciiTheme="minorEastAsia" w:eastAsiaTheme="minorEastAsia" w:hAnsiTheme="minorEastAsia" w:hint="eastAsia"/>
              </w:rPr>
              <w:t>コ　介護老人保健施設</w:t>
            </w:r>
          </w:p>
          <w:p w:rsidR="003C2A58" w:rsidRDefault="003C2A58" w:rsidP="003C2A58">
            <w:pPr>
              <w:widowControl/>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サ　指定介護療養型医療施設</w:t>
            </w:r>
          </w:p>
          <w:p w:rsidR="003C2A58" w:rsidRPr="00825D24" w:rsidRDefault="003C2A58" w:rsidP="003C2A58">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 xml:space="preserve">　シ　介護医療院</w:t>
            </w:r>
          </w:p>
        </w:tc>
        <w:tc>
          <w:tcPr>
            <w:tcW w:w="992" w:type="dxa"/>
            <w:tcBorders>
              <w:top w:val="single" w:sz="4" w:space="0" w:color="auto"/>
              <w:bottom w:val="nil"/>
            </w:tcBorders>
            <w:shd w:val="clear" w:color="auto" w:fill="auto"/>
          </w:tcPr>
          <w:p w:rsidR="001843A3" w:rsidRDefault="001843A3" w:rsidP="001843A3">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1843A3" w:rsidRPr="00825D24" w:rsidRDefault="001843A3" w:rsidP="001843A3">
            <w:pPr>
              <w:spacing w:line="280" w:lineRule="atLeast"/>
              <w:ind w:left="218" w:right="-92" w:hangingChars="100" w:hanging="218"/>
              <w:rPr>
                <w:rFonts w:asciiTheme="minorEastAsia" w:eastAsiaTheme="minorEastAsia" w:hAnsiTheme="minorEastAsia" w:cstheme="minorBidi"/>
                <w:snapToGrid/>
                <w:spacing w:val="0"/>
                <w:w w:val="93"/>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402B01" w:rsidRDefault="001843A3"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1843A3" w:rsidRPr="00EE61D3" w:rsidRDefault="001843A3" w:rsidP="00402B01">
            <w:pPr>
              <w:autoSpaceDE w:val="0"/>
              <w:autoSpaceDN w:val="0"/>
              <w:spacing w:line="280" w:lineRule="atLeast"/>
              <w:rPr>
                <w:rFonts w:asciiTheme="minorEastAsia" w:eastAsiaTheme="minorEastAsia" w:hAnsiTheme="minorEastAsia"/>
                <w:color w:val="FF0000"/>
                <w:sz w:val="19"/>
                <w:szCs w:val="19"/>
              </w:rPr>
            </w:pPr>
            <w:r w:rsidRPr="00513F9E">
              <w:rPr>
                <w:rFonts w:asciiTheme="minorEastAsia" w:eastAsiaTheme="minorEastAsia" w:hAnsiTheme="minorEastAsia" w:hint="eastAsia"/>
                <w:sz w:val="19"/>
                <w:szCs w:val="19"/>
              </w:rPr>
              <w:t>第3条の4第5項</w:t>
            </w:r>
          </w:p>
        </w:tc>
      </w:tr>
      <w:tr w:rsidR="001843A3" w:rsidRPr="00825D24" w:rsidTr="006C4EF6">
        <w:trPr>
          <w:trHeight w:val="182"/>
        </w:trPr>
        <w:tc>
          <w:tcPr>
            <w:tcW w:w="1808" w:type="dxa"/>
            <w:tcBorders>
              <w:top w:val="nil"/>
              <w:bottom w:val="single" w:sz="4" w:space="0" w:color="auto"/>
            </w:tcBorders>
            <w:shd w:val="clear" w:color="auto" w:fill="auto"/>
          </w:tcPr>
          <w:p w:rsidR="001843A3" w:rsidRPr="00825D24" w:rsidRDefault="001843A3" w:rsidP="001843A3">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1843A3" w:rsidRPr="00825D24" w:rsidRDefault="001843A3" w:rsidP="001843A3">
            <w:pPr>
              <w:widowControl/>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上記⑤</w:t>
            </w:r>
            <w:r>
              <w:rPr>
                <w:rFonts w:asciiTheme="minorEastAsia" w:eastAsiaTheme="minorEastAsia" w:hAnsiTheme="minorEastAsia" w:hint="eastAsia"/>
              </w:rPr>
              <w:t>に掲げる施設等の入所者等の処遇に支障がないと認められる場合に、</w:t>
            </w:r>
            <w:r w:rsidRPr="00825D24">
              <w:rPr>
                <w:rFonts w:asciiTheme="minorEastAsia" w:eastAsiaTheme="minorEastAsia" w:hAnsiTheme="minorEastAsia" w:hint="eastAsia"/>
              </w:rPr>
              <w:t>事業所において、当該施設等の夜勤職員</w:t>
            </w:r>
            <w:r>
              <w:rPr>
                <w:rFonts w:asciiTheme="minorEastAsia" w:eastAsiaTheme="minorEastAsia" w:hAnsiTheme="minorEastAsia" w:hint="eastAsia"/>
              </w:rPr>
              <w:t>(</w:t>
            </w:r>
            <w:r w:rsidRPr="00825D24">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②の要件を満たす職員に限る。)</w:t>
            </w:r>
            <w:r w:rsidRPr="00825D24">
              <w:rPr>
                <w:rFonts w:asciiTheme="minorEastAsia" w:eastAsiaTheme="minorEastAsia" w:hAnsiTheme="minorEastAsia" w:hint="eastAsia"/>
              </w:rPr>
              <w:t>をオペレーターとして充てることができ</w:t>
            </w:r>
            <w:r w:rsidR="00B62796">
              <w:rPr>
                <w:rFonts w:asciiTheme="minorEastAsia" w:eastAsiaTheme="minorEastAsia" w:hAnsiTheme="minorEastAsia" w:hint="eastAsia"/>
              </w:rPr>
              <w:t>る</w:t>
            </w:r>
            <w:r w:rsidRPr="00825D24">
              <w:rPr>
                <w:rFonts w:asciiTheme="minorEastAsia" w:eastAsiaTheme="minorEastAsia" w:hAnsiTheme="minorEastAsia" w:hint="eastAsia"/>
              </w:rPr>
              <w:t>。</w:t>
            </w:r>
          </w:p>
          <w:p w:rsidR="001843A3" w:rsidRPr="00825D24" w:rsidRDefault="001843A3" w:rsidP="001843A3">
            <w:pPr>
              <w:widowControl/>
              <w:spacing w:line="280" w:lineRule="atLeast"/>
              <w:ind w:left="174" w:firstLineChars="100" w:firstLine="214"/>
              <w:rPr>
                <w:rFonts w:asciiTheme="minorEastAsia" w:eastAsiaTheme="minorEastAsia" w:hAnsiTheme="minorEastAsia"/>
              </w:rPr>
            </w:pPr>
            <w:r w:rsidRPr="00825D24">
              <w:rPr>
                <w:rFonts w:asciiTheme="minorEastAsia" w:eastAsiaTheme="minorEastAsia" w:hAnsiTheme="minorEastAsia" w:hint="eastAsia"/>
              </w:rPr>
              <w:t>また、当該オペレーターの業務を行う時間帯について、当該施設等に勤務しているものとして取り扱うことができ</w:t>
            </w:r>
            <w:r w:rsidR="00B62796">
              <w:rPr>
                <w:rFonts w:asciiTheme="minorEastAsia" w:eastAsiaTheme="minorEastAsia" w:hAnsiTheme="minorEastAsia" w:hint="eastAsia"/>
              </w:rPr>
              <w:t>る</w:t>
            </w:r>
            <w:r w:rsidRPr="00825D24">
              <w:rPr>
                <w:rFonts w:asciiTheme="minorEastAsia" w:eastAsiaTheme="minorEastAsia" w:hAnsiTheme="minorEastAsia" w:hint="eastAsia"/>
              </w:rPr>
              <w:t>。</w:t>
            </w:r>
          </w:p>
          <w:p w:rsidR="001843A3" w:rsidRPr="00825D24" w:rsidRDefault="001843A3" w:rsidP="001843A3">
            <w:pPr>
              <w:widowControl/>
              <w:spacing w:line="280" w:lineRule="atLeast"/>
              <w:ind w:leftChars="91" w:left="195" w:firstLineChars="107" w:firstLine="229"/>
              <w:rPr>
                <w:rFonts w:asciiTheme="minorEastAsia" w:eastAsiaTheme="minorEastAsia" w:hAnsiTheme="minorEastAsia"/>
              </w:rPr>
            </w:pPr>
            <w:r w:rsidRPr="00825D24">
              <w:rPr>
                <w:rFonts w:asciiTheme="minorEastAsia" w:eastAsiaTheme="minorEastAsia" w:hAnsiTheme="minorEastAsia" w:hint="eastAsia"/>
              </w:rPr>
              <w:t>ただし、当該夜勤職員が定期巡回サービス、随時訪問サービス又は訪問看護サービスに従事する場合は、当該勤務時間を当該施設等の勤務時間に算入することはできないため、当該施設等における最低基準を超えて配置している職員に限られることに留意</w:t>
            </w:r>
            <w:r w:rsidR="00B62796">
              <w:rPr>
                <w:rFonts w:asciiTheme="minorEastAsia" w:eastAsiaTheme="minorEastAsia" w:hAnsiTheme="minorEastAsia" w:hint="eastAsia"/>
              </w:rPr>
              <w:t>すること</w:t>
            </w:r>
            <w:r w:rsidRPr="00825D24">
              <w:rPr>
                <w:rFonts w:asciiTheme="minorEastAsia" w:eastAsiaTheme="minorEastAsia" w:hAnsiTheme="minorEastAsia" w:hint="eastAsia"/>
              </w:rPr>
              <w:t>。</w:t>
            </w:r>
          </w:p>
        </w:tc>
        <w:tc>
          <w:tcPr>
            <w:tcW w:w="992" w:type="dxa"/>
            <w:tcBorders>
              <w:top w:val="nil"/>
              <w:bottom w:val="single" w:sz="4" w:space="0" w:color="auto"/>
            </w:tcBorders>
            <w:shd w:val="clear" w:color="auto" w:fill="auto"/>
          </w:tcPr>
          <w:p w:rsidR="001843A3" w:rsidRPr="00825D24" w:rsidRDefault="001843A3" w:rsidP="001843A3">
            <w:pPr>
              <w:spacing w:line="280" w:lineRule="atLeast"/>
              <w:ind w:left="203" w:right="-92" w:hangingChars="100" w:hanging="203"/>
              <w:rPr>
                <w:rFonts w:asciiTheme="minorEastAsia" w:eastAsiaTheme="minorEastAsia" w:hAnsiTheme="minorEastAsia" w:cstheme="minorBidi"/>
                <w:snapToGrid/>
                <w:spacing w:val="0"/>
                <w:w w:val="93"/>
              </w:rPr>
            </w:pPr>
          </w:p>
        </w:tc>
        <w:tc>
          <w:tcPr>
            <w:tcW w:w="1559" w:type="dxa"/>
            <w:tcBorders>
              <w:top w:val="nil"/>
              <w:bottom w:val="single" w:sz="4" w:space="0" w:color="auto"/>
            </w:tcBorders>
            <w:shd w:val="clear" w:color="auto" w:fill="auto"/>
          </w:tcPr>
          <w:p w:rsidR="00A41738" w:rsidRDefault="001843A3" w:rsidP="001843A3">
            <w:pPr>
              <w:autoSpaceDE w:val="0"/>
              <w:autoSpaceDN w:val="0"/>
              <w:spacing w:line="280" w:lineRule="atLeast"/>
              <w:rPr>
                <w:rFonts w:asciiTheme="minorEastAsia" w:eastAsiaTheme="minorEastAsia" w:hAnsiTheme="minorEastAsia"/>
                <w:sz w:val="19"/>
                <w:szCs w:val="19"/>
              </w:rPr>
            </w:pPr>
            <w:r w:rsidRPr="0021512E">
              <w:rPr>
                <w:rFonts w:asciiTheme="minorEastAsia" w:eastAsiaTheme="minorEastAsia" w:hAnsiTheme="minorEastAsia" w:hint="eastAsia"/>
                <w:sz w:val="19"/>
                <w:szCs w:val="19"/>
              </w:rPr>
              <w:t>平18-0331004</w:t>
            </w:r>
          </w:p>
          <w:p w:rsidR="001843A3" w:rsidRPr="0021512E" w:rsidRDefault="001843A3" w:rsidP="001843A3">
            <w:pPr>
              <w:autoSpaceDE w:val="0"/>
              <w:autoSpaceDN w:val="0"/>
              <w:spacing w:line="280" w:lineRule="atLeast"/>
              <w:rPr>
                <w:rFonts w:asciiTheme="minorEastAsia" w:eastAsiaTheme="minorEastAsia" w:hAnsiTheme="minorEastAsia"/>
                <w:sz w:val="19"/>
                <w:szCs w:val="19"/>
              </w:rPr>
            </w:pPr>
            <w:r w:rsidRPr="0021512E">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21512E">
              <w:rPr>
                <w:rFonts w:asciiTheme="minorEastAsia" w:eastAsiaTheme="minorEastAsia" w:hAnsiTheme="minorEastAsia" w:hint="eastAsia"/>
                <w:sz w:val="19"/>
                <w:szCs w:val="19"/>
              </w:rPr>
              <w:t>の一の2(1)①</w:t>
            </w:r>
            <w:r>
              <w:rPr>
                <w:rFonts w:asciiTheme="minorEastAsia" w:eastAsiaTheme="minorEastAsia" w:hAnsiTheme="minorEastAsia" w:hint="eastAsia"/>
                <w:sz w:val="19"/>
                <w:szCs w:val="19"/>
              </w:rPr>
              <w:t>ヘ</w:t>
            </w:r>
          </w:p>
        </w:tc>
      </w:tr>
      <w:tr w:rsidR="001843A3" w:rsidRPr="00825D24" w:rsidTr="006C4EF6">
        <w:trPr>
          <w:trHeight w:val="561"/>
        </w:trPr>
        <w:tc>
          <w:tcPr>
            <w:tcW w:w="1808" w:type="dxa"/>
            <w:vMerge w:val="restart"/>
            <w:shd w:val="clear" w:color="auto" w:fill="auto"/>
          </w:tcPr>
          <w:p w:rsidR="001843A3" w:rsidRPr="00825D24" w:rsidRDefault="001843A3" w:rsidP="001843A3">
            <w:pPr>
              <w:spacing w:line="280" w:lineRule="atLeast"/>
              <w:ind w:left="640" w:hangingChars="299" w:hanging="640"/>
              <w:rPr>
                <w:rFonts w:asciiTheme="minorEastAsia" w:eastAsiaTheme="minorEastAsia" w:hAnsiTheme="minorEastAsia"/>
              </w:rPr>
            </w:pPr>
            <w:r>
              <w:rPr>
                <w:rFonts w:asciiTheme="minorEastAsia" w:eastAsiaTheme="minorEastAsia" w:hAnsiTheme="minorEastAsia" w:hint="eastAsia"/>
              </w:rPr>
              <w:t>(2)</w:t>
            </w:r>
          </w:p>
          <w:p w:rsidR="001843A3" w:rsidRPr="00825D24" w:rsidRDefault="001843A3" w:rsidP="001843A3">
            <w:pPr>
              <w:spacing w:line="280" w:lineRule="atLeast"/>
              <w:rPr>
                <w:rFonts w:asciiTheme="minorEastAsia" w:eastAsiaTheme="minorEastAsia" w:hAnsiTheme="minorEastAsia"/>
              </w:rPr>
            </w:pPr>
            <w:r w:rsidRPr="00825D24">
              <w:rPr>
                <w:rFonts w:asciiTheme="minorEastAsia" w:eastAsiaTheme="minorEastAsia" w:hAnsiTheme="minorEastAsia" w:hint="eastAsia"/>
              </w:rPr>
              <w:t>定期巡回サービスを行う訪問介護員等</w:t>
            </w:r>
          </w:p>
        </w:tc>
        <w:tc>
          <w:tcPr>
            <w:tcW w:w="5246" w:type="dxa"/>
            <w:tcBorders>
              <w:top w:val="single" w:sz="4" w:space="0" w:color="auto"/>
              <w:bottom w:val="dotted" w:sz="4" w:space="0" w:color="auto"/>
            </w:tcBorders>
            <w:shd w:val="clear" w:color="auto" w:fill="auto"/>
          </w:tcPr>
          <w:p w:rsidR="001843A3" w:rsidRPr="00825D24" w:rsidRDefault="001843A3" w:rsidP="001843A3">
            <w:pPr>
              <w:widowControl/>
              <w:spacing w:line="280" w:lineRule="atLeast"/>
              <w:rPr>
                <w:rFonts w:asciiTheme="minorEastAsia" w:eastAsiaTheme="minorEastAsia" w:hAnsiTheme="minorEastAsia"/>
              </w:rPr>
            </w:pPr>
            <w:r w:rsidRPr="00825D24">
              <w:rPr>
                <w:rFonts w:asciiTheme="minorEastAsia" w:eastAsiaTheme="minorEastAsia" w:hAnsiTheme="minorEastAsia" w:hint="eastAsia"/>
              </w:rPr>
              <w:t xml:space="preserve">　交通事情、訪問頻度等を勘案し、利用者に適切に定期巡回サービスを提供するために必要な数以上配置していますか。</w:t>
            </w:r>
          </w:p>
        </w:tc>
        <w:tc>
          <w:tcPr>
            <w:tcW w:w="992" w:type="dxa"/>
            <w:tcBorders>
              <w:top w:val="single" w:sz="4" w:space="0" w:color="auto"/>
              <w:bottom w:val="nil"/>
            </w:tcBorders>
            <w:shd w:val="clear" w:color="auto" w:fill="auto"/>
          </w:tcPr>
          <w:p w:rsidR="001843A3" w:rsidRDefault="001843A3" w:rsidP="001843A3">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1843A3" w:rsidRPr="00825D24" w:rsidRDefault="001843A3" w:rsidP="001843A3">
            <w:pPr>
              <w:spacing w:line="280" w:lineRule="atLeast"/>
              <w:ind w:left="218" w:right="-92" w:hangingChars="100" w:hanging="218"/>
              <w:rPr>
                <w:rFonts w:asciiTheme="minorEastAsia" w:eastAsiaTheme="minorEastAsia" w:hAnsiTheme="minorEastAsia" w:cstheme="minorBidi"/>
                <w:snapToGrid/>
                <w:spacing w:val="0"/>
                <w:w w:val="93"/>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402B01" w:rsidRDefault="001843A3"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A41738" w:rsidRDefault="001843A3"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第3条の4</w:t>
            </w:r>
          </w:p>
          <w:p w:rsidR="001843A3" w:rsidRPr="00513F9E" w:rsidRDefault="001843A3"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第1項第2号</w:t>
            </w:r>
          </w:p>
        </w:tc>
      </w:tr>
      <w:tr w:rsidR="001843A3" w:rsidRPr="00825D24" w:rsidTr="00A41738">
        <w:trPr>
          <w:trHeight w:val="439"/>
        </w:trPr>
        <w:tc>
          <w:tcPr>
            <w:tcW w:w="1808" w:type="dxa"/>
            <w:vMerge/>
            <w:tcBorders>
              <w:bottom w:val="single" w:sz="4" w:space="0" w:color="auto"/>
            </w:tcBorders>
            <w:shd w:val="clear" w:color="auto" w:fill="auto"/>
          </w:tcPr>
          <w:p w:rsidR="001843A3" w:rsidRPr="00825D24" w:rsidRDefault="001843A3" w:rsidP="001843A3">
            <w:pPr>
              <w:spacing w:line="280" w:lineRule="atLeast"/>
              <w:ind w:left="640" w:hangingChars="299" w:hanging="640"/>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1843A3" w:rsidRPr="00825D24" w:rsidRDefault="001843A3" w:rsidP="00B62796">
            <w:pPr>
              <w:widowControl/>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サービス利用の状況や利用者数及び業務量を考慮し適切な員数の人員を確保</w:t>
            </w:r>
            <w:r w:rsidR="00B62796">
              <w:rPr>
                <w:rFonts w:asciiTheme="minorEastAsia" w:eastAsiaTheme="minorEastAsia" w:hAnsiTheme="minorEastAsia" w:hint="eastAsia"/>
              </w:rPr>
              <w:t>するもの</w:t>
            </w:r>
            <w:r w:rsidRPr="00825D24">
              <w:rPr>
                <w:rFonts w:asciiTheme="minorEastAsia" w:eastAsiaTheme="minorEastAsia" w:hAnsiTheme="minorEastAsia" w:hint="eastAsia"/>
              </w:rPr>
              <w:t>。</w:t>
            </w:r>
          </w:p>
        </w:tc>
        <w:tc>
          <w:tcPr>
            <w:tcW w:w="992" w:type="dxa"/>
            <w:tcBorders>
              <w:top w:val="nil"/>
              <w:bottom w:val="single" w:sz="4" w:space="0" w:color="auto"/>
            </w:tcBorders>
            <w:shd w:val="clear" w:color="auto" w:fill="auto"/>
          </w:tcPr>
          <w:p w:rsidR="001843A3" w:rsidRPr="00825D24" w:rsidRDefault="001843A3" w:rsidP="001843A3">
            <w:pPr>
              <w:spacing w:line="280" w:lineRule="atLeast"/>
              <w:ind w:left="203" w:right="-92" w:hangingChars="100" w:hanging="203"/>
              <w:rPr>
                <w:rFonts w:asciiTheme="minorEastAsia" w:eastAsiaTheme="minorEastAsia" w:hAnsiTheme="minorEastAsia" w:cstheme="minorBidi"/>
                <w:snapToGrid/>
                <w:spacing w:val="0"/>
                <w:w w:val="93"/>
              </w:rPr>
            </w:pPr>
          </w:p>
        </w:tc>
        <w:tc>
          <w:tcPr>
            <w:tcW w:w="1559" w:type="dxa"/>
            <w:tcBorders>
              <w:top w:val="nil"/>
              <w:bottom w:val="single" w:sz="4" w:space="0" w:color="auto"/>
            </w:tcBorders>
            <w:shd w:val="clear" w:color="auto" w:fill="auto"/>
          </w:tcPr>
          <w:p w:rsidR="00A41738" w:rsidRDefault="001843A3" w:rsidP="001843A3">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1843A3" w:rsidRPr="00513F9E" w:rsidRDefault="001843A3" w:rsidP="001843A3">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第三の一の2(1)②</w:t>
            </w:r>
          </w:p>
        </w:tc>
      </w:tr>
      <w:tr w:rsidR="001843A3" w:rsidRPr="00825D24" w:rsidTr="006C4EF6">
        <w:trPr>
          <w:trHeight w:val="437"/>
        </w:trPr>
        <w:tc>
          <w:tcPr>
            <w:tcW w:w="1808" w:type="dxa"/>
            <w:vMerge w:val="restart"/>
            <w:shd w:val="clear" w:color="auto" w:fill="auto"/>
          </w:tcPr>
          <w:p w:rsidR="001843A3" w:rsidRPr="00825D24" w:rsidRDefault="001843A3" w:rsidP="001843A3">
            <w:pPr>
              <w:spacing w:line="280" w:lineRule="atLeast"/>
              <w:ind w:left="640" w:hangingChars="299" w:hanging="640"/>
              <w:rPr>
                <w:rFonts w:asciiTheme="minorEastAsia" w:eastAsiaTheme="minorEastAsia" w:hAnsiTheme="minorEastAsia"/>
              </w:rPr>
            </w:pPr>
            <w:r>
              <w:rPr>
                <w:rFonts w:asciiTheme="minorEastAsia" w:eastAsiaTheme="minorEastAsia" w:hAnsiTheme="minorEastAsia" w:hint="eastAsia"/>
              </w:rPr>
              <w:t>(3)</w:t>
            </w:r>
          </w:p>
          <w:p w:rsidR="001843A3" w:rsidRPr="00825D24" w:rsidRDefault="001843A3" w:rsidP="001843A3">
            <w:pPr>
              <w:spacing w:line="280" w:lineRule="atLeast"/>
              <w:ind w:left="6" w:hangingChars="3" w:hanging="6"/>
              <w:rPr>
                <w:rFonts w:asciiTheme="minorEastAsia" w:eastAsiaTheme="minorEastAsia" w:hAnsiTheme="minorEastAsia"/>
              </w:rPr>
            </w:pPr>
            <w:r w:rsidRPr="00825D24">
              <w:rPr>
                <w:rFonts w:asciiTheme="minorEastAsia" w:eastAsiaTheme="minorEastAsia" w:hAnsiTheme="minorEastAsia" w:hint="eastAsia"/>
              </w:rPr>
              <w:t>随時訪問サービスを行う訪問</w:t>
            </w:r>
            <w:r>
              <w:rPr>
                <w:rFonts w:asciiTheme="minorEastAsia" w:eastAsiaTheme="minorEastAsia" w:hAnsiTheme="minorEastAsia" w:hint="eastAsia"/>
              </w:rPr>
              <w:t>介護員等</w:t>
            </w:r>
          </w:p>
        </w:tc>
        <w:tc>
          <w:tcPr>
            <w:tcW w:w="5246" w:type="dxa"/>
            <w:tcBorders>
              <w:bottom w:val="single" w:sz="4" w:space="0" w:color="auto"/>
            </w:tcBorders>
            <w:shd w:val="clear" w:color="auto" w:fill="auto"/>
          </w:tcPr>
          <w:p w:rsidR="001843A3" w:rsidRPr="00825D24" w:rsidRDefault="001843A3" w:rsidP="00AF5A52">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①　提供時間帯を通じて、随時訪問サービスの提供に当たる訪問介護員等が</w:t>
            </w:r>
            <w:r w:rsidR="00AF5A52">
              <w:rPr>
                <w:rFonts w:asciiTheme="minorEastAsia" w:eastAsiaTheme="minorEastAsia" w:hAnsiTheme="minorEastAsia" w:hint="eastAsia"/>
              </w:rPr>
              <w:t>１</w:t>
            </w:r>
            <w:r w:rsidRPr="00825D24">
              <w:rPr>
                <w:rFonts w:asciiTheme="minorEastAsia" w:eastAsiaTheme="minorEastAsia" w:hAnsiTheme="minorEastAsia" w:hint="eastAsia"/>
              </w:rPr>
              <w:t>以上確保されるために必要な数以上配置していますか。</w:t>
            </w:r>
          </w:p>
        </w:tc>
        <w:tc>
          <w:tcPr>
            <w:tcW w:w="992" w:type="dxa"/>
            <w:tcBorders>
              <w:bottom w:val="single" w:sz="4" w:space="0" w:color="auto"/>
            </w:tcBorders>
            <w:shd w:val="clear" w:color="auto" w:fill="auto"/>
          </w:tcPr>
          <w:p w:rsidR="001843A3" w:rsidRDefault="001843A3" w:rsidP="001843A3">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1843A3" w:rsidRPr="00825D24" w:rsidRDefault="001843A3" w:rsidP="001843A3">
            <w:pPr>
              <w:spacing w:line="280" w:lineRule="atLeast"/>
              <w:ind w:left="218" w:right="-92" w:hangingChars="100" w:hanging="218"/>
              <w:rPr>
                <w:rFonts w:asciiTheme="minorEastAsia" w:eastAsiaTheme="minorEastAsia" w:hAnsiTheme="minorEastAsia" w:cstheme="minorBidi"/>
                <w:snapToGrid/>
                <w:spacing w:val="0"/>
                <w:w w:val="93"/>
              </w:rPr>
            </w:pPr>
            <w:r w:rsidRPr="005A32F6">
              <w:rPr>
                <w:rFonts w:asciiTheme="minorEastAsia" w:eastAsiaTheme="minorEastAsia" w:hAnsiTheme="minorEastAsia" w:cstheme="minorBidi" w:hint="eastAsia"/>
                <w:snapToGrid/>
                <w:spacing w:val="0"/>
              </w:rPr>
              <w:t>いない</w:t>
            </w:r>
          </w:p>
        </w:tc>
        <w:tc>
          <w:tcPr>
            <w:tcW w:w="1559" w:type="dxa"/>
            <w:tcBorders>
              <w:bottom w:val="single" w:sz="4" w:space="0" w:color="auto"/>
            </w:tcBorders>
            <w:shd w:val="clear" w:color="auto" w:fill="auto"/>
          </w:tcPr>
          <w:p w:rsidR="00402B01" w:rsidRDefault="001843A3"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1843A3" w:rsidRPr="00513F9E" w:rsidRDefault="001843A3"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第3条の4第1項第3号</w:t>
            </w:r>
          </w:p>
        </w:tc>
      </w:tr>
      <w:tr w:rsidR="001843A3" w:rsidRPr="00825D24" w:rsidTr="00A41738">
        <w:trPr>
          <w:trHeight w:val="275"/>
        </w:trPr>
        <w:tc>
          <w:tcPr>
            <w:tcW w:w="1808" w:type="dxa"/>
            <w:vMerge/>
            <w:tcBorders>
              <w:bottom w:val="single" w:sz="4" w:space="0" w:color="auto"/>
            </w:tcBorders>
            <w:shd w:val="clear" w:color="auto" w:fill="auto"/>
          </w:tcPr>
          <w:p w:rsidR="001843A3" w:rsidRPr="00825D24" w:rsidRDefault="001843A3" w:rsidP="001843A3">
            <w:pPr>
              <w:spacing w:line="280" w:lineRule="atLeast"/>
              <w:ind w:left="640" w:hangingChars="299" w:hanging="640"/>
              <w:rPr>
                <w:rFonts w:asciiTheme="minorEastAsia" w:eastAsiaTheme="minorEastAsia" w:hAnsiTheme="minorEastAsia"/>
              </w:rPr>
            </w:pPr>
          </w:p>
        </w:tc>
        <w:tc>
          <w:tcPr>
            <w:tcW w:w="5246" w:type="dxa"/>
            <w:tcBorders>
              <w:bottom w:val="single" w:sz="4" w:space="0" w:color="auto"/>
            </w:tcBorders>
            <w:shd w:val="clear" w:color="auto" w:fill="auto"/>
          </w:tcPr>
          <w:p w:rsidR="003C2A58" w:rsidRDefault="001843A3" w:rsidP="001843A3">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②　随時訪問サービスを行う訪問介護員等は、専らその職務に従事していますか。</w:t>
            </w:r>
          </w:p>
          <w:p w:rsidR="003C2A58" w:rsidRPr="00825D24" w:rsidRDefault="003C2A58" w:rsidP="001843A3">
            <w:pPr>
              <w:spacing w:line="280" w:lineRule="atLeast"/>
              <w:ind w:left="214" w:hangingChars="100" w:hanging="214"/>
              <w:rPr>
                <w:rFonts w:asciiTheme="minorEastAsia" w:eastAsiaTheme="minorEastAsia" w:hAnsiTheme="minorEastAsia"/>
              </w:rPr>
            </w:pPr>
          </w:p>
        </w:tc>
        <w:tc>
          <w:tcPr>
            <w:tcW w:w="992" w:type="dxa"/>
            <w:tcBorders>
              <w:bottom w:val="single" w:sz="4" w:space="0" w:color="auto"/>
            </w:tcBorders>
            <w:shd w:val="clear" w:color="auto" w:fill="auto"/>
          </w:tcPr>
          <w:p w:rsidR="001843A3" w:rsidRDefault="001843A3" w:rsidP="001843A3">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1843A3" w:rsidRPr="00825D24" w:rsidRDefault="001843A3" w:rsidP="001843A3">
            <w:pPr>
              <w:spacing w:line="280" w:lineRule="atLeast"/>
              <w:ind w:left="218" w:right="-92" w:hangingChars="100" w:hanging="218"/>
              <w:rPr>
                <w:rFonts w:asciiTheme="minorEastAsia" w:eastAsiaTheme="minorEastAsia" w:hAnsiTheme="minorEastAsia" w:cstheme="minorBidi"/>
                <w:snapToGrid/>
                <w:spacing w:val="0"/>
                <w:w w:val="93"/>
              </w:rPr>
            </w:pPr>
            <w:r w:rsidRPr="005A32F6">
              <w:rPr>
                <w:rFonts w:asciiTheme="minorEastAsia" w:eastAsiaTheme="minorEastAsia" w:hAnsiTheme="minorEastAsia" w:cstheme="minorBidi" w:hint="eastAsia"/>
                <w:snapToGrid/>
                <w:spacing w:val="0"/>
              </w:rPr>
              <w:t>いない</w:t>
            </w:r>
          </w:p>
        </w:tc>
        <w:tc>
          <w:tcPr>
            <w:tcW w:w="1559" w:type="dxa"/>
            <w:tcBorders>
              <w:bottom w:val="single" w:sz="4" w:space="0" w:color="auto"/>
            </w:tcBorders>
            <w:shd w:val="clear" w:color="auto" w:fill="auto"/>
          </w:tcPr>
          <w:p w:rsidR="00402B01" w:rsidRDefault="001843A3"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1843A3" w:rsidRPr="00513F9E" w:rsidRDefault="001843A3"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第3条の4第6項</w:t>
            </w:r>
          </w:p>
        </w:tc>
      </w:tr>
      <w:tr w:rsidR="001843A3" w:rsidRPr="00825D24" w:rsidTr="00A41738">
        <w:trPr>
          <w:trHeight w:val="398"/>
        </w:trPr>
        <w:tc>
          <w:tcPr>
            <w:tcW w:w="1808" w:type="dxa"/>
            <w:tcBorders>
              <w:top w:val="single" w:sz="4" w:space="0" w:color="auto"/>
              <w:bottom w:val="nil"/>
            </w:tcBorders>
            <w:shd w:val="clear" w:color="auto" w:fill="auto"/>
          </w:tcPr>
          <w:p w:rsidR="001843A3" w:rsidRPr="00825D24" w:rsidRDefault="001843A3" w:rsidP="001843A3">
            <w:pPr>
              <w:spacing w:line="280" w:lineRule="atLeast"/>
              <w:ind w:left="640" w:hangingChars="299" w:hanging="640"/>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1843A3" w:rsidRPr="00825D24" w:rsidRDefault="001843A3" w:rsidP="00B62796">
            <w:pPr>
              <w:autoSpaceDE w:val="0"/>
              <w:autoSpaceDN w:val="0"/>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利用者の処遇に支障がない場合は、当該</w:t>
            </w:r>
            <w:bookmarkStart w:id="1" w:name="OLE_LINK1"/>
            <w:r w:rsidRPr="00825D24">
              <w:rPr>
                <w:rFonts w:asciiTheme="minorEastAsia" w:eastAsiaTheme="minorEastAsia" w:hAnsiTheme="minorEastAsia" w:hint="eastAsia"/>
              </w:rPr>
              <w:t>事業所</w:t>
            </w:r>
            <w:bookmarkEnd w:id="1"/>
            <w:r w:rsidRPr="00825D24">
              <w:rPr>
                <w:rFonts w:asciiTheme="minorEastAsia" w:eastAsiaTheme="minorEastAsia" w:hAnsiTheme="minorEastAsia" w:hint="eastAsia"/>
              </w:rPr>
              <w:t>の定期巡回サービス又は同一施設内にある指定訪問介</w:t>
            </w:r>
            <w:r w:rsidR="003C2A58" w:rsidRPr="00825D24">
              <w:rPr>
                <w:rFonts w:asciiTheme="minorEastAsia" w:eastAsiaTheme="minorEastAsia" w:hAnsiTheme="minorEastAsia" w:hint="eastAsia"/>
              </w:rPr>
              <w:t>護事業所若しくは指定夜間対応型訪問介護事業所の職務に従事することができ</w:t>
            </w:r>
            <w:r w:rsidR="003C2A58">
              <w:rPr>
                <w:rFonts w:asciiTheme="minorEastAsia" w:eastAsiaTheme="minorEastAsia" w:hAnsiTheme="minorEastAsia" w:hint="eastAsia"/>
              </w:rPr>
              <w:t>る</w:t>
            </w:r>
            <w:r w:rsidR="003C2A58" w:rsidRPr="00825D24">
              <w:rPr>
                <w:rFonts w:asciiTheme="minorEastAsia" w:eastAsiaTheme="minorEastAsia" w:hAnsiTheme="minorEastAsia" w:hint="eastAsia"/>
              </w:rPr>
              <w:t>。</w:t>
            </w:r>
          </w:p>
        </w:tc>
        <w:tc>
          <w:tcPr>
            <w:tcW w:w="992" w:type="dxa"/>
            <w:tcBorders>
              <w:top w:val="single" w:sz="4" w:space="0" w:color="auto"/>
              <w:bottom w:val="nil"/>
            </w:tcBorders>
            <w:shd w:val="clear" w:color="auto" w:fill="auto"/>
          </w:tcPr>
          <w:p w:rsidR="001843A3" w:rsidRPr="00825D24" w:rsidRDefault="001843A3" w:rsidP="001843A3">
            <w:pPr>
              <w:spacing w:line="280" w:lineRule="atLeast"/>
              <w:ind w:left="203" w:right="-92" w:hangingChars="100" w:hanging="203"/>
              <w:rPr>
                <w:rFonts w:asciiTheme="minorEastAsia" w:eastAsiaTheme="minorEastAsia" w:hAnsiTheme="minorEastAsia" w:cstheme="minorBidi"/>
                <w:snapToGrid/>
                <w:spacing w:val="0"/>
                <w:w w:val="93"/>
              </w:rPr>
            </w:pPr>
          </w:p>
        </w:tc>
        <w:tc>
          <w:tcPr>
            <w:tcW w:w="1559" w:type="dxa"/>
            <w:tcBorders>
              <w:top w:val="single" w:sz="4" w:space="0" w:color="auto"/>
              <w:bottom w:val="nil"/>
            </w:tcBorders>
            <w:shd w:val="clear" w:color="auto" w:fill="auto"/>
          </w:tcPr>
          <w:p w:rsidR="001843A3" w:rsidRPr="00513F9E" w:rsidRDefault="001843A3" w:rsidP="001843A3">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平18-0331004第三の一の2(1)③</w:t>
            </w:r>
          </w:p>
        </w:tc>
      </w:tr>
      <w:tr w:rsidR="001843A3" w:rsidRPr="00825D24" w:rsidTr="003C2A58">
        <w:trPr>
          <w:trHeight w:val="953"/>
        </w:trPr>
        <w:tc>
          <w:tcPr>
            <w:tcW w:w="1808" w:type="dxa"/>
            <w:tcBorders>
              <w:top w:val="nil"/>
              <w:bottom w:val="nil"/>
              <w:right w:val="single" w:sz="4" w:space="0" w:color="auto"/>
            </w:tcBorders>
            <w:shd w:val="clear" w:color="auto" w:fill="auto"/>
          </w:tcPr>
          <w:p w:rsidR="001843A3" w:rsidRPr="00825D24" w:rsidRDefault="001843A3" w:rsidP="001843A3">
            <w:pPr>
              <w:spacing w:line="280" w:lineRule="atLeast"/>
              <w:ind w:left="640" w:hangingChars="299" w:hanging="640"/>
              <w:rPr>
                <w:rFonts w:asciiTheme="minorEastAsia" w:eastAsiaTheme="minorEastAsia" w:hAnsiTheme="minorEastAsia"/>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rsidR="001843A3" w:rsidRPr="00825D24" w:rsidRDefault="001843A3"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当該事業所の利用者に対する随時対応サービスの提供に支障がない場合は、</w:t>
            </w:r>
            <w:r>
              <w:rPr>
                <w:rFonts w:asciiTheme="minorEastAsia" w:eastAsiaTheme="minorEastAsia" w:hAnsiTheme="minorEastAsia" w:hint="eastAsia"/>
              </w:rPr>
              <w:t>(1)</w:t>
            </w:r>
            <w:r w:rsidRPr="00825D24">
              <w:rPr>
                <w:rFonts w:asciiTheme="minorEastAsia" w:eastAsiaTheme="minorEastAsia" w:hAnsiTheme="minorEastAsia" w:hint="eastAsia"/>
              </w:rPr>
              <w:t>④又は</w:t>
            </w:r>
            <w:r>
              <w:rPr>
                <w:rFonts w:asciiTheme="minorEastAsia" w:eastAsiaTheme="minorEastAsia" w:hAnsiTheme="minorEastAsia" w:hint="eastAsia"/>
              </w:rPr>
              <w:t>(3)</w:t>
            </w:r>
            <w:r w:rsidRPr="00825D24">
              <w:rPr>
                <w:rFonts w:asciiTheme="minorEastAsia" w:eastAsiaTheme="minorEastAsia" w:hAnsiTheme="minorEastAsia" w:hint="eastAsia"/>
              </w:rPr>
              <w:t>②の規定にかかわらず、オペレーターは、随時訪問サービスの職務に従事することができ</w:t>
            </w:r>
            <w:r w:rsidR="00B62796">
              <w:rPr>
                <w:rFonts w:asciiTheme="minorEastAsia" w:eastAsiaTheme="minorEastAsia" w:hAnsiTheme="minorEastAsia" w:hint="eastAsia"/>
              </w:rPr>
              <w:t>る</w:t>
            </w:r>
            <w:r w:rsidRPr="00825D24">
              <w:rPr>
                <w:rFonts w:asciiTheme="minorEastAsia" w:eastAsiaTheme="minorEastAsia" w:hAnsiTheme="minorEastAsia" w:hint="eastAsia"/>
              </w:rPr>
              <w:t>。</w:t>
            </w:r>
          </w:p>
        </w:tc>
        <w:tc>
          <w:tcPr>
            <w:tcW w:w="992" w:type="dxa"/>
            <w:tcBorders>
              <w:top w:val="nil"/>
              <w:left w:val="single" w:sz="4" w:space="0" w:color="auto"/>
              <w:bottom w:val="nil"/>
            </w:tcBorders>
            <w:shd w:val="clear" w:color="auto" w:fill="auto"/>
          </w:tcPr>
          <w:p w:rsidR="001843A3" w:rsidRPr="00825D24" w:rsidRDefault="001843A3" w:rsidP="001843A3">
            <w:pPr>
              <w:spacing w:line="280" w:lineRule="atLeast"/>
              <w:ind w:left="384" w:hangingChars="200" w:hanging="384"/>
              <w:rPr>
                <w:rFonts w:asciiTheme="minorEastAsia" w:eastAsiaTheme="minorEastAsia" w:hAnsiTheme="minorEastAsia" w:cstheme="minorBidi"/>
                <w:snapToGrid/>
                <w:spacing w:val="0"/>
                <w:w w:val="88"/>
              </w:rPr>
            </w:pPr>
          </w:p>
        </w:tc>
        <w:tc>
          <w:tcPr>
            <w:tcW w:w="1559" w:type="dxa"/>
            <w:tcBorders>
              <w:top w:val="nil"/>
              <w:bottom w:val="nil"/>
            </w:tcBorders>
            <w:shd w:val="clear" w:color="auto" w:fill="auto"/>
          </w:tcPr>
          <w:p w:rsidR="00402B01" w:rsidRDefault="001843A3"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1843A3" w:rsidRPr="00513F9E" w:rsidRDefault="001843A3"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第3条の4第7項</w:t>
            </w:r>
          </w:p>
        </w:tc>
      </w:tr>
      <w:tr w:rsidR="001843A3" w:rsidRPr="00825D24" w:rsidTr="003C2A58">
        <w:trPr>
          <w:trHeight w:val="60"/>
        </w:trPr>
        <w:tc>
          <w:tcPr>
            <w:tcW w:w="1808" w:type="dxa"/>
            <w:tcBorders>
              <w:top w:val="nil"/>
            </w:tcBorders>
            <w:shd w:val="clear" w:color="auto" w:fill="auto"/>
          </w:tcPr>
          <w:p w:rsidR="001843A3" w:rsidRPr="00825D24" w:rsidRDefault="001843A3" w:rsidP="001843A3">
            <w:pPr>
              <w:spacing w:line="280" w:lineRule="atLeast"/>
              <w:ind w:left="640" w:hangingChars="299" w:hanging="640"/>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1843A3" w:rsidRPr="00825D24" w:rsidRDefault="001843A3"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オペレーターが随時訪問サービスに従事している場合において、利用者に対する随時訪問サービスの提供に支障がないときは、随時訪問サービスを行う訪問介護員等を置かないことができます。</w:t>
            </w:r>
          </w:p>
        </w:tc>
        <w:tc>
          <w:tcPr>
            <w:tcW w:w="992" w:type="dxa"/>
            <w:tcBorders>
              <w:top w:val="nil"/>
              <w:bottom w:val="single" w:sz="4" w:space="0" w:color="auto"/>
            </w:tcBorders>
            <w:shd w:val="clear" w:color="auto" w:fill="auto"/>
          </w:tcPr>
          <w:p w:rsidR="001843A3" w:rsidRPr="00825D24" w:rsidRDefault="001843A3" w:rsidP="001843A3">
            <w:pPr>
              <w:spacing w:line="280" w:lineRule="atLeast"/>
              <w:ind w:left="384" w:hangingChars="200" w:hanging="384"/>
              <w:rPr>
                <w:rFonts w:asciiTheme="minorEastAsia" w:eastAsiaTheme="minorEastAsia" w:hAnsiTheme="minorEastAsia" w:cstheme="minorBidi"/>
                <w:snapToGrid/>
                <w:spacing w:val="0"/>
                <w:w w:val="88"/>
              </w:rPr>
            </w:pPr>
          </w:p>
        </w:tc>
        <w:tc>
          <w:tcPr>
            <w:tcW w:w="1559" w:type="dxa"/>
            <w:tcBorders>
              <w:top w:val="nil"/>
              <w:bottom w:val="single" w:sz="4" w:space="0" w:color="auto"/>
            </w:tcBorders>
            <w:shd w:val="clear" w:color="auto" w:fill="auto"/>
          </w:tcPr>
          <w:p w:rsidR="00402B01" w:rsidRDefault="001843A3"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1843A3" w:rsidRPr="00513F9E" w:rsidRDefault="001843A3"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第3条の4第8項</w:t>
            </w:r>
          </w:p>
        </w:tc>
      </w:tr>
      <w:tr w:rsidR="001843A3" w:rsidRPr="00825D24" w:rsidTr="006C4EF6">
        <w:trPr>
          <w:trHeight w:val="906"/>
        </w:trPr>
        <w:tc>
          <w:tcPr>
            <w:tcW w:w="1808" w:type="dxa"/>
            <w:vMerge w:val="restart"/>
            <w:shd w:val="clear" w:color="auto" w:fill="auto"/>
          </w:tcPr>
          <w:p w:rsidR="001843A3" w:rsidRPr="00825D24" w:rsidRDefault="001843A3" w:rsidP="001843A3">
            <w:pPr>
              <w:spacing w:line="280" w:lineRule="atLeast"/>
              <w:ind w:left="640" w:hangingChars="299" w:hanging="640"/>
              <w:rPr>
                <w:rFonts w:asciiTheme="minorEastAsia" w:eastAsiaTheme="minorEastAsia" w:hAnsiTheme="minorEastAsia"/>
              </w:rPr>
            </w:pPr>
            <w:r>
              <w:rPr>
                <w:rFonts w:asciiTheme="minorEastAsia" w:eastAsiaTheme="minorEastAsia" w:hAnsiTheme="minorEastAsia" w:hint="eastAsia"/>
              </w:rPr>
              <w:t>(4)</w:t>
            </w:r>
          </w:p>
          <w:p w:rsidR="001843A3" w:rsidRPr="00825D24" w:rsidRDefault="001843A3" w:rsidP="001843A3">
            <w:pPr>
              <w:spacing w:line="280" w:lineRule="atLeast"/>
              <w:rPr>
                <w:rFonts w:asciiTheme="minorEastAsia" w:eastAsiaTheme="minorEastAsia" w:hAnsiTheme="minorEastAsia"/>
              </w:rPr>
            </w:pPr>
            <w:r w:rsidRPr="00825D24">
              <w:rPr>
                <w:rFonts w:asciiTheme="minorEastAsia" w:eastAsiaTheme="minorEastAsia" w:hAnsiTheme="minorEastAsia" w:hint="eastAsia"/>
              </w:rPr>
              <w:t>訪問看護サービスを行う看護師等</w:t>
            </w:r>
          </w:p>
        </w:tc>
        <w:tc>
          <w:tcPr>
            <w:tcW w:w="5246" w:type="dxa"/>
            <w:tcBorders>
              <w:top w:val="single" w:sz="4" w:space="0" w:color="auto"/>
              <w:bottom w:val="single" w:sz="4" w:space="0" w:color="FFFFFF"/>
            </w:tcBorders>
            <w:shd w:val="clear" w:color="auto" w:fill="auto"/>
          </w:tcPr>
          <w:p w:rsidR="001843A3" w:rsidRPr="00825D24" w:rsidRDefault="001843A3" w:rsidP="001843A3">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①　次に掲げる職種の区分に応じ、配置していますか。</w:t>
            </w:r>
          </w:p>
          <w:p w:rsidR="001843A3" w:rsidRPr="00825D24" w:rsidRDefault="001843A3" w:rsidP="001843A3">
            <w:pPr>
              <w:spacing w:line="280" w:lineRule="atLeast"/>
              <w:ind w:leftChars="100" w:left="428" w:right="200" w:hangingChars="100" w:hanging="214"/>
              <w:rPr>
                <w:rFonts w:asciiTheme="minorEastAsia" w:eastAsiaTheme="minorEastAsia" w:hAnsiTheme="minorEastAsia"/>
              </w:rPr>
            </w:pPr>
            <w:r w:rsidRPr="00825D24">
              <w:rPr>
                <w:rFonts w:asciiTheme="minorEastAsia" w:eastAsiaTheme="minorEastAsia" w:hAnsiTheme="minorEastAsia" w:hint="eastAsia"/>
              </w:rPr>
              <w:t>ア　保健師、看護師又は准看護師（以下「看護職員」という。）</w:t>
            </w:r>
          </w:p>
          <w:p w:rsidR="001843A3" w:rsidRPr="00F40F59" w:rsidRDefault="001843A3" w:rsidP="006C072E">
            <w:pPr>
              <w:spacing w:line="280" w:lineRule="atLeast"/>
              <w:ind w:right="200"/>
              <w:rPr>
                <w:rFonts w:asciiTheme="minorEastAsia" w:eastAsiaTheme="minorEastAsia" w:hAnsiTheme="minorEastAsia"/>
              </w:rPr>
            </w:pPr>
            <w:r w:rsidRPr="00825D24">
              <w:rPr>
                <w:rFonts w:asciiTheme="minorEastAsia" w:eastAsiaTheme="minorEastAsia" w:hAnsiTheme="minorEastAsia" w:hint="eastAsia"/>
              </w:rPr>
              <w:t xml:space="preserve">　　　</w:t>
            </w:r>
            <w:r w:rsidRPr="00F40F59">
              <w:rPr>
                <w:rFonts w:asciiTheme="minorEastAsia" w:eastAsiaTheme="minorEastAsia" w:hAnsiTheme="minorEastAsia" w:hint="eastAsia"/>
              </w:rPr>
              <w:t>常勤換算方法で、</w:t>
            </w:r>
            <w:r w:rsidR="006C072E">
              <w:rPr>
                <w:rFonts w:asciiTheme="minorEastAsia" w:eastAsiaTheme="minorEastAsia" w:hAnsiTheme="minorEastAsia" w:hint="eastAsia"/>
              </w:rPr>
              <w:t>2</w:t>
            </w:r>
            <w:r w:rsidR="006C072E">
              <w:rPr>
                <w:rFonts w:asciiTheme="minorEastAsia" w:eastAsiaTheme="minorEastAsia" w:hAnsiTheme="minorEastAsia"/>
              </w:rPr>
              <w:t>.5</w:t>
            </w:r>
            <w:r w:rsidRPr="00F40F59">
              <w:rPr>
                <w:rFonts w:asciiTheme="minorEastAsia" w:eastAsiaTheme="minorEastAsia" w:hAnsiTheme="minorEastAsia" w:hint="eastAsia"/>
              </w:rPr>
              <w:t>以上</w:t>
            </w:r>
          </w:p>
        </w:tc>
        <w:tc>
          <w:tcPr>
            <w:tcW w:w="992" w:type="dxa"/>
            <w:tcBorders>
              <w:top w:val="single" w:sz="4" w:space="0" w:color="auto"/>
              <w:bottom w:val="single" w:sz="4" w:space="0" w:color="FFFFFF"/>
            </w:tcBorders>
            <w:shd w:val="clear" w:color="auto" w:fill="auto"/>
          </w:tcPr>
          <w:p w:rsidR="001843A3" w:rsidRDefault="001843A3" w:rsidP="001843A3">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1843A3" w:rsidRPr="00825D24" w:rsidRDefault="001843A3" w:rsidP="001843A3">
            <w:pPr>
              <w:spacing w:line="280" w:lineRule="atLeast"/>
              <w:rPr>
                <w:rFonts w:asciiTheme="minorEastAsia" w:eastAsiaTheme="minorEastAsia" w:hAnsiTheme="minorEastAsia" w:cstheme="minorBidi"/>
                <w:snapToGrid/>
                <w:spacing w:val="0"/>
                <w:w w:val="88"/>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single" w:sz="4" w:space="0" w:color="FFFFFF"/>
            </w:tcBorders>
            <w:shd w:val="clear" w:color="auto" w:fill="auto"/>
          </w:tcPr>
          <w:p w:rsidR="00402B01" w:rsidRDefault="001843A3" w:rsidP="001843A3">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0D0BE8" w:rsidRDefault="001843A3" w:rsidP="001843A3">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第3条の4</w:t>
            </w:r>
          </w:p>
          <w:p w:rsidR="001843A3" w:rsidRPr="00513F9E" w:rsidRDefault="001843A3" w:rsidP="000D0BE8">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第1項第4号</w:t>
            </w:r>
          </w:p>
        </w:tc>
      </w:tr>
      <w:tr w:rsidR="001843A3" w:rsidRPr="00825D24" w:rsidTr="006C4EF6">
        <w:trPr>
          <w:trHeight w:val="173"/>
        </w:trPr>
        <w:tc>
          <w:tcPr>
            <w:tcW w:w="1808" w:type="dxa"/>
            <w:vMerge/>
            <w:shd w:val="clear" w:color="auto" w:fill="auto"/>
          </w:tcPr>
          <w:p w:rsidR="001843A3" w:rsidRPr="00825D24" w:rsidRDefault="001843A3" w:rsidP="001843A3">
            <w:pPr>
              <w:spacing w:line="280" w:lineRule="atLeast"/>
              <w:rPr>
                <w:rFonts w:asciiTheme="minorEastAsia" w:eastAsiaTheme="minorEastAsia" w:hAnsiTheme="minorEastAsia"/>
              </w:rPr>
            </w:pPr>
          </w:p>
        </w:tc>
        <w:tc>
          <w:tcPr>
            <w:tcW w:w="5246" w:type="dxa"/>
            <w:tcBorders>
              <w:top w:val="single" w:sz="4" w:space="0" w:color="FFFFFF"/>
              <w:bottom w:val="dotted" w:sz="4" w:space="0" w:color="auto"/>
            </w:tcBorders>
            <w:shd w:val="clear" w:color="auto" w:fill="auto"/>
          </w:tcPr>
          <w:p w:rsidR="001843A3" w:rsidRPr="00825D24" w:rsidRDefault="001843A3" w:rsidP="001843A3">
            <w:pPr>
              <w:spacing w:line="280" w:lineRule="atLeast"/>
              <w:ind w:leftChars="100" w:left="428" w:hangingChars="100" w:hanging="214"/>
              <w:rPr>
                <w:rFonts w:asciiTheme="minorEastAsia" w:eastAsiaTheme="minorEastAsia" w:hAnsiTheme="minorEastAsia"/>
              </w:rPr>
            </w:pPr>
            <w:r w:rsidRPr="00825D24">
              <w:rPr>
                <w:rFonts w:asciiTheme="minorEastAsia" w:eastAsiaTheme="minorEastAsia" w:hAnsiTheme="minorEastAsia" w:hint="eastAsia"/>
              </w:rPr>
              <w:t>イ　理学療法士、作業療法士又は言語聴覚士</w:t>
            </w:r>
          </w:p>
          <w:p w:rsidR="001843A3" w:rsidRPr="00825D24" w:rsidRDefault="001843A3" w:rsidP="001843A3">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 xml:space="preserve">　　　指定定期巡回・随時対応型訪問介護看護事業所の</w:t>
            </w:r>
            <w:r w:rsidRPr="00F40F59">
              <w:rPr>
                <w:rFonts w:asciiTheme="minorEastAsia" w:eastAsiaTheme="minorEastAsia" w:hAnsiTheme="minorEastAsia" w:hint="eastAsia"/>
              </w:rPr>
              <w:t>実情に応じた適当数</w:t>
            </w:r>
          </w:p>
        </w:tc>
        <w:tc>
          <w:tcPr>
            <w:tcW w:w="992" w:type="dxa"/>
            <w:tcBorders>
              <w:top w:val="single" w:sz="4" w:space="0" w:color="FFFFFF"/>
              <w:bottom w:val="nil"/>
            </w:tcBorders>
            <w:shd w:val="clear" w:color="auto" w:fill="auto"/>
          </w:tcPr>
          <w:p w:rsidR="001843A3" w:rsidRPr="00825D24" w:rsidRDefault="001843A3" w:rsidP="001843A3">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single" w:sz="4" w:space="0" w:color="FFFFFF"/>
              <w:bottom w:val="nil"/>
            </w:tcBorders>
            <w:shd w:val="clear" w:color="auto" w:fill="auto"/>
          </w:tcPr>
          <w:p w:rsidR="001843A3" w:rsidRPr="00513F9E" w:rsidRDefault="001843A3" w:rsidP="001843A3">
            <w:pPr>
              <w:autoSpaceDE w:val="0"/>
              <w:autoSpaceDN w:val="0"/>
              <w:spacing w:line="280" w:lineRule="atLeast"/>
              <w:rPr>
                <w:rFonts w:asciiTheme="minorEastAsia" w:eastAsiaTheme="minorEastAsia" w:hAnsiTheme="minorEastAsia"/>
                <w:sz w:val="19"/>
                <w:szCs w:val="19"/>
              </w:rPr>
            </w:pPr>
          </w:p>
        </w:tc>
      </w:tr>
      <w:tr w:rsidR="001843A3" w:rsidRPr="00825D24" w:rsidTr="006C4EF6">
        <w:trPr>
          <w:trHeight w:val="1110"/>
        </w:trPr>
        <w:tc>
          <w:tcPr>
            <w:tcW w:w="1808" w:type="dxa"/>
            <w:vMerge/>
            <w:tcBorders>
              <w:bottom w:val="nil"/>
            </w:tcBorders>
            <w:shd w:val="clear" w:color="auto" w:fill="auto"/>
          </w:tcPr>
          <w:p w:rsidR="001843A3" w:rsidRPr="00825D24" w:rsidRDefault="001843A3" w:rsidP="001843A3">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1843A3" w:rsidRPr="00825D24" w:rsidRDefault="001843A3" w:rsidP="006C072E">
            <w:pPr>
              <w:spacing w:line="280" w:lineRule="atLeast"/>
              <w:ind w:left="214" w:right="9" w:hangingChars="100" w:hanging="214"/>
              <w:rPr>
                <w:rFonts w:asciiTheme="minorEastAsia" w:eastAsiaTheme="minorEastAsia" w:hAnsiTheme="minorEastAsia"/>
              </w:rPr>
            </w:pPr>
            <w:r w:rsidRPr="00825D24">
              <w:rPr>
                <w:rFonts w:asciiTheme="minorEastAsia" w:eastAsiaTheme="minorEastAsia" w:hAnsiTheme="minorEastAsia" w:hint="eastAsia"/>
              </w:rPr>
              <w:t>※　看護職員の員数については常勤換算方法で</w:t>
            </w:r>
            <w:r w:rsidR="006C072E">
              <w:rPr>
                <w:rFonts w:asciiTheme="minorEastAsia" w:eastAsiaTheme="minorEastAsia" w:hAnsiTheme="minorEastAsia" w:hint="eastAsia"/>
              </w:rPr>
              <w:t>2</w:t>
            </w:r>
            <w:r w:rsidR="006C072E">
              <w:rPr>
                <w:rFonts w:asciiTheme="minorEastAsia" w:eastAsiaTheme="minorEastAsia" w:hAnsiTheme="minorEastAsia"/>
              </w:rPr>
              <w:t>.5</w:t>
            </w:r>
            <w:r w:rsidRPr="00825D24">
              <w:rPr>
                <w:rFonts w:asciiTheme="minorEastAsia" w:eastAsiaTheme="minorEastAsia" w:hAnsiTheme="minorEastAsia" w:hint="eastAsia"/>
              </w:rPr>
              <w:t>人以上であるが、これについては職員の支援体制等を考慮した最小限の員数として定められたものであり、サービス利用の状況や利用者数及び業務量を考慮し適切な員数の人員を確保</w:t>
            </w:r>
            <w:r w:rsidR="00A56274">
              <w:rPr>
                <w:rFonts w:asciiTheme="minorEastAsia" w:eastAsiaTheme="minorEastAsia" w:hAnsiTheme="minorEastAsia" w:hint="eastAsia"/>
              </w:rPr>
              <w:t>すること</w:t>
            </w:r>
            <w:r w:rsidRPr="00825D24">
              <w:rPr>
                <w:rFonts w:asciiTheme="minorEastAsia" w:eastAsiaTheme="minorEastAsia" w:hAnsiTheme="minorEastAsia" w:hint="eastAsia"/>
              </w:rPr>
              <w:t>。</w:t>
            </w:r>
          </w:p>
        </w:tc>
        <w:tc>
          <w:tcPr>
            <w:tcW w:w="992" w:type="dxa"/>
            <w:tcBorders>
              <w:top w:val="nil"/>
              <w:bottom w:val="single" w:sz="4" w:space="0" w:color="auto"/>
            </w:tcBorders>
            <w:shd w:val="clear" w:color="auto" w:fill="auto"/>
          </w:tcPr>
          <w:p w:rsidR="001843A3" w:rsidRPr="00825D24" w:rsidRDefault="001843A3" w:rsidP="001843A3">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bottom w:val="single" w:sz="4" w:space="0" w:color="auto"/>
            </w:tcBorders>
            <w:shd w:val="clear" w:color="auto" w:fill="auto"/>
          </w:tcPr>
          <w:p w:rsidR="00A41738" w:rsidRDefault="001843A3" w:rsidP="001843A3">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1843A3" w:rsidRPr="00513F9E" w:rsidRDefault="001843A3" w:rsidP="001843A3">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第三の一の2(1)④イ</w:t>
            </w:r>
          </w:p>
        </w:tc>
      </w:tr>
      <w:tr w:rsidR="001843A3" w:rsidRPr="00825D24" w:rsidTr="006C4EF6">
        <w:trPr>
          <w:trHeight w:val="536"/>
        </w:trPr>
        <w:tc>
          <w:tcPr>
            <w:tcW w:w="1808" w:type="dxa"/>
            <w:tcBorders>
              <w:top w:val="nil"/>
              <w:bottom w:val="single" w:sz="4" w:space="0" w:color="FFFFFF"/>
            </w:tcBorders>
            <w:shd w:val="clear" w:color="auto" w:fill="auto"/>
          </w:tcPr>
          <w:p w:rsidR="001843A3" w:rsidRPr="00825D24" w:rsidRDefault="001843A3" w:rsidP="001843A3">
            <w:pPr>
              <w:spacing w:line="280" w:lineRule="atLeast"/>
              <w:rPr>
                <w:rFonts w:asciiTheme="minorEastAsia" w:eastAsiaTheme="minorEastAsia" w:hAnsiTheme="minorEastAsia"/>
              </w:rPr>
            </w:pPr>
          </w:p>
        </w:tc>
        <w:tc>
          <w:tcPr>
            <w:tcW w:w="5246" w:type="dxa"/>
            <w:tcBorders>
              <w:bottom w:val="dotted" w:sz="4" w:space="0" w:color="auto"/>
            </w:tcBorders>
            <w:shd w:val="clear" w:color="auto" w:fill="auto"/>
          </w:tcPr>
          <w:p w:rsidR="001843A3" w:rsidRPr="00825D24" w:rsidRDefault="001843A3" w:rsidP="001843A3">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②　看護職員のうち、１人以上は、常勤の保健師又は看護師</w:t>
            </w:r>
            <w:r w:rsidRPr="00A56274">
              <w:rPr>
                <w:rFonts w:asciiTheme="minorEastAsia" w:eastAsiaTheme="minorEastAsia" w:hAnsiTheme="minorEastAsia" w:hint="eastAsia"/>
              </w:rPr>
              <w:t>（常勤看護師等）</w:t>
            </w:r>
            <w:r w:rsidRPr="00825D24">
              <w:rPr>
                <w:rFonts w:asciiTheme="minorEastAsia" w:eastAsiaTheme="minorEastAsia" w:hAnsiTheme="minorEastAsia" w:hint="eastAsia"/>
              </w:rPr>
              <w:t>を配置していますか。</w:t>
            </w:r>
          </w:p>
        </w:tc>
        <w:tc>
          <w:tcPr>
            <w:tcW w:w="992" w:type="dxa"/>
            <w:tcBorders>
              <w:bottom w:val="nil"/>
            </w:tcBorders>
            <w:shd w:val="clear" w:color="auto" w:fill="auto"/>
          </w:tcPr>
          <w:p w:rsidR="001843A3" w:rsidRDefault="001843A3" w:rsidP="001843A3">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1843A3" w:rsidRPr="00825D24" w:rsidRDefault="001843A3" w:rsidP="001843A3">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nil"/>
            </w:tcBorders>
            <w:shd w:val="clear" w:color="auto" w:fill="auto"/>
          </w:tcPr>
          <w:p w:rsidR="00A41738" w:rsidRDefault="001843A3" w:rsidP="001843A3">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1843A3" w:rsidRPr="00513F9E" w:rsidRDefault="001843A3" w:rsidP="001843A3">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第三の一の2(1)④へ</w:t>
            </w:r>
          </w:p>
        </w:tc>
      </w:tr>
      <w:tr w:rsidR="00A56274" w:rsidRPr="00825D24" w:rsidTr="00151F28">
        <w:trPr>
          <w:trHeight w:val="806"/>
        </w:trPr>
        <w:tc>
          <w:tcPr>
            <w:tcW w:w="1808" w:type="dxa"/>
            <w:tcBorders>
              <w:top w:val="single" w:sz="4" w:space="0" w:color="FFFFFF"/>
              <w:bottom w:val="single" w:sz="4" w:space="0" w:color="FFFFFF"/>
            </w:tcBorders>
            <w:shd w:val="clear" w:color="auto" w:fill="auto"/>
          </w:tcPr>
          <w:p w:rsidR="00A56274" w:rsidRPr="00825D24" w:rsidRDefault="00A56274" w:rsidP="001843A3">
            <w:pPr>
              <w:spacing w:line="280" w:lineRule="atLeast"/>
              <w:rPr>
                <w:rFonts w:asciiTheme="minorEastAsia" w:eastAsiaTheme="minorEastAsia" w:hAnsiTheme="minorEastAsia"/>
              </w:rPr>
            </w:pPr>
          </w:p>
        </w:tc>
        <w:tc>
          <w:tcPr>
            <w:tcW w:w="5246" w:type="dxa"/>
            <w:vMerge w:val="restart"/>
            <w:tcBorders>
              <w:top w:val="dotted" w:sz="4" w:space="0" w:color="auto"/>
            </w:tcBorders>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勤務日及び勤務時間が不定期な看護職員についての勤務延時間数の算定については、次のとおり。</w:t>
            </w:r>
          </w:p>
          <w:p w:rsidR="00A56274" w:rsidRPr="00825D24" w:rsidRDefault="00A56274" w:rsidP="001843A3">
            <w:pPr>
              <w:spacing w:line="280" w:lineRule="atLeast"/>
              <w:ind w:leftChars="100" w:left="353" w:hangingChars="65" w:hanging="139"/>
              <w:rPr>
                <w:rFonts w:asciiTheme="minorEastAsia" w:eastAsiaTheme="minorEastAsia" w:hAnsiTheme="minorEastAsia"/>
              </w:rPr>
            </w:pPr>
            <w:r w:rsidRPr="00825D24">
              <w:rPr>
                <w:rFonts w:asciiTheme="minorEastAsia" w:eastAsiaTheme="minorEastAsia" w:hAnsiTheme="minorEastAsia" w:hint="eastAsia"/>
              </w:rPr>
              <w:t>a　勤務日及び勤務時間が不定期な看護職員によるサービス提供の実績がある事業所における、勤務日及び勤務時間が不定期な看護職員１人当たりの勤務時間数は、当該事業所の勤務日及び勤務時間が不定期な看護職員の前年度の週当たりの平均稼働時間(サービス提供時間及び移動時間をいう。)と</w:t>
            </w:r>
            <w:r>
              <w:rPr>
                <w:rFonts w:asciiTheme="minorEastAsia" w:eastAsiaTheme="minorEastAsia" w:hAnsiTheme="minorEastAsia" w:hint="eastAsia"/>
              </w:rPr>
              <w:t>すること</w:t>
            </w:r>
            <w:r w:rsidRPr="00825D24">
              <w:rPr>
                <w:rFonts w:asciiTheme="minorEastAsia" w:eastAsiaTheme="minorEastAsia" w:hAnsiTheme="minorEastAsia" w:hint="eastAsia"/>
              </w:rPr>
              <w:t>。</w:t>
            </w:r>
          </w:p>
          <w:p w:rsidR="00A56274" w:rsidRDefault="00A56274" w:rsidP="00A56274">
            <w:pPr>
              <w:spacing w:line="280" w:lineRule="atLeast"/>
              <w:ind w:leftChars="-2" w:left="349" w:hangingChars="165" w:hanging="353"/>
              <w:rPr>
                <w:rFonts w:asciiTheme="minorEastAsia" w:eastAsiaTheme="minorEastAsia" w:hAnsiTheme="minorEastAsia"/>
              </w:rPr>
            </w:pPr>
            <w:r w:rsidRPr="00825D24">
              <w:rPr>
                <w:rFonts w:asciiTheme="minorEastAsia" w:eastAsiaTheme="minorEastAsia" w:hAnsiTheme="minorEastAsia" w:hint="eastAsia"/>
              </w:rPr>
              <w:t xml:space="preserve">　b　勤務日及び勤務時間が不定期な看護職員によるサービス提供の実績がない事業所又は極めて短期の実績しかない等のためaの方法によって勤務延時間数の算定を行うことが適当でないと認められる事業所については、当該勤務日及び勤務時間が不定期な看護職員が確実に勤務できるものとして勤務表に明記されている時間のみを勤務延時間数に算入</w:t>
            </w:r>
            <w:r>
              <w:rPr>
                <w:rFonts w:asciiTheme="minorEastAsia" w:eastAsiaTheme="minorEastAsia" w:hAnsiTheme="minorEastAsia" w:hint="eastAsia"/>
              </w:rPr>
              <w:t>すること</w:t>
            </w:r>
            <w:r w:rsidRPr="00825D24">
              <w:rPr>
                <w:rFonts w:asciiTheme="minorEastAsia" w:eastAsiaTheme="minorEastAsia" w:hAnsiTheme="minorEastAsia" w:hint="eastAsia"/>
              </w:rPr>
              <w:t>。</w:t>
            </w:r>
          </w:p>
          <w:p w:rsidR="003C2A58" w:rsidRPr="00825D24" w:rsidRDefault="003C2A58" w:rsidP="003C2A58">
            <w:pPr>
              <w:spacing w:line="280" w:lineRule="atLeast"/>
              <w:ind w:leftChars="198" w:left="424" w:firstLineChars="100" w:firstLine="214"/>
              <w:rPr>
                <w:rFonts w:asciiTheme="minorEastAsia" w:eastAsiaTheme="minorEastAsia" w:hAnsiTheme="minorEastAsia"/>
              </w:rPr>
            </w:pPr>
            <w:r w:rsidRPr="00825D24">
              <w:rPr>
                <w:rFonts w:asciiTheme="minorEastAsia" w:eastAsiaTheme="minorEastAsia" w:hAnsiTheme="minorEastAsia" w:hint="eastAsia"/>
              </w:rPr>
              <w:t>なお、この場合においても、勤務表上の勤務延時間数は、サービス提供の実態に即したものでなければならないため、勤務表上の勤務時間と実態</w:t>
            </w:r>
          </w:p>
        </w:tc>
        <w:tc>
          <w:tcPr>
            <w:tcW w:w="992" w:type="dxa"/>
            <w:vMerge w:val="restart"/>
            <w:tcBorders>
              <w:top w:val="nil"/>
            </w:tcBorders>
            <w:shd w:val="clear" w:color="auto" w:fill="auto"/>
          </w:tcPr>
          <w:p w:rsidR="00A56274" w:rsidRPr="00825D24" w:rsidRDefault="00A56274" w:rsidP="001843A3">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vMerge w:val="restart"/>
            <w:tcBorders>
              <w:top w:val="nil"/>
            </w:tcBorders>
            <w:shd w:val="clear" w:color="auto" w:fill="auto"/>
          </w:tcPr>
          <w:p w:rsidR="00A41738" w:rsidRDefault="00A56274" w:rsidP="001843A3">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A56274" w:rsidRPr="00513F9E" w:rsidRDefault="00A56274" w:rsidP="001843A3">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第三の一の2(1)④ロ</w:t>
            </w:r>
          </w:p>
        </w:tc>
      </w:tr>
      <w:tr w:rsidR="00A56274" w:rsidRPr="00825D24" w:rsidTr="00A41738">
        <w:trPr>
          <w:trHeight w:val="2678"/>
        </w:trPr>
        <w:tc>
          <w:tcPr>
            <w:tcW w:w="1808" w:type="dxa"/>
            <w:tcBorders>
              <w:top w:val="single" w:sz="4" w:space="0" w:color="FFFFFF"/>
              <w:bottom w:val="single" w:sz="4" w:space="0" w:color="auto"/>
            </w:tcBorders>
            <w:shd w:val="clear" w:color="auto" w:fill="auto"/>
          </w:tcPr>
          <w:p w:rsidR="00A56274" w:rsidRPr="00825D24" w:rsidRDefault="00A56274" w:rsidP="001843A3">
            <w:pPr>
              <w:spacing w:line="280" w:lineRule="atLeast"/>
              <w:rPr>
                <w:rFonts w:asciiTheme="minorEastAsia" w:eastAsiaTheme="minorEastAsia" w:hAnsiTheme="minorEastAsia"/>
              </w:rPr>
            </w:pPr>
          </w:p>
        </w:tc>
        <w:tc>
          <w:tcPr>
            <w:tcW w:w="5246" w:type="dxa"/>
            <w:vMerge/>
            <w:tcBorders>
              <w:bottom w:val="single" w:sz="4" w:space="0" w:color="auto"/>
            </w:tcBorders>
            <w:shd w:val="clear" w:color="auto" w:fill="auto"/>
          </w:tcPr>
          <w:p w:rsidR="00A56274" w:rsidRPr="00825D24" w:rsidRDefault="00A56274" w:rsidP="001843A3">
            <w:pPr>
              <w:spacing w:line="280" w:lineRule="atLeast"/>
              <w:ind w:leftChars="-2" w:left="349" w:hangingChars="165" w:hanging="353"/>
              <w:rPr>
                <w:rFonts w:asciiTheme="minorEastAsia" w:eastAsiaTheme="minorEastAsia" w:hAnsiTheme="minorEastAsia"/>
              </w:rPr>
            </w:pPr>
          </w:p>
        </w:tc>
        <w:tc>
          <w:tcPr>
            <w:tcW w:w="992" w:type="dxa"/>
            <w:vMerge/>
            <w:tcBorders>
              <w:bottom w:val="single" w:sz="4" w:space="0" w:color="auto"/>
            </w:tcBorders>
            <w:shd w:val="clear" w:color="auto" w:fill="auto"/>
          </w:tcPr>
          <w:p w:rsidR="00A56274" w:rsidRPr="00825D24" w:rsidRDefault="00A56274" w:rsidP="001843A3">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vMerge/>
            <w:tcBorders>
              <w:bottom w:val="single" w:sz="4" w:space="0" w:color="auto"/>
            </w:tcBorders>
            <w:shd w:val="clear" w:color="auto" w:fill="auto"/>
          </w:tcPr>
          <w:p w:rsidR="00A56274" w:rsidRPr="00825D24" w:rsidRDefault="00A56274" w:rsidP="001843A3">
            <w:pPr>
              <w:autoSpaceDE w:val="0"/>
              <w:autoSpaceDN w:val="0"/>
              <w:spacing w:line="280" w:lineRule="atLeast"/>
              <w:ind w:hanging="412"/>
              <w:rPr>
                <w:rFonts w:asciiTheme="minorEastAsia" w:eastAsiaTheme="minorEastAsia" w:hAnsiTheme="minorEastAsia"/>
              </w:rPr>
            </w:pPr>
          </w:p>
        </w:tc>
      </w:tr>
      <w:tr w:rsidR="001843A3" w:rsidRPr="00825D24" w:rsidTr="00A41738">
        <w:trPr>
          <w:trHeight w:val="576"/>
        </w:trPr>
        <w:tc>
          <w:tcPr>
            <w:tcW w:w="1808" w:type="dxa"/>
            <w:tcBorders>
              <w:top w:val="single" w:sz="4" w:space="0" w:color="auto"/>
              <w:bottom w:val="nil"/>
            </w:tcBorders>
            <w:shd w:val="clear" w:color="auto" w:fill="auto"/>
          </w:tcPr>
          <w:p w:rsidR="001843A3" w:rsidRPr="00825D24" w:rsidRDefault="001843A3" w:rsidP="001843A3">
            <w:pPr>
              <w:spacing w:line="280" w:lineRule="atLeast"/>
              <w:ind w:left="412" w:firstLineChars="100" w:firstLine="214"/>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1843A3" w:rsidRPr="00825D24" w:rsidRDefault="001843A3" w:rsidP="001843A3">
            <w:pPr>
              <w:spacing w:line="280" w:lineRule="atLeast"/>
              <w:ind w:leftChars="150" w:left="321" w:firstLineChars="100" w:firstLine="214"/>
              <w:rPr>
                <w:rFonts w:asciiTheme="minorEastAsia" w:eastAsiaTheme="minorEastAsia" w:hAnsiTheme="minorEastAsia"/>
              </w:rPr>
            </w:pPr>
            <w:r w:rsidRPr="00825D24">
              <w:rPr>
                <w:rFonts w:asciiTheme="minorEastAsia" w:eastAsiaTheme="minorEastAsia" w:hAnsiTheme="minorEastAsia" w:hint="eastAsia"/>
              </w:rPr>
              <w:t>が乖離していると認められる場合には、勤務表上の勤務時間の適正化の指導の対象とな</w:t>
            </w:r>
            <w:r w:rsidR="00A56274">
              <w:rPr>
                <w:rFonts w:asciiTheme="minorEastAsia" w:eastAsiaTheme="minorEastAsia" w:hAnsiTheme="minorEastAsia" w:hint="eastAsia"/>
              </w:rPr>
              <w:t>るもの</w:t>
            </w:r>
            <w:r w:rsidRPr="00825D24">
              <w:rPr>
                <w:rFonts w:asciiTheme="minorEastAsia" w:eastAsiaTheme="minorEastAsia" w:hAnsiTheme="minorEastAsia" w:hint="eastAsia"/>
              </w:rPr>
              <w:t>。</w:t>
            </w:r>
          </w:p>
        </w:tc>
        <w:tc>
          <w:tcPr>
            <w:tcW w:w="992" w:type="dxa"/>
            <w:tcBorders>
              <w:top w:val="single" w:sz="4" w:space="0" w:color="auto"/>
              <w:bottom w:val="nil"/>
            </w:tcBorders>
            <w:shd w:val="clear" w:color="auto" w:fill="auto"/>
          </w:tcPr>
          <w:p w:rsidR="001843A3" w:rsidRPr="00825D24" w:rsidRDefault="001843A3" w:rsidP="001843A3">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single" w:sz="4" w:space="0" w:color="auto"/>
              <w:bottom w:val="nil"/>
            </w:tcBorders>
            <w:shd w:val="clear" w:color="auto" w:fill="auto"/>
          </w:tcPr>
          <w:p w:rsidR="001843A3" w:rsidRPr="007B280F" w:rsidRDefault="001843A3" w:rsidP="001843A3">
            <w:pPr>
              <w:autoSpaceDE w:val="0"/>
              <w:autoSpaceDN w:val="0"/>
              <w:spacing w:line="280" w:lineRule="atLeast"/>
              <w:ind w:hanging="412"/>
              <w:rPr>
                <w:rFonts w:asciiTheme="minorEastAsia" w:eastAsiaTheme="minorEastAsia" w:hAnsiTheme="minorEastAsia"/>
                <w:sz w:val="19"/>
                <w:szCs w:val="19"/>
              </w:rPr>
            </w:pPr>
          </w:p>
        </w:tc>
      </w:tr>
      <w:tr w:rsidR="00A56274" w:rsidRPr="00825D24" w:rsidTr="00A41738">
        <w:trPr>
          <w:trHeight w:val="942"/>
        </w:trPr>
        <w:tc>
          <w:tcPr>
            <w:tcW w:w="1808" w:type="dxa"/>
            <w:tcBorders>
              <w:top w:val="nil"/>
              <w:bottom w:val="nil"/>
            </w:tcBorders>
            <w:shd w:val="clear" w:color="auto" w:fill="auto"/>
          </w:tcPr>
          <w:p w:rsidR="00A56274" w:rsidRPr="00825D24" w:rsidRDefault="00A56274" w:rsidP="00A56274">
            <w:pPr>
              <w:spacing w:line="280" w:lineRule="atLeast"/>
              <w:ind w:left="412" w:firstLineChars="100" w:firstLine="214"/>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A56274" w:rsidRDefault="00A56274" w:rsidP="00A56274">
            <w:pPr>
              <w:spacing w:line="280" w:lineRule="atLeast"/>
              <w:ind w:left="214" w:right="9" w:hangingChars="100" w:hanging="214"/>
              <w:rPr>
                <w:rFonts w:asciiTheme="minorEastAsia" w:eastAsiaTheme="minorEastAsia" w:hAnsiTheme="minorEastAsia"/>
              </w:rPr>
            </w:pPr>
            <w:r w:rsidRPr="00825D24">
              <w:rPr>
                <w:rFonts w:asciiTheme="minorEastAsia" w:eastAsiaTheme="minorEastAsia" w:hAnsiTheme="minorEastAsia" w:hint="eastAsia"/>
              </w:rPr>
              <w:t>※　看護職員が、オペレーターとして従事するとき及び定期巡回・随時対応型訪問介護看護計画作成等において必要なアセスメントのための訪問を行うときの勤務時間については、常勤換算を行う際の訪問看護サービスの看護職員の勤務時間として算入して差し支え</w:t>
            </w:r>
            <w:r>
              <w:rPr>
                <w:rFonts w:asciiTheme="minorEastAsia" w:eastAsiaTheme="minorEastAsia" w:hAnsiTheme="minorEastAsia" w:hint="eastAsia"/>
              </w:rPr>
              <w:t>ないこと</w:t>
            </w:r>
            <w:r w:rsidRPr="00825D24">
              <w:rPr>
                <w:rFonts w:asciiTheme="minorEastAsia" w:eastAsiaTheme="minorEastAsia" w:hAnsiTheme="minorEastAsia" w:hint="eastAsia"/>
              </w:rPr>
              <w:t>。</w:t>
            </w:r>
          </w:p>
          <w:p w:rsidR="00A56274" w:rsidRPr="001843A3" w:rsidRDefault="00A56274" w:rsidP="00A56274">
            <w:pPr>
              <w:spacing w:line="280" w:lineRule="atLeast"/>
              <w:ind w:leftChars="100" w:left="214" w:right="9" w:firstLineChars="100" w:firstLine="214"/>
              <w:rPr>
                <w:rFonts w:asciiTheme="minorEastAsia" w:eastAsiaTheme="minorEastAsia" w:hAnsiTheme="minorEastAsia"/>
              </w:rPr>
            </w:pPr>
            <w:r w:rsidRPr="00825D24">
              <w:rPr>
                <w:rFonts w:asciiTheme="minorEastAsia" w:eastAsiaTheme="minorEastAsia" w:hAnsiTheme="minorEastAsia" w:hint="eastAsia"/>
              </w:rPr>
              <w:t>ただし、看護職員が訪問介護員等として定期巡回</w:t>
            </w:r>
            <w:r w:rsidR="003C2A58" w:rsidRPr="00825D24">
              <w:rPr>
                <w:rFonts w:asciiTheme="minorEastAsia" w:eastAsiaTheme="minorEastAsia" w:hAnsiTheme="minorEastAsia" w:hint="eastAsia"/>
              </w:rPr>
              <w:t>サービス及び随時訪問サービスを行うときの勤務時間数については、当該常勤換算を行う際に算入することはでき</w:t>
            </w:r>
            <w:r w:rsidR="003C2A58">
              <w:rPr>
                <w:rFonts w:asciiTheme="minorEastAsia" w:eastAsiaTheme="minorEastAsia" w:hAnsiTheme="minorEastAsia" w:hint="eastAsia"/>
              </w:rPr>
              <w:t>ないもの</w:t>
            </w:r>
            <w:r w:rsidR="003C2A58" w:rsidRPr="00825D24">
              <w:rPr>
                <w:rFonts w:asciiTheme="minorEastAsia" w:eastAsiaTheme="minorEastAsia" w:hAnsiTheme="minorEastAsia" w:hint="eastAsia"/>
              </w:rPr>
              <w:t>。（当該勤務時間と訪問看護サービスを行う勤務時間を合算した時間数が、常勤の職員が勤務すべき勤務時間数となる場合は、当該看護職員を常勤職員として取り扱うこと。）</w:t>
            </w:r>
          </w:p>
        </w:tc>
        <w:tc>
          <w:tcPr>
            <w:tcW w:w="992" w:type="dxa"/>
            <w:tcBorders>
              <w:top w:val="nil"/>
              <w:bottom w:val="nil"/>
            </w:tcBorders>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bottom w:val="nil"/>
            </w:tcBorders>
            <w:shd w:val="clear" w:color="auto" w:fill="auto"/>
          </w:tcPr>
          <w:p w:rsidR="00A41738" w:rsidRDefault="00A56274" w:rsidP="00A56274">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A56274" w:rsidRPr="00513F9E" w:rsidRDefault="00A56274" w:rsidP="00A56274">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第三の一の2(1)④</w:t>
            </w:r>
            <w:r>
              <w:rPr>
                <w:rFonts w:asciiTheme="minorEastAsia" w:eastAsiaTheme="minorEastAsia" w:hAnsiTheme="minorEastAsia" w:hint="eastAsia"/>
                <w:sz w:val="19"/>
                <w:szCs w:val="19"/>
              </w:rPr>
              <w:t>ニ</w:t>
            </w:r>
          </w:p>
        </w:tc>
      </w:tr>
      <w:tr w:rsidR="00A56274" w:rsidRPr="00825D24" w:rsidTr="00A41738">
        <w:trPr>
          <w:trHeight w:val="2509"/>
        </w:trPr>
        <w:tc>
          <w:tcPr>
            <w:tcW w:w="1808" w:type="dxa"/>
            <w:tcBorders>
              <w:top w:val="nil"/>
              <w:bottom w:val="nil"/>
            </w:tcBorders>
            <w:shd w:val="clear" w:color="auto" w:fill="auto"/>
          </w:tcPr>
          <w:p w:rsidR="00A56274" w:rsidRPr="00825D24" w:rsidRDefault="00A56274" w:rsidP="00A56274">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指定定期巡回・随時対応型訪問介護看護事業者が指定訪問看護事業者の指定を併せて受け、かつ、指定定期巡回・随時対応型訪問介護看護の事業と指定訪問看護の事業が同じ事業所で一体的に運営されている場合は、常勤換算方法で</w:t>
            </w:r>
            <w:r w:rsidR="008E4AED">
              <w:rPr>
                <w:rFonts w:asciiTheme="minorEastAsia" w:eastAsiaTheme="minorEastAsia" w:hAnsiTheme="minorEastAsia" w:hint="eastAsia"/>
              </w:rPr>
              <w:t>2</w:t>
            </w:r>
            <w:r w:rsidR="008E4AED">
              <w:rPr>
                <w:rFonts w:asciiTheme="minorEastAsia" w:eastAsiaTheme="minorEastAsia" w:hAnsiTheme="minorEastAsia"/>
              </w:rPr>
              <w:t>.5</w:t>
            </w:r>
            <w:r w:rsidRPr="00825D24">
              <w:rPr>
                <w:rFonts w:asciiTheme="minorEastAsia" w:eastAsiaTheme="minorEastAsia" w:hAnsiTheme="minorEastAsia" w:hint="eastAsia"/>
              </w:rPr>
              <w:t>以上配置されていることで、双方の基準を満た</w:t>
            </w:r>
            <w:r w:rsidR="003007C2">
              <w:rPr>
                <w:rFonts w:asciiTheme="minorEastAsia" w:eastAsiaTheme="minorEastAsia" w:hAnsiTheme="minorEastAsia" w:hint="eastAsia"/>
              </w:rPr>
              <w:t>すこと</w:t>
            </w:r>
            <w:r w:rsidRPr="00825D24">
              <w:rPr>
                <w:rFonts w:asciiTheme="minorEastAsia" w:eastAsiaTheme="minorEastAsia" w:hAnsiTheme="minorEastAsia" w:hint="eastAsia"/>
              </w:rPr>
              <w:t>。</w:t>
            </w:r>
          </w:p>
          <w:p w:rsidR="00A56274" w:rsidRPr="00825D24" w:rsidRDefault="00A56274" w:rsidP="008E4AED">
            <w:pPr>
              <w:spacing w:line="280" w:lineRule="atLeast"/>
              <w:ind w:leftChars="100" w:left="214" w:firstLineChars="100" w:firstLine="214"/>
              <w:rPr>
                <w:rFonts w:asciiTheme="minorEastAsia" w:eastAsiaTheme="minorEastAsia" w:hAnsiTheme="minorEastAsia"/>
              </w:rPr>
            </w:pPr>
            <w:r w:rsidRPr="00825D24">
              <w:rPr>
                <w:rFonts w:asciiTheme="minorEastAsia" w:eastAsiaTheme="minorEastAsia" w:hAnsiTheme="minorEastAsia" w:hint="eastAsia"/>
              </w:rPr>
              <w:t>なお、これに加えて看護小規模多機能型居宅介護事業者の指定を併せて受け、一体的に運営する場合は、さらに常勤換算方法で</w:t>
            </w:r>
            <w:r w:rsidR="008E4AED">
              <w:rPr>
                <w:rFonts w:asciiTheme="minorEastAsia" w:eastAsiaTheme="minorEastAsia" w:hAnsiTheme="minorEastAsia" w:hint="eastAsia"/>
              </w:rPr>
              <w:t>2</w:t>
            </w:r>
            <w:r w:rsidR="008E4AED">
              <w:rPr>
                <w:rFonts w:asciiTheme="minorEastAsia" w:eastAsiaTheme="minorEastAsia" w:hAnsiTheme="minorEastAsia"/>
              </w:rPr>
              <w:t>.5</w:t>
            </w:r>
            <w:r w:rsidRPr="00825D24">
              <w:rPr>
                <w:rFonts w:asciiTheme="minorEastAsia" w:eastAsiaTheme="minorEastAsia" w:hAnsiTheme="minorEastAsia" w:hint="eastAsia"/>
              </w:rPr>
              <w:t>以上の看護職員の配置が必要であることに留意</w:t>
            </w:r>
            <w:r w:rsidR="003007C2">
              <w:rPr>
                <w:rFonts w:asciiTheme="minorEastAsia" w:eastAsiaTheme="minorEastAsia" w:hAnsiTheme="minorEastAsia" w:hint="eastAsia"/>
              </w:rPr>
              <w:t>すること</w:t>
            </w:r>
            <w:r w:rsidRPr="00825D24">
              <w:rPr>
                <w:rFonts w:asciiTheme="minorEastAsia" w:eastAsiaTheme="minorEastAsia" w:hAnsiTheme="minorEastAsia" w:hint="eastAsia"/>
              </w:rPr>
              <w:t>。</w:t>
            </w:r>
          </w:p>
        </w:tc>
        <w:tc>
          <w:tcPr>
            <w:tcW w:w="992" w:type="dxa"/>
            <w:tcBorders>
              <w:top w:val="nil"/>
              <w:bottom w:val="single" w:sz="4" w:space="0" w:color="auto"/>
            </w:tcBorders>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bottom w:val="single" w:sz="4" w:space="0" w:color="auto"/>
            </w:tcBorders>
            <w:shd w:val="clear" w:color="auto" w:fill="auto"/>
          </w:tcPr>
          <w:p w:rsidR="00A41738" w:rsidRDefault="00A56274" w:rsidP="00A56274">
            <w:pPr>
              <w:autoSpaceDE w:val="0"/>
              <w:autoSpaceDN w:val="0"/>
              <w:spacing w:line="280" w:lineRule="atLeast"/>
              <w:rPr>
                <w:rFonts w:asciiTheme="minorEastAsia" w:eastAsiaTheme="minorEastAsia" w:hAnsiTheme="minorEastAsia"/>
                <w:sz w:val="19"/>
                <w:szCs w:val="19"/>
              </w:rPr>
            </w:pPr>
            <w:r w:rsidRPr="007B280F">
              <w:rPr>
                <w:rFonts w:asciiTheme="minorEastAsia" w:eastAsiaTheme="minorEastAsia" w:hAnsiTheme="minorEastAsia" w:hint="eastAsia"/>
                <w:sz w:val="19"/>
                <w:szCs w:val="19"/>
              </w:rPr>
              <w:t>平18-0331004</w:t>
            </w:r>
          </w:p>
          <w:p w:rsidR="00A56274" w:rsidRPr="007B280F" w:rsidRDefault="00A56274" w:rsidP="00A56274">
            <w:pPr>
              <w:autoSpaceDE w:val="0"/>
              <w:autoSpaceDN w:val="0"/>
              <w:spacing w:line="280" w:lineRule="atLeast"/>
              <w:rPr>
                <w:rFonts w:asciiTheme="minorEastAsia" w:eastAsiaTheme="minorEastAsia" w:hAnsiTheme="minorEastAsia"/>
                <w:sz w:val="19"/>
                <w:szCs w:val="19"/>
              </w:rPr>
            </w:pPr>
            <w:r w:rsidRPr="007B280F">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7B280F">
              <w:rPr>
                <w:rFonts w:asciiTheme="minorEastAsia" w:eastAsiaTheme="minorEastAsia" w:hAnsiTheme="minorEastAsia" w:hint="eastAsia"/>
                <w:sz w:val="19"/>
                <w:szCs w:val="19"/>
              </w:rPr>
              <w:t>の一の2(1)④</w:t>
            </w:r>
            <w:r>
              <w:rPr>
                <w:rFonts w:asciiTheme="minorEastAsia" w:eastAsiaTheme="minorEastAsia" w:hAnsiTheme="minorEastAsia" w:hint="eastAsia"/>
                <w:sz w:val="19"/>
                <w:szCs w:val="19"/>
              </w:rPr>
              <w:t>ホ</w:t>
            </w:r>
          </w:p>
        </w:tc>
      </w:tr>
      <w:tr w:rsidR="00A56274" w:rsidRPr="00825D24" w:rsidTr="006C4EF6">
        <w:trPr>
          <w:trHeight w:val="504"/>
        </w:trPr>
        <w:tc>
          <w:tcPr>
            <w:tcW w:w="1808" w:type="dxa"/>
            <w:vMerge w:val="restart"/>
            <w:tcBorders>
              <w:top w:val="nil"/>
            </w:tcBorders>
            <w:shd w:val="clear" w:color="auto" w:fill="auto"/>
          </w:tcPr>
          <w:p w:rsidR="00A56274" w:rsidRPr="00825D24" w:rsidRDefault="00A56274" w:rsidP="00A56274">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A56274" w:rsidRPr="00825D24" w:rsidRDefault="00A56274" w:rsidP="00AF5A52">
            <w:pPr>
              <w:spacing w:line="280" w:lineRule="atLeast"/>
              <w:ind w:left="212" w:right="9" w:hangingChars="99" w:hanging="212"/>
              <w:rPr>
                <w:rFonts w:asciiTheme="minorEastAsia" w:eastAsiaTheme="minorEastAsia" w:hAnsiTheme="minorEastAsia"/>
              </w:rPr>
            </w:pPr>
            <w:r w:rsidRPr="00825D24">
              <w:rPr>
                <w:rFonts w:asciiTheme="minorEastAsia" w:eastAsiaTheme="minorEastAsia" w:hAnsiTheme="minorEastAsia" w:hint="eastAsia"/>
              </w:rPr>
              <w:t xml:space="preserve">③　</w:t>
            </w:r>
            <w:r>
              <w:rPr>
                <w:rFonts w:asciiTheme="minorEastAsia" w:eastAsiaTheme="minorEastAsia" w:hAnsiTheme="minorEastAsia" w:hint="eastAsia"/>
              </w:rPr>
              <w:t>看護職員のうち</w:t>
            </w:r>
            <w:r w:rsidR="00AF5A52">
              <w:rPr>
                <w:rFonts w:asciiTheme="minorEastAsia" w:eastAsiaTheme="minorEastAsia" w:hAnsiTheme="minorEastAsia" w:hint="eastAsia"/>
              </w:rPr>
              <w:t>１</w:t>
            </w:r>
            <w:r>
              <w:rPr>
                <w:rFonts w:asciiTheme="minorEastAsia" w:eastAsiaTheme="minorEastAsia" w:hAnsiTheme="minorEastAsia" w:hint="eastAsia"/>
              </w:rPr>
              <w:t>人以上は、</w:t>
            </w:r>
            <w:r w:rsidRPr="00825D24">
              <w:rPr>
                <w:rFonts w:asciiTheme="minorEastAsia" w:eastAsiaTheme="minorEastAsia" w:hAnsiTheme="minorEastAsia" w:hint="eastAsia"/>
              </w:rPr>
              <w:t>提供時間帯を通じて、</w:t>
            </w:r>
            <w:r>
              <w:rPr>
                <w:rFonts w:asciiTheme="minorEastAsia" w:eastAsiaTheme="minorEastAsia" w:hAnsiTheme="minorEastAsia" w:hint="eastAsia"/>
              </w:rPr>
              <w:t>定期巡回・随時対応型訪問介護看護事業者</w:t>
            </w:r>
            <w:r w:rsidRPr="00825D24">
              <w:rPr>
                <w:rFonts w:asciiTheme="minorEastAsia" w:eastAsiaTheme="minorEastAsia" w:hAnsiTheme="minorEastAsia" w:hint="eastAsia"/>
              </w:rPr>
              <w:t>との連絡体制を確保していますか。</w:t>
            </w:r>
          </w:p>
        </w:tc>
        <w:tc>
          <w:tcPr>
            <w:tcW w:w="992" w:type="dxa"/>
            <w:tcBorders>
              <w:top w:val="single" w:sz="4" w:space="0" w:color="auto"/>
              <w:bottom w:val="nil"/>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402B01" w:rsidRDefault="00A56274"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A56274" w:rsidRPr="00513F9E" w:rsidRDefault="00A56274"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第3条の4第10項</w:t>
            </w:r>
          </w:p>
        </w:tc>
      </w:tr>
      <w:tr w:rsidR="00A56274" w:rsidRPr="00825D24" w:rsidTr="006C4EF6">
        <w:trPr>
          <w:trHeight w:val="671"/>
        </w:trPr>
        <w:tc>
          <w:tcPr>
            <w:tcW w:w="1808" w:type="dxa"/>
            <w:vMerge/>
            <w:tcBorders>
              <w:bottom w:val="single" w:sz="4" w:space="0" w:color="auto"/>
            </w:tcBorders>
            <w:shd w:val="clear" w:color="auto" w:fill="auto"/>
          </w:tcPr>
          <w:p w:rsidR="00A56274" w:rsidRPr="00825D24" w:rsidRDefault="00A56274" w:rsidP="00A56274">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A56274" w:rsidRPr="00825D24" w:rsidRDefault="00A56274" w:rsidP="00A56274">
            <w:pPr>
              <w:spacing w:line="280" w:lineRule="atLeast"/>
              <w:ind w:left="214" w:right="9" w:hangingChars="100" w:hanging="214"/>
              <w:rPr>
                <w:rFonts w:asciiTheme="minorEastAsia" w:eastAsiaTheme="minorEastAsia" w:hAnsiTheme="minorEastAsia"/>
              </w:rPr>
            </w:pPr>
            <w:r w:rsidRPr="00825D24">
              <w:rPr>
                <w:rFonts w:asciiTheme="minorEastAsia" w:eastAsiaTheme="minorEastAsia" w:hAnsiTheme="minorEastAsia" w:hint="eastAsia"/>
              </w:rPr>
              <w:t>※　訪問看護サービスを行う看護職員は、オペレーターや随時訪問サービスを行う訪問介護員等のように、常時の配置を求めてはいないが、利用者の看護ニーズに適切に対応するため、常時、当該看護職員のうち１人以上の者との連絡体制を確保</w:t>
            </w:r>
            <w:r w:rsidR="003007C2">
              <w:rPr>
                <w:rFonts w:asciiTheme="minorEastAsia" w:eastAsiaTheme="minorEastAsia" w:hAnsiTheme="minorEastAsia" w:hint="eastAsia"/>
              </w:rPr>
              <w:t>しなければならないこと</w:t>
            </w:r>
            <w:r w:rsidRPr="00825D24">
              <w:rPr>
                <w:rFonts w:asciiTheme="minorEastAsia" w:eastAsiaTheme="minorEastAsia" w:hAnsiTheme="minorEastAsia" w:hint="eastAsia"/>
              </w:rPr>
              <w:t>。</w:t>
            </w:r>
          </w:p>
        </w:tc>
        <w:tc>
          <w:tcPr>
            <w:tcW w:w="992" w:type="dxa"/>
            <w:tcBorders>
              <w:top w:val="nil"/>
              <w:bottom w:val="single" w:sz="4" w:space="0" w:color="auto"/>
            </w:tcBorders>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bottom w:val="single" w:sz="4" w:space="0" w:color="auto"/>
            </w:tcBorders>
            <w:shd w:val="clear" w:color="auto" w:fill="auto"/>
          </w:tcPr>
          <w:p w:rsidR="00A41738" w:rsidRDefault="00A56274" w:rsidP="00A56274">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A56274" w:rsidRPr="00513F9E" w:rsidRDefault="00A56274" w:rsidP="00A56274">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第三の一の2(1)④ト</w:t>
            </w:r>
          </w:p>
        </w:tc>
      </w:tr>
      <w:tr w:rsidR="00A56274" w:rsidRPr="00825D24" w:rsidTr="006C4EF6">
        <w:trPr>
          <w:trHeight w:val="1129"/>
        </w:trPr>
        <w:tc>
          <w:tcPr>
            <w:tcW w:w="1808" w:type="dxa"/>
            <w:tcBorders>
              <w:bottom w:val="single" w:sz="4" w:space="0" w:color="FFFFFF"/>
            </w:tcBorders>
            <w:shd w:val="clear" w:color="auto" w:fill="auto"/>
          </w:tcPr>
          <w:p w:rsidR="00A56274" w:rsidRPr="00825D24" w:rsidRDefault="00A56274" w:rsidP="00A56274">
            <w:pPr>
              <w:spacing w:line="280" w:lineRule="atLeast"/>
              <w:rPr>
                <w:rFonts w:asciiTheme="minorEastAsia" w:eastAsiaTheme="minorEastAsia" w:hAnsiTheme="minorEastAsia"/>
              </w:rPr>
            </w:pPr>
            <w:r>
              <w:rPr>
                <w:rFonts w:asciiTheme="minorEastAsia" w:eastAsiaTheme="minorEastAsia" w:hAnsiTheme="minorEastAsia" w:hint="eastAsia"/>
              </w:rPr>
              <w:t>(5)</w:t>
            </w:r>
          </w:p>
          <w:p w:rsidR="00A56274" w:rsidRPr="00825D24" w:rsidRDefault="00A56274" w:rsidP="00A56274">
            <w:pPr>
              <w:spacing w:line="280" w:lineRule="atLeast"/>
              <w:rPr>
                <w:rFonts w:asciiTheme="minorEastAsia" w:eastAsiaTheme="minorEastAsia" w:hAnsiTheme="minorEastAsia"/>
              </w:rPr>
            </w:pPr>
            <w:r w:rsidRPr="00825D24">
              <w:rPr>
                <w:rFonts w:asciiTheme="minorEastAsia" w:eastAsiaTheme="minorEastAsia" w:hAnsiTheme="minorEastAsia" w:hint="eastAsia"/>
              </w:rPr>
              <w:t>計画作成責任者</w:t>
            </w:r>
          </w:p>
        </w:tc>
        <w:tc>
          <w:tcPr>
            <w:tcW w:w="5246" w:type="dxa"/>
            <w:tcBorders>
              <w:bottom w:val="dotted" w:sz="4" w:space="0" w:color="auto"/>
            </w:tcBorders>
            <w:shd w:val="clear" w:color="auto" w:fill="auto"/>
          </w:tcPr>
          <w:p w:rsidR="00A56274" w:rsidRPr="00825D24" w:rsidRDefault="00A56274" w:rsidP="003007C2">
            <w:pPr>
              <w:spacing w:line="280" w:lineRule="atLeast"/>
              <w:ind w:right="9" w:firstLineChars="100" w:firstLine="214"/>
              <w:rPr>
                <w:rFonts w:asciiTheme="minorEastAsia" w:eastAsiaTheme="minorEastAsia" w:hAnsiTheme="minorEastAsia"/>
              </w:rPr>
            </w:pPr>
            <w:r w:rsidRPr="00825D24">
              <w:rPr>
                <w:rFonts w:asciiTheme="minorEastAsia" w:eastAsiaTheme="minorEastAsia" w:hAnsiTheme="minorEastAsia" w:hint="eastAsia"/>
              </w:rPr>
              <w:t>事業所ごとに、従業者であって看護師、介護福祉士等のうち１人以上を、定期巡回・随時対応型訪問介護看護計画の作成に従事する者として配置していますか。</w:t>
            </w:r>
          </w:p>
        </w:tc>
        <w:tc>
          <w:tcPr>
            <w:tcW w:w="992" w:type="dxa"/>
            <w:tcBorders>
              <w:bottom w:val="nil"/>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nil"/>
            </w:tcBorders>
            <w:shd w:val="clear" w:color="auto" w:fill="auto"/>
          </w:tcPr>
          <w:p w:rsidR="00402B01" w:rsidRDefault="00A56274"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A56274" w:rsidRPr="00513F9E" w:rsidRDefault="00A56274" w:rsidP="00402B0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第3条の4第11項</w:t>
            </w:r>
          </w:p>
        </w:tc>
      </w:tr>
      <w:tr w:rsidR="00A56274" w:rsidRPr="00825D24" w:rsidTr="00724D5B">
        <w:trPr>
          <w:trHeight w:val="282"/>
        </w:trPr>
        <w:tc>
          <w:tcPr>
            <w:tcW w:w="1808" w:type="dxa"/>
            <w:tcBorders>
              <w:top w:val="single" w:sz="4" w:space="0" w:color="FFFFFF"/>
              <w:bottom w:val="single" w:sz="4" w:space="0" w:color="auto"/>
            </w:tcBorders>
            <w:shd w:val="clear" w:color="auto" w:fill="auto"/>
          </w:tcPr>
          <w:p w:rsidR="00A56274" w:rsidRPr="00825D24" w:rsidRDefault="00A56274" w:rsidP="00A56274">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A56274" w:rsidRPr="00825D24" w:rsidRDefault="00A56274" w:rsidP="00402B01">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　計画作成責任者は(1)から(4)</w:t>
            </w:r>
            <w:r w:rsidRPr="00825D24">
              <w:rPr>
                <w:rFonts w:asciiTheme="minorEastAsia" w:eastAsiaTheme="minorEastAsia" w:hAnsiTheme="minorEastAsia" w:hint="eastAsia"/>
              </w:rPr>
              <w:t>までに掲げる従業者のうち、看護師、介護福祉士、医師、保健師、准看護師、社会福祉士又は介護支援専門員から１人以上を選任しなければならないこととしており、オペレーターの要件として認められているサービス提供責任者として３年以上従事した者については当該資格等を有しない場合、計画作成責任者としては認められないことに留意</w:t>
            </w:r>
            <w:r w:rsidR="003007C2">
              <w:rPr>
                <w:rFonts w:asciiTheme="minorEastAsia" w:eastAsiaTheme="minorEastAsia" w:hAnsiTheme="minorEastAsia" w:hint="eastAsia"/>
              </w:rPr>
              <w:t>すること</w:t>
            </w:r>
            <w:r w:rsidRPr="00825D24">
              <w:rPr>
                <w:rFonts w:asciiTheme="minorEastAsia" w:eastAsiaTheme="minorEastAsia" w:hAnsiTheme="minorEastAsia" w:hint="eastAsia"/>
              </w:rPr>
              <w:t>。</w:t>
            </w:r>
            <w:r w:rsidR="00402B01">
              <w:rPr>
                <w:rFonts w:asciiTheme="minorEastAsia" w:eastAsiaTheme="minorEastAsia" w:hAnsiTheme="minorEastAsia" w:hint="eastAsia"/>
              </w:rPr>
              <w:t>また、利用者の処遇に支障がない場合は、管理者との兼務もできるものである。</w:t>
            </w:r>
            <w:r w:rsidRPr="00825D24">
              <w:rPr>
                <w:rFonts w:asciiTheme="minorEastAsia" w:eastAsiaTheme="minorEastAsia" w:hAnsiTheme="minorEastAsia" w:hint="eastAsia"/>
              </w:rPr>
              <w:t>なお、利用者数及び業務量を考慮し適切な員</w:t>
            </w:r>
            <w:r w:rsidRPr="00825D24">
              <w:rPr>
                <w:rFonts w:asciiTheme="minorEastAsia" w:eastAsiaTheme="minorEastAsia" w:hAnsiTheme="minorEastAsia" w:hint="eastAsia"/>
              </w:rPr>
              <w:lastRenderedPageBreak/>
              <w:t>数の人員を確保</w:t>
            </w:r>
            <w:r w:rsidR="003007C2">
              <w:rPr>
                <w:rFonts w:asciiTheme="minorEastAsia" w:eastAsiaTheme="minorEastAsia" w:hAnsiTheme="minorEastAsia" w:hint="eastAsia"/>
              </w:rPr>
              <w:t>するもの</w:t>
            </w:r>
            <w:r w:rsidRPr="00825D24">
              <w:rPr>
                <w:rFonts w:asciiTheme="minorEastAsia" w:eastAsiaTheme="minorEastAsia" w:hAnsiTheme="minorEastAsia" w:hint="eastAsia"/>
              </w:rPr>
              <w:t>。</w:t>
            </w:r>
          </w:p>
        </w:tc>
        <w:tc>
          <w:tcPr>
            <w:tcW w:w="992" w:type="dxa"/>
            <w:tcBorders>
              <w:top w:val="nil"/>
              <w:bottom w:val="single" w:sz="4" w:space="0" w:color="auto"/>
            </w:tcBorders>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bottom w:val="single" w:sz="4" w:space="0" w:color="auto"/>
            </w:tcBorders>
            <w:shd w:val="clear" w:color="auto" w:fill="auto"/>
          </w:tcPr>
          <w:p w:rsidR="00A41738" w:rsidRDefault="00A56274" w:rsidP="00A56274">
            <w:pPr>
              <w:autoSpaceDE w:val="0"/>
              <w:autoSpaceDN w:val="0"/>
              <w:spacing w:line="280" w:lineRule="atLeast"/>
              <w:rPr>
                <w:rFonts w:asciiTheme="minorEastAsia" w:eastAsiaTheme="minorEastAsia" w:hAnsiTheme="minorEastAsia"/>
                <w:sz w:val="19"/>
                <w:szCs w:val="19"/>
              </w:rPr>
            </w:pPr>
            <w:r w:rsidRPr="007B280F">
              <w:rPr>
                <w:rFonts w:asciiTheme="minorEastAsia" w:eastAsiaTheme="minorEastAsia" w:hAnsiTheme="minorEastAsia" w:hint="eastAsia"/>
                <w:sz w:val="19"/>
                <w:szCs w:val="19"/>
              </w:rPr>
              <w:t>平18-0331004</w:t>
            </w:r>
          </w:p>
          <w:p w:rsidR="00A56274" w:rsidRPr="007B280F" w:rsidRDefault="00A56274" w:rsidP="00A56274">
            <w:pPr>
              <w:autoSpaceDE w:val="0"/>
              <w:autoSpaceDN w:val="0"/>
              <w:spacing w:line="280" w:lineRule="atLeast"/>
              <w:rPr>
                <w:rFonts w:asciiTheme="minorEastAsia" w:eastAsiaTheme="minorEastAsia" w:hAnsiTheme="minorEastAsia"/>
                <w:sz w:val="19"/>
                <w:szCs w:val="19"/>
              </w:rPr>
            </w:pPr>
            <w:r w:rsidRPr="007B280F">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7B280F">
              <w:rPr>
                <w:rFonts w:asciiTheme="minorEastAsia" w:eastAsiaTheme="minorEastAsia" w:hAnsiTheme="minorEastAsia" w:hint="eastAsia"/>
                <w:sz w:val="19"/>
                <w:szCs w:val="19"/>
              </w:rPr>
              <w:t>の一の2(1)⑤</w:t>
            </w:r>
          </w:p>
        </w:tc>
      </w:tr>
      <w:tr w:rsidR="00A56274" w:rsidRPr="00825D24" w:rsidTr="00724D5B">
        <w:trPr>
          <w:trHeight w:val="611"/>
        </w:trPr>
        <w:tc>
          <w:tcPr>
            <w:tcW w:w="1808" w:type="dxa"/>
            <w:tcBorders>
              <w:bottom w:val="nil"/>
            </w:tcBorders>
            <w:shd w:val="clear" w:color="auto" w:fill="auto"/>
          </w:tcPr>
          <w:p w:rsidR="00A56274" w:rsidRDefault="00A56274" w:rsidP="00A56274">
            <w:pPr>
              <w:spacing w:line="280" w:lineRule="atLeast"/>
              <w:rPr>
                <w:rFonts w:asciiTheme="minorEastAsia" w:eastAsiaTheme="minorEastAsia" w:hAnsiTheme="minorEastAsia"/>
              </w:rPr>
            </w:pPr>
            <w:r>
              <w:rPr>
                <w:rFonts w:asciiTheme="minorEastAsia" w:eastAsiaTheme="minorEastAsia" w:hAnsiTheme="minorEastAsia" w:hint="eastAsia"/>
              </w:rPr>
              <w:t>2</w:t>
            </w:r>
          </w:p>
          <w:p w:rsidR="00A56274" w:rsidRPr="00825D24" w:rsidRDefault="00A56274" w:rsidP="00A56274">
            <w:pPr>
              <w:spacing w:line="280" w:lineRule="atLeast"/>
              <w:rPr>
                <w:rFonts w:asciiTheme="minorEastAsia" w:eastAsiaTheme="minorEastAsia" w:hAnsiTheme="minorEastAsia"/>
              </w:rPr>
            </w:pPr>
            <w:r w:rsidRPr="00825D24">
              <w:rPr>
                <w:rFonts w:asciiTheme="minorEastAsia" w:eastAsiaTheme="minorEastAsia" w:hAnsiTheme="minorEastAsia" w:hint="eastAsia"/>
              </w:rPr>
              <w:t>管理者</w:t>
            </w:r>
          </w:p>
        </w:tc>
        <w:tc>
          <w:tcPr>
            <w:tcW w:w="5246" w:type="dxa"/>
            <w:tcBorders>
              <w:bottom w:val="dotted" w:sz="4" w:space="0" w:color="auto"/>
            </w:tcBorders>
            <w:shd w:val="clear" w:color="auto" w:fill="auto"/>
          </w:tcPr>
          <w:p w:rsidR="00A56274" w:rsidRPr="00825D24" w:rsidRDefault="00A56274" w:rsidP="00A56274">
            <w:pPr>
              <w:spacing w:line="280" w:lineRule="atLeast"/>
              <w:ind w:right="9" w:firstLineChars="100" w:firstLine="214"/>
              <w:rPr>
                <w:rFonts w:asciiTheme="minorEastAsia" w:eastAsiaTheme="minorEastAsia" w:hAnsiTheme="minorEastAsia"/>
              </w:rPr>
            </w:pPr>
            <w:r w:rsidRPr="00825D24">
              <w:rPr>
                <w:rFonts w:asciiTheme="minorEastAsia" w:eastAsiaTheme="minorEastAsia" w:hAnsiTheme="minorEastAsia" w:hint="eastAsia"/>
              </w:rPr>
              <w:t>指定定期巡回・随時対応型訪問介護看護事業所ごとに、専らその職務に従事する常勤の管理者を配置していますか。</w:t>
            </w:r>
          </w:p>
        </w:tc>
        <w:tc>
          <w:tcPr>
            <w:tcW w:w="992" w:type="dxa"/>
            <w:tcBorders>
              <w:bottom w:val="nil"/>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nil"/>
            </w:tcBorders>
            <w:shd w:val="clear" w:color="auto" w:fill="auto"/>
          </w:tcPr>
          <w:p w:rsidR="00A51B29" w:rsidRDefault="00A56274" w:rsidP="00A51B29">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A56274" w:rsidRPr="00513F9E" w:rsidRDefault="00A56274" w:rsidP="00A51B29">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第3条の5</w:t>
            </w:r>
          </w:p>
        </w:tc>
      </w:tr>
      <w:tr w:rsidR="00A56274" w:rsidRPr="00825D24" w:rsidTr="00724D5B">
        <w:trPr>
          <w:trHeight w:val="749"/>
        </w:trPr>
        <w:tc>
          <w:tcPr>
            <w:tcW w:w="1808" w:type="dxa"/>
            <w:tcBorders>
              <w:top w:val="nil"/>
              <w:bottom w:val="nil"/>
            </w:tcBorders>
            <w:shd w:val="clear" w:color="auto" w:fill="auto"/>
          </w:tcPr>
          <w:p w:rsidR="00A56274" w:rsidRPr="00825D24" w:rsidRDefault="00A56274" w:rsidP="00A56274">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A56274" w:rsidRPr="00825D24" w:rsidRDefault="00A56274" w:rsidP="00A56274">
            <w:pPr>
              <w:spacing w:line="280" w:lineRule="atLeast"/>
              <w:ind w:left="214" w:right="9" w:hangingChars="100" w:hanging="214"/>
              <w:rPr>
                <w:rFonts w:asciiTheme="minorEastAsia" w:eastAsiaTheme="minorEastAsia" w:hAnsiTheme="minorEastAsia"/>
              </w:rPr>
            </w:pPr>
            <w:r w:rsidRPr="00825D24">
              <w:rPr>
                <w:rFonts w:asciiTheme="minorEastAsia" w:eastAsiaTheme="minorEastAsia" w:hAnsiTheme="minorEastAsia" w:hint="eastAsia"/>
              </w:rPr>
              <w:t>※　ただし、以下の場合であって、当該事業所の管理業務に支障がないときは、他の職務を兼ねることができるものと</w:t>
            </w:r>
            <w:r w:rsidR="003007C2">
              <w:rPr>
                <w:rFonts w:asciiTheme="minorEastAsia" w:eastAsiaTheme="minorEastAsia" w:hAnsiTheme="minorEastAsia" w:hint="eastAsia"/>
              </w:rPr>
              <w:t>する</w:t>
            </w:r>
            <w:r w:rsidRPr="00825D24">
              <w:rPr>
                <w:rFonts w:asciiTheme="minorEastAsia" w:eastAsiaTheme="minorEastAsia" w:hAnsiTheme="minorEastAsia" w:hint="eastAsia"/>
              </w:rPr>
              <w:t>。</w:t>
            </w:r>
          </w:p>
          <w:p w:rsidR="00A56274" w:rsidRPr="00825D24" w:rsidRDefault="00A56274" w:rsidP="00A56274">
            <w:pPr>
              <w:spacing w:line="280" w:lineRule="atLeast"/>
              <w:ind w:leftChars="100" w:left="214" w:right="9"/>
              <w:rPr>
                <w:rFonts w:asciiTheme="minorEastAsia" w:eastAsiaTheme="minorEastAsia" w:hAnsiTheme="minorEastAsia"/>
              </w:rPr>
            </w:pPr>
            <w:r w:rsidRPr="00825D24">
              <w:rPr>
                <w:rFonts w:asciiTheme="minorEastAsia" w:eastAsiaTheme="minorEastAsia" w:hAnsiTheme="minorEastAsia" w:hint="eastAsia"/>
              </w:rPr>
              <w:t xml:space="preserve">　なお、管理者はオペレーター、定期巡回サービスを行う訪問介護員等、随時訪問サービスを行う訪問</w:t>
            </w:r>
            <w:r w:rsidR="00724D5B" w:rsidRPr="00825D24">
              <w:rPr>
                <w:rFonts w:asciiTheme="minorEastAsia" w:eastAsiaTheme="minorEastAsia" w:hAnsiTheme="minorEastAsia" w:hint="eastAsia"/>
              </w:rPr>
              <w:t>介護員等又は訪問看護サービスを行う看護師等である必要は</w:t>
            </w:r>
            <w:r w:rsidR="00724D5B">
              <w:rPr>
                <w:rFonts w:asciiTheme="minorEastAsia" w:eastAsiaTheme="minorEastAsia" w:hAnsiTheme="minorEastAsia" w:hint="eastAsia"/>
              </w:rPr>
              <w:t>ないもの</w:t>
            </w:r>
            <w:r w:rsidR="00724D5B" w:rsidRPr="00825D24">
              <w:rPr>
                <w:rFonts w:asciiTheme="minorEastAsia" w:eastAsiaTheme="minorEastAsia" w:hAnsiTheme="minorEastAsia" w:hint="eastAsia"/>
              </w:rPr>
              <w:t>。</w:t>
            </w:r>
          </w:p>
        </w:tc>
        <w:tc>
          <w:tcPr>
            <w:tcW w:w="992" w:type="dxa"/>
            <w:tcBorders>
              <w:top w:val="nil"/>
              <w:bottom w:val="nil"/>
            </w:tcBorders>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bottom w:val="nil"/>
            </w:tcBorders>
            <w:shd w:val="clear" w:color="auto" w:fill="auto"/>
          </w:tcPr>
          <w:p w:rsidR="00A41738" w:rsidRDefault="00A56274" w:rsidP="00A56274">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A56274" w:rsidRPr="00513F9E" w:rsidRDefault="00A56274" w:rsidP="00A56274">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第三の一の2(2)</w:t>
            </w:r>
          </w:p>
        </w:tc>
      </w:tr>
      <w:tr w:rsidR="00A56274" w:rsidRPr="00825D24" w:rsidTr="006C4EF6">
        <w:trPr>
          <w:trHeight w:val="351"/>
        </w:trPr>
        <w:tc>
          <w:tcPr>
            <w:tcW w:w="1808" w:type="dxa"/>
            <w:vMerge w:val="restart"/>
            <w:tcBorders>
              <w:top w:val="single" w:sz="4" w:space="0" w:color="FFFFFF"/>
            </w:tcBorders>
            <w:shd w:val="clear" w:color="auto" w:fill="auto"/>
          </w:tcPr>
          <w:p w:rsidR="00A56274" w:rsidRPr="00825D24" w:rsidRDefault="00A56274" w:rsidP="00A56274">
            <w:pPr>
              <w:spacing w:line="280" w:lineRule="atLeast"/>
              <w:ind w:firstLineChars="100" w:firstLine="214"/>
              <w:rPr>
                <w:rFonts w:asciiTheme="minorEastAsia" w:eastAsiaTheme="minorEastAsia" w:hAnsiTheme="minorEastAsia"/>
              </w:rPr>
            </w:pPr>
          </w:p>
        </w:tc>
        <w:tc>
          <w:tcPr>
            <w:tcW w:w="5246" w:type="dxa"/>
            <w:tcBorders>
              <w:top w:val="nil"/>
              <w:bottom w:val="nil"/>
            </w:tcBorders>
            <w:shd w:val="clear" w:color="auto" w:fill="auto"/>
          </w:tcPr>
          <w:p w:rsidR="00A56274" w:rsidRPr="00825D24" w:rsidRDefault="00A51B29" w:rsidP="00A51B29">
            <w:pPr>
              <w:spacing w:line="280" w:lineRule="atLeast"/>
              <w:ind w:leftChars="100" w:left="428" w:right="9" w:hangingChars="100" w:hanging="214"/>
              <w:rPr>
                <w:rFonts w:asciiTheme="minorEastAsia" w:eastAsiaTheme="minorEastAsia" w:hAnsiTheme="minorEastAsia"/>
              </w:rPr>
            </w:pPr>
            <w:r>
              <w:rPr>
                <w:rFonts w:asciiTheme="minorEastAsia" w:eastAsiaTheme="minorEastAsia" w:hAnsiTheme="minorEastAsia"/>
              </w:rPr>
              <w:t>A</w:t>
            </w:r>
            <w:r>
              <w:rPr>
                <w:rFonts w:asciiTheme="minorEastAsia" w:eastAsiaTheme="minorEastAsia" w:hAnsiTheme="minorEastAsia" w:hint="eastAsia"/>
              </w:rPr>
              <w:t xml:space="preserve">　</w:t>
            </w:r>
            <w:r w:rsidR="00A56274">
              <w:rPr>
                <w:rFonts w:asciiTheme="minorEastAsia" w:eastAsiaTheme="minorEastAsia" w:hAnsiTheme="minorEastAsia" w:hint="eastAsia"/>
              </w:rPr>
              <w:t xml:space="preserve"> </w:t>
            </w:r>
            <w:r w:rsidR="00A56274" w:rsidRPr="00825D24">
              <w:rPr>
                <w:rFonts w:asciiTheme="minorEastAsia" w:eastAsiaTheme="minorEastAsia" w:hAnsiTheme="minorEastAsia" w:hint="eastAsia"/>
              </w:rPr>
              <w:t>当該事業所のオペレーター、定期巡回サービスを行う訪問介護員等、随時訪問サービスを行う訪問介護員等又は訪問看護サービスを行う看護師等</w:t>
            </w:r>
            <w:r>
              <w:rPr>
                <w:rFonts w:asciiTheme="minorEastAsia" w:eastAsiaTheme="minorEastAsia" w:hAnsiTheme="minorEastAsia" w:hint="eastAsia"/>
              </w:rPr>
              <w:t>又は計画作成責任者</w:t>
            </w:r>
            <w:r w:rsidR="00A56274" w:rsidRPr="00825D24">
              <w:rPr>
                <w:rFonts w:asciiTheme="minorEastAsia" w:eastAsiaTheme="minorEastAsia" w:hAnsiTheme="minorEastAsia" w:hint="eastAsia"/>
              </w:rPr>
              <w:t>の</w:t>
            </w:r>
            <w:r w:rsidR="00A56274">
              <w:rPr>
                <w:rFonts w:asciiTheme="minorEastAsia" w:eastAsiaTheme="minorEastAsia" w:hAnsiTheme="minorEastAsia" w:hint="eastAsia"/>
              </w:rPr>
              <w:t>職務に従事する</w:t>
            </w:r>
            <w:r w:rsidR="00A56274" w:rsidRPr="00825D24">
              <w:rPr>
                <w:rFonts w:asciiTheme="minorEastAsia" w:eastAsiaTheme="minorEastAsia" w:hAnsiTheme="minorEastAsia" w:hint="eastAsia"/>
              </w:rPr>
              <w:t>場合</w:t>
            </w:r>
          </w:p>
        </w:tc>
        <w:tc>
          <w:tcPr>
            <w:tcW w:w="992" w:type="dxa"/>
            <w:tcBorders>
              <w:top w:val="nil"/>
              <w:bottom w:val="nil"/>
            </w:tcBorders>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bottom w:val="nil"/>
            </w:tcBorders>
            <w:shd w:val="clear" w:color="auto" w:fill="auto"/>
          </w:tcPr>
          <w:p w:rsidR="00A56274" w:rsidRPr="00513F9E" w:rsidRDefault="00A56274" w:rsidP="00A56274">
            <w:pPr>
              <w:autoSpaceDE w:val="0"/>
              <w:autoSpaceDN w:val="0"/>
              <w:spacing w:line="280" w:lineRule="atLeast"/>
              <w:rPr>
                <w:rFonts w:asciiTheme="minorEastAsia" w:eastAsiaTheme="minorEastAsia" w:hAnsiTheme="minorEastAsia"/>
                <w:sz w:val="19"/>
                <w:szCs w:val="19"/>
              </w:rPr>
            </w:pPr>
          </w:p>
        </w:tc>
      </w:tr>
      <w:tr w:rsidR="00A56274" w:rsidRPr="00825D24" w:rsidTr="006C4EF6">
        <w:trPr>
          <w:trHeight w:val="1160"/>
        </w:trPr>
        <w:tc>
          <w:tcPr>
            <w:tcW w:w="1808" w:type="dxa"/>
            <w:vMerge/>
            <w:shd w:val="clear" w:color="auto" w:fill="auto"/>
          </w:tcPr>
          <w:p w:rsidR="00A56274" w:rsidRPr="00825D24" w:rsidRDefault="00A56274" w:rsidP="00A56274">
            <w:pPr>
              <w:spacing w:line="280" w:lineRule="atLeast"/>
              <w:ind w:firstLineChars="100" w:firstLine="214"/>
              <w:rPr>
                <w:rFonts w:asciiTheme="minorEastAsia" w:eastAsiaTheme="minorEastAsia" w:hAnsiTheme="minorEastAsia"/>
              </w:rPr>
            </w:pPr>
          </w:p>
        </w:tc>
        <w:tc>
          <w:tcPr>
            <w:tcW w:w="5246" w:type="dxa"/>
            <w:tcBorders>
              <w:top w:val="nil"/>
              <w:bottom w:val="nil"/>
            </w:tcBorders>
            <w:shd w:val="clear" w:color="auto" w:fill="auto"/>
          </w:tcPr>
          <w:p w:rsidR="00A56274" w:rsidRPr="00825D24" w:rsidRDefault="00A56274" w:rsidP="003007C2">
            <w:pPr>
              <w:spacing w:line="280" w:lineRule="atLeast"/>
              <w:ind w:leftChars="100" w:left="428" w:right="9"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b　</w:t>
            </w:r>
            <w:r>
              <w:rPr>
                <w:rFonts w:asciiTheme="minorEastAsia" w:eastAsiaTheme="minorEastAsia" w:hAnsiTheme="minorEastAsia" w:hint="eastAsia"/>
              </w:rPr>
              <w:t xml:space="preserve"> </w:t>
            </w:r>
            <w:r w:rsidRPr="00825D24">
              <w:rPr>
                <w:rFonts w:asciiTheme="minorEastAsia" w:eastAsiaTheme="minorEastAsia" w:hAnsiTheme="minorEastAsia" w:hint="eastAsia"/>
              </w:rPr>
              <w:t>当該事業</w:t>
            </w:r>
            <w:r>
              <w:rPr>
                <w:rFonts w:asciiTheme="minorEastAsia" w:eastAsiaTheme="minorEastAsia" w:hAnsiTheme="minorEastAsia" w:hint="eastAsia"/>
              </w:rPr>
              <w:t>者</w:t>
            </w:r>
            <w:r w:rsidRPr="00825D24">
              <w:rPr>
                <w:rFonts w:asciiTheme="minorEastAsia" w:eastAsiaTheme="minorEastAsia" w:hAnsiTheme="minorEastAsia" w:hint="eastAsia"/>
              </w:rPr>
              <w:t>が指定訪問介護事業者、指定訪問看護事業者又は指定夜間対応型訪問介護事業者の指定を併せて受け、同一の事業所においてそれぞれの事業が一体的に運営されている場合の、当該指定訪問介護事業所、指定訪問看護事業所又は指定夜間対応型訪問介護事業所の職務</w:t>
            </w:r>
            <w:r>
              <w:rPr>
                <w:rFonts w:asciiTheme="minorEastAsia" w:eastAsiaTheme="minorEastAsia" w:hAnsiTheme="minorEastAsia" w:hint="eastAsia"/>
              </w:rPr>
              <w:t>に従事する</w:t>
            </w:r>
            <w:r w:rsidRPr="00825D24">
              <w:rPr>
                <w:rFonts w:asciiTheme="minorEastAsia" w:eastAsiaTheme="minorEastAsia" w:hAnsiTheme="minorEastAsia" w:hint="eastAsia"/>
              </w:rPr>
              <w:t>場合</w:t>
            </w:r>
          </w:p>
        </w:tc>
        <w:tc>
          <w:tcPr>
            <w:tcW w:w="992" w:type="dxa"/>
            <w:tcBorders>
              <w:top w:val="nil"/>
              <w:bottom w:val="nil"/>
            </w:tcBorders>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bottom w:val="nil"/>
            </w:tcBorders>
            <w:shd w:val="clear" w:color="auto" w:fill="auto"/>
          </w:tcPr>
          <w:p w:rsidR="00A56274" w:rsidRPr="007B280F" w:rsidRDefault="00A56274" w:rsidP="00A56274">
            <w:pPr>
              <w:autoSpaceDE w:val="0"/>
              <w:autoSpaceDN w:val="0"/>
              <w:spacing w:line="280" w:lineRule="atLeast"/>
              <w:rPr>
                <w:rFonts w:asciiTheme="minorEastAsia" w:eastAsiaTheme="minorEastAsia" w:hAnsiTheme="minorEastAsia"/>
                <w:sz w:val="19"/>
                <w:szCs w:val="19"/>
              </w:rPr>
            </w:pPr>
          </w:p>
        </w:tc>
      </w:tr>
      <w:tr w:rsidR="00A56274" w:rsidRPr="00825D24" w:rsidTr="006C4EF6">
        <w:trPr>
          <w:trHeight w:val="1115"/>
        </w:trPr>
        <w:tc>
          <w:tcPr>
            <w:tcW w:w="1808" w:type="dxa"/>
            <w:vMerge/>
            <w:tcBorders>
              <w:bottom w:val="single" w:sz="4" w:space="0" w:color="auto"/>
            </w:tcBorders>
            <w:shd w:val="clear" w:color="auto" w:fill="auto"/>
          </w:tcPr>
          <w:p w:rsidR="00A56274" w:rsidRPr="00825D24" w:rsidRDefault="00A56274" w:rsidP="00A56274">
            <w:pPr>
              <w:spacing w:line="280" w:lineRule="atLeast"/>
              <w:ind w:firstLineChars="100" w:firstLine="214"/>
              <w:rPr>
                <w:rFonts w:asciiTheme="minorEastAsia" w:eastAsiaTheme="minorEastAsia" w:hAnsiTheme="minorEastAsia"/>
              </w:rPr>
            </w:pPr>
          </w:p>
        </w:tc>
        <w:tc>
          <w:tcPr>
            <w:tcW w:w="5246" w:type="dxa"/>
            <w:tcBorders>
              <w:top w:val="nil"/>
              <w:bottom w:val="single" w:sz="4" w:space="0" w:color="auto"/>
            </w:tcBorders>
            <w:shd w:val="clear" w:color="auto" w:fill="auto"/>
          </w:tcPr>
          <w:p w:rsidR="00A56274" w:rsidRPr="00825D24" w:rsidRDefault="00A56274" w:rsidP="00A56274">
            <w:pPr>
              <w:spacing w:line="280" w:lineRule="atLeast"/>
              <w:ind w:leftChars="100" w:left="428"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c　</w:t>
            </w:r>
            <w:r>
              <w:rPr>
                <w:rFonts w:asciiTheme="minorEastAsia" w:eastAsiaTheme="minorEastAsia" w:hAnsiTheme="minorEastAsia" w:hint="eastAsia"/>
              </w:rPr>
              <w:t xml:space="preserve"> </w:t>
            </w:r>
            <w:r w:rsidRPr="00825D24">
              <w:rPr>
                <w:rFonts w:asciiTheme="minorEastAsia" w:eastAsiaTheme="minorEastAsia" w:hAnsiTheme="minorEastAsia" w:hint="eastAsia"/>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tc>
        <w:tc>
          <w:tcPr>
            <w:tcW w:w="992" w:type="dxa"/>
            <w:tcBorders>
              <w:top w:val="nil"/>
              <w:bottom w:val="single" w:sz="4" w:space="0" w:color="auto"/>
            </w:tcBorders>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bottom w:val="single" w:sz="4" w:space="0" w:color="auto"/>
            </w:tcBorders>
            <w:shd w:val="clear" w:color="auto" w:fill="auto"/>
          </w:tcPr>
          <w:p w:rsidR="00A56274" w:rsidRPr="007B280F" w:rsidRDefault="00A56274" w:rsidP="00A56274">
            <w:pPr>
              <w:autoSpaceDE w:val="0"/>
              <w:autoSpaceDN w:val="0"/>
              <w:spacing w:line="280" w:lineRule="atLeast"/>
              <w:rPr>
                <w:rFonts w:asciiTheme="minorEastAsia" w:eastAsiaTheme="minorEastAsia" w:hAnsiTheme="minorEastAsia"/>
                <w:sz w:val="19"/>
                <w:szCs w:val="19"/>
              </w:rPr>
            </w:pPr>
          </w:p>
        </w:tc>
      </w:tr>
      <w:tr w:rsidR="00A56274" w:rsidRPr="00825D24" w:rsidTr="006461DC">
        <w:trPr>
          <w:trHeight w:val="397"/>
        </w:trPr>
        <w:tc>
          <w:tcPr>
            <w:tcW w:w="9605" w:type="dxa"/>
            <w:gridSpan w:val="4"/>
            <w:tcBorders>
              <w:top w:val="single" w:sz="4" w:space="0" w:color="auto"/>
            </w:tcBorders>
            <w:shd w:val="clear" w:color="auto" w:fill="DAEEF3" w:themeFill="accent5" w:themeFillTint="33"/>
            <w:vAlign w:val="center"/>
          </w:tcPr>
          <w:p w:rsidR="00A56274" w:rsidRPr="00825D24" w:rsidRDefault="00A56274" w:rsidP="00A56274">
            <w:pPr>
              <w:spacing w:line="280" w:lineRule="atLeast"/>
              <w:ind w:hanging="51"/>
              <w:rPr>
                <w:rFonts w:asciiTheme="minorEastAsia" w:eastAsiaTheme="minorEastAsia" w:hAnsiTheme="minorEastAsia"/>
              </w:rPr>
            </w:pPr>
            <w:r w:rsidRPr="00825D24">
              <w:rPr>
                <w:rFonts w:asciiTheme="minorEastAsia" w:eastAsiaTheme="minorEastAsia" w:hAnsiTheme="minorEastAsia" w:hint="eastAsia"/>
              </w:rPr>
              <w:t>第４　設備に関する基準</w:t>
            </w:r>
          </w:p>
        </w:tc>
      </w:tr>
      <w:tr w:rsidR="00A56274" w:rsidRPr="00825D24" w:rsidTr="006C4EF6">
        <w:trPr>
          <w:trHeight w:val="397"/>
        </w:trPr>
        <w:tc>
          <w:tcPr>
            <w:tcW w:w="1808" w:type="dxa"/>
            <w:vMerge w:val="restart"/>
            <w:shd w:val="clear" w:color="auto" w:fill="auto"/>
          </w:tcPr>
          <w:p w:rsidR="00A56274" w:rsidRPr="00825D24" w:rsidRDefault="00A56274" w:rsidP="00A56274">
            <w:pPr>
              <w:spacing w:line="280" w:lineRule="atLeast"/>
              <w:rPr>
                <w:rFonts w:asciiTheme="minorEastAsia" w:eastAsiaTheme="minorEastAsia" w:hAnsiTheme="minorEastAsia"/>
              </w:rPr>
            </w:pPr>
            <w:r w:rsidRPr="00825D24">
              <w:rPr>
                <w:rFonts w:asciiTheme="minorEastAsia" w:eastAsiaTheme="minorEastAsia" w:hAnsiTheme="minorEastAsia" w:hint="eastAsia"/>
              </w:rPr>
              <w:t>設備及び備品等</w:t>
            </w:r>
          </w:p>
        </w:tc>
        <w:tc>
          <w:tcPr>
            <w:tcW w:w="5246" w:type="dxa"/>
            <w:tcBorders>
              <w:bottom w:val="nil"/>
            </w:tcBorders>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①　事業の運営を行うために必要な広さを有する専用の区画</w:t>
            </w:r>
            <w:r w:rsidRPr="00825D24">
              <w:rPr>
                <w:rFonts w:asciiTheme="minorEastAsia" w:eastAsiaTheme="minorEastAsia" w:hAnsiTheme="minorEastAsia" w:hint="eastAsia"/>
              </w:rPr>
              <w:t>を設けていますか。</w:t>
            </w:r>
          </w:p>
        </w:tc>
        <w:tc>
          <w:tcPr>
            <w:tcW w:w="992" w:type="dxa"/>
            <w:tcBorders>
              <w:bottom w:val="nil"/>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single" w:sz="4" w:space="0" w:color="auto"/>
            </w:tcBorders>
            <w:shd w:val="clear" w:color="auto" w:fill="auto"/>
          </w:tcPr>
          <w:p w:rsidR="00A51B29" w:rsidRDefault="00A56274" w:rsidP="00A51B29">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A56274" w:rsidRPr="00513F9E" w:rsidRDefault="00A56274" w:rsidP="00A51B29">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第3条の6第1項</w:t>
            </w:r>
          </w:p>
        </w:tc>
      </w:tr>
      <w:tr w:rsidR="00A56274" w:rsidRPr="00825D24" w:rsidTr="006C4EF6">
        <w:trPr>
          <w:trHeight w:val="219"/>
        </w:trPr>
        <w:tc>
          <w:tcPr>
            <w:tcW w:w="1808" w:type="dxa"/>
            <w:vMerge/>
            <w:tcBorders>
              <w:bottom w:val="nil"/>
            </w:tcBorders>
            <w:shd w:val="clear" w:color="auto" w:fill="auto"/>
          </w:tcPr>
          <w:p w:rsidR="00A56274" w:rsidRPr="00825D24" w:rsidRDefault="00A56274" w:rsidP="00A56274">
            <w:pPr>
              <w:spacing w:line="280" w:lineRule="atLeast"/>
              <w:ind w:left="412" w:hanging="412"/>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A56274" w:rsidRPr="00825D24" w:rsidRDefault="00A56274" w:rsidP="00A56274">
            <w:pPr>
              <w:autoSpaceDE w:val="0"/>
              <w:autoSpaceDN w:val="0"/>
              <w:spacing w:line="280" w:lineRule="atLeast"/>
              <w:ind w:left="163" w:rightChars="19" w:right="41" w:hanging="163"/>
              <w:rPr>
                <w:rFonts w:asciiTheme="minorEastAsia" w:eastAsiaTheme="minorEastAsia" w:hAnsiTheme="minorEastAsia"/>
              </w:rPr>
            </w:pPr>
            <w:r w:rsidRPr="00825D24">
              <w:rPr>
                <w:rFonts w:asciiTheme="minorEastAsia" w:eastAsiaTheme="minorEastAsia" w:hAnsiTheme="minorEastAsia" w:hint="eastAsia"/>
              </w:rPr>
              <w:t>②　サービスの提供に必要な設備及び備品等を備えていますか。</w:t>
            </w:r>
          </w:p>
        </w:tc>
        <w:tc>
          <w:tcPr>
            <w:tcW w:w="992" w:type="dxa"/>
            <w:tcBorders>
              <w:top w:val="single" w:sz="4" w:space="0" w:color="auto"/>
              <w:bottom w:val="nil"/>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A51B29" w:rsidRDefault="00A56274" w:rsidP="00A51B29">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A56274" w:rsidRPr="00513F9E" w:rsidRDefault="00A56274" w:rsidP="00A51B29">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第3条の6第1項</w:t>
            </w:r>
          </w:p>
        </w:tc>
      </w:tr>
      <w:tr w:rsidR="00A56274" w:rsidRPr="00825D24" w:rsidTr="006C4EF6">
        <w:trPr>
          <w:trHeight w:val="509"/>
        </w:trPr>
        <w:tc>
          <w:tcPr>
            <w:tcW w:w="1808" w:type="dxa"/>
            <w:tcBorders>
              <w:top w:val="nil"/>
              <w:bottom w:val="nil"/>
            </w:tcBorders>
            <w:shd w:val="clear" w:color="auto" w:fill="auto"/>
          </w:tcPr>
          <w:p w:rsidR="00A56274" w:rsidRPr="00825D24" w:rsidRDefault="00A56274" w:rsidP="00A56274">
            <w:pPr>
              <w:spacing w:line="280" w:lineRule="atLeast"/>
              <w:ind w:left="412" w:hanging="412"/>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事業の運営を行うために必要な面積を有する専用の事務室を設けることが望ましいが、間仕切りする等他の事業の用に供するものと明確に区分される場合は、他の事業と同一の事務室であっても差し支えありません。</w:t>
            </w:r>
          </w:p>
        </w:tc>
        <w:tc>
          <w:tcPr>
            <w:tcW w:w="992" w:type="dxa"/>
            <w:tcBorders>
              <w:top w:val="nil"/>
              <w:bottom w:val="nil"/>
            </w:tcBorders>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bottom w:val="nil"/>
            </w:tcBorders>
            <w:shd w:val="clear" w:color="auto" w:fill="auto"/>
          </w:tcPr>
          <w:p w:rsidR="00724D5B" w:rsidRDefault="00A56274" w:rsidP="00A56274">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A56274" w:rsidRPr="00513F9E" w:rsidRDefault="00A56274" w:rsidP="00A56274">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第三の一の3(1)</w:t>
            </w:r>
          </w:p>
        </w:tc>
      </w:tr>
      <w:tr w:rsidR="00A56274" w:rsidRPr="00825D24" w:rsidTr="003007C2">
        <w:trPr>
          <w:trHeight w:val="634"/>
        </w:trPr>
        <w:tc>
          <w:tcPr>
            <w:tcW w:w="1808" w:type="dxa"/>
            <w:tcBorders>
              <w:top w:val="nil"/>
              <w:bottom w:val="nil"/>
            </w:tcBorders>
            <w:shd w:val="clear" w:color="auto" w:fill="auto"/>
          </w:tcPr>
          <w:p w:rsidR="00A56274" w:rsidRPr="00825D24" w:rsidRDefault="00A56274" w:rsidP="00A56274">
            <w:pPr>
              <w:spacing w:line="280" w:lineRule="atLeast"/>
              <w:ind w:left="412" w:hanging="412"/>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事務室又は区画については、利用申込の受付、相談等に対応するのに適切なスペースを確保してください。　</w:t>
            </w:r>
          </w:p>
        </w:tc>
        <w:tc>
          <w:tcPr>
            <w:tcW w:w="992" w:type="dxa"/>
            <w:tcBorders>
              <w:top w:val="nil"/>
              <w:bottom w:val="nil"/>
            </w:tcBorders>
            <w:shd w:val="clear" w:color="auto" w:fill="auto"/>
          </w:tcPr>
          <w:p w:rsidR="00A56274" w:rsidRPr="00825D24" w:rsidRDefault="00A56274" w:rsidP="00A56274">
            <w:pPr>
              <w:spacing w:line="280" w:lineRule="atLeast"/>
              <w:ind w:leftChars="100" w:left="406" w:hangingChars="100" w:hanging="192"/>
              <w:rPr>
                <w:rFonts w:asciiTheme="minorEastAsia" w:eastAsiaTheme="minorEastAsia" w:hAnsiTheme="minorEastAsia" w:cstheme="minorBidi"/>
                <w:snapToGrid/>
                <w:spacing w:val="0"/>
                <w:w w:val="88"/>
              </w:rPr>
            </w:pPr>
          </w:p>
        </w:tc>
        <w:tc>
          <w:tcPr>
            <w:tcW w:w="1559" w:type="dxa"/>
            <w:tcBorders>
              <w:top w:val="nil"/>
              <w:bottom w:val="nil"/>
            </w:tcBorders>
            <w:shd w:val="clear" w:color="auto" w:fill="auto"/>
          </w:tcPr>
          <w:p w:rsidR="00724D5B" w:rsidRDefault="00A56274" w:rsidP="00A56274">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A56274" w:rsidRPr="00513F9E" w:rsidRDefault="00A56274" w:rsidP="00A56274">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第三の一の3(2)</w:t>
            </w:r>
          </w:p>
        </w:tc>
      </w:tr>
      <w:tr w:rsidR="00A56274" w:rsidRPr="00825D24" w:rsidTr="003007C2">
        <w:trPr>
          <w:trHeight w:val="572"/>
        </w:trPr>
        <w:tc>
          <w:tcPr>
            <w:tcW w:w="1808" w:type="dxa"/>
            <w:vMerge w:val="restart"/>
            <w:tcBorders>
              <w:top w:val="nil"/>
            </w:tcBorders>
            <w:shd w:val="clear" w:color="auto" w:fill="auto"/>
          </w:tcPr>
          <w:p w:rsidR="00A56274" w:rsidRPr="00825D24" w:rsidRDefault="00A56274" w:rsidP="00A56274">
            <w:pPr>
              <w:spacing w:line="280" w:lineRule="atLeast"/>
              <w:ind w:left="412" w:hanging="412"/>
              <w:rPr>
                <w:rFonts w:asciiTheme="minorEastAsia" w:eastAsiaTheme="minorEastAsia" w:hAnsiTheme="minorEastAsia"/>
              </w:rPr>
            </w:pPr>
          </w:p>
        </w:tc>
        <w:tc>
          <w:tcPr>
            <w:tcW w:w="5246" w:type="dxa"/>
            <w:tcBorders>
              <w:top w:val="dotted" w:sz="4" w:space="0" w:color="auto"/>
            </w:tcBorders>
            <w:shd w:val="clear" w:color="auto" w:fill="auto"/>
          </w:tcPr>
          <w:p w:rsidR="00A56274" w:rsidRPr="00825D24" w:rsidRDefault="00A56274" w:rsidP="00A56274">
            <w:pPr>
              <w:autoSpaceDE w:val="0"/>
              <w:autoSpaceDN w:val="0"/>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手指を洗浄するための設備等感染症予防に必要な設備等に配慮してください。</w:t>
            </w:r>
          </w:p>
        </w:tc>
        <w:tc>
          <w:tcPr>
            <w:tcW w:w="992" w:type="dxa"/>
            <w:tcBorders>
              <w:top w:val="nil"/>
            </w:tcBorders>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tcBorders>
            <w:shd w:val="clear" w:color="auto" w:fill="auto"/>
          </w:tcPr>
          <w:p w:rsidR="00724D5B" w:rsidRDefault="00A56274" w:rsidP="00A56274">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A56274" w:rsidRPr="00513F9E" w:rsidRDefault="00A56274" w:rsidP="00A56274">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第三の一の3(3)</w:t>
            </w:r>
          </w:p>
        </w:tc>
      </w:tr>
      <w:tr w:rsidR="00A56274" w:rsidRPr="00825D24" w:rsidTr="00724D5B">
        <w:trPr>
          <w:trHeight w:val="332"/>
        </w:trPr>
        <w:tc>
          <w:tcPr>
            <w:tcW w:w="1808" w:type="dxa"/>
            <w:vMerge/>
            <w:tcBorders>
              <w:bottom w:val="nil"/>
            </w:tcBorders>
            <w:shd w:val="clear" w:color="auto" w:fill="auto"/>
          </w:tcPr>
          <w:p w:rsidR="00A56274" w:rsidRPr="00825D24" w:rsidRDefault="00A56274" w:rsidP="00A56274">
            <w:pPr>
              <w:spacing w:line="280" w:lineRule="atLeast"/>
              <w:ind w:leftChars="100" w:left="428" w:hangingChars="100" w:hanging="214"/>
              <w:rPr>
                <w:rFonts w:asciiTheme="minorEastAsia" w:eastAsiaTheme="minorEastAsia" w:hAnsiTheme="minorEastAsia"/>
              </w:rPr>
            </w:pPr>
          </w:p>
        </w:tc>
        <w:tc>
          <w:tcPr>
            <w:tcW w:w="5246" w:type="dxa"/>
            <w:tcBorders>
              <w:top w:val="single" w:sz="4" w:space="0" w:color="auto"/>
              <w:bottom w:val="nil"/>
            </w:tcBorders>
            <w:shd w:val="clear" w:color="auto" w:fill="auto"/>
          </w:tcPr>
          <w:p w:rsidR="00A56274" w:rsidRPr="00825D24" w:rsidRDefault="00A56274" w:rsidP="00A56274">
            <w:pPr>
              <w:autoSpaceDE w:val="0"/>
              <w:autoSpaceDN w:val="0"/>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③　利用者が円滑に通報し、迅速な対応を受けることができるよう、次に掲げる機器等を備え、必要に応じてオペレーターに当該機器等を携帯させていますか。</w:t>
            </w:r>
          </w:p>
        </w:tc>
        <w:tc>
          <w:tcPr>
            <w:tcW w:w="992" w:type="dxa"/>
            <w:tcBorders>
              <w:top w:val="single" w:sz="4" w:space="0" w:color="auto"/>
              <w:bottom w:val="nil"/>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A51B29" w:rsidRDefault="00A56274" w:rsidP="00A51B29">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A56274" w:rsidRPr="00513F9E" w:rsidRDefault="00A56274" w:rsidP="00A51B29">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第3条の6第2項</w:t>
            </w:r>
          </w:p>
        </w:tc>
      </w:tr>
      <w:tr w:rsidR="00724D5B" w:rsidRPr="00825D24" w:rsidTr="00724D5B">
        <w:trPr>
          <w:trHeight w:val="585"/>
        </w:trPr>
        <w:tc>
          <w:tcPr>
            <w:tcW w:w="1808" w:type="dxa"/>
            <w:vMerge/>
            <w:tcBorders>
              <w:bottom w:val="single" w:sz="4" w:space="0" w:color="auto"/>
            </w:tcBorders>
            <w:shd w:val="clear" w:color="auto" w:fill="auto"/>
          </w:tcPr>
          <w:p w:rsidR="00724D5B" w:rsidRPr="00825D24" w:rsidRDefault="00724D5B" w:rsidP="00A56274">
            <w:pPr>
              <w:spacing w:line="280" w:lineRule="atLeast"/>
              <w:rPr>
                <w:rFonts w:asciiTheme="minorEastAsia" w:eastAsiaTheme="minorEastAsia" w:hAnsiTheme="minorEastAsia"/>
              </w:rPr>
            </w:pPr>
          </w:p>
        </w:tc>
        <w:tc>
          <w:tcPr>
            <w:tcW w:w="5246" w:type="dxa"/>
            <w:tcBorders>
              <w:top w:val="nil"/>
              <w:bottom w:val="single" w:sz="4" w:space="0" w:color="auto"/>
            </w:tcBorders>
            <w:shd w:val="clear" w:color="auto" w:fill="auto"/>
          </w:tcPr>
          <w:p w:rsidR="00724D5B" w:rsidRPr="00825D24" w:rsidRDefault="00724D5B" w:rsidP="00A56274">
            <w:pPr>
              <w:autoSpaceDE w:val="0"/>
              <w:autoSpaceDN w:val="0"/>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 xml:space="preserve">　イ　随時適切に利用者からの通報を受けることができる通信機器等</w:t>
            </w:r>
          </w:p>
        </w:tc>
        <w:tc>
          <w:tcPr>
            <w:tcW w:w="992" w:type="dxa"/>
            <w:tcBorders>
              <w:bottom w:val="single" w:sz="4" w:space="0" w:color="auto"/>
            </w:tcBorders>
            <w:shd w:val="clear" w:color="auto" w:fill="auto"/>
          </w:tcPr>
          <w:p w:rsidR="00724D5B" w:rsidRPr="00825D24" w:rsidRDefault="00724D5B"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bottom w:val="single" w:sz="4" w:space="0" w:color="auto"/>
            </w:tcBorders>
            <w:shd w:val="clear" w:color="auto" w:fill="auto"/>
          </w:tcPr>
          <w:p w:rsidR="00724D5B" w:rsidRPr="000809F1" w:rsidRDefault="00724D5B" w:rsidP="00A56274">
            <w:pPr>
              <w:autoSpaceDE w:val="0"/>
              <w:autoSpaceDN w:val="0"/>
              <w:spacing w:line="280" w:lineRule="atLeast"/>
              <w:rPr>
                <w:rFonts w:asciiTheme="minorEastAsia" w:eastAsiaTheme="minorEastAsia" w:hAnsiTheme="minorEastAsia"/>
                <w:sz w:val="19"/>
                <w:szCs w:val="19"/>
              </w:rPr>
            </w:pPr>
          </w:p>
        </w:tc>
      </w:tr>
      <w:tr w:rsidR="00A56274" w:rsidRPr="00825D24" w:rsidTr="00724D5B">
        <w:trPr>
          <w:trHeight w:val="607"/>
        </w:trPr>
        <w:tc>
          <w:tcPr>
            <w:tcW w:w="1808" w:type="dxa"/>
            <w:tcBorders>
              <w:top w:val="single" w:sz="4" w:space="0" w:color="auto"/>
              <w:bottom w:val="nil"/>
            </w:tcBorders>
            <w:shd w:val="clear" w:color="auto" w:fill="auto"/>
          </w:tcPr>
          <w:p w:rsidR="00A56274" w:rsidRPr="00825D24" w:rsidRDefault="00A56274" w:rsidP="00A56274">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A56274" w:rsidRPr="00825D24" w:rsidRDefault="00A56274" w:rsidP="00232881">
            <w:pPr>
              <w:autoSpaceDE w:val="0"/>
              <w:autoSpaceDN w:val="0"/>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上記アについては、事業者が適切に利用者の心身の情報等を</w:t>
            </w:r>
            <w:r w:rsidR="00232881" w:rsidRPr="00825D24">
              <w:rPr>
                <w:rFonts w:asciiTheme="minorEastAsia" w:eastAsiaTheme="minorEastAsia" w:hAnsiTheme="minorEastAsia" w:hint="eastAsia"/>
              </w:rPr>
              <w:t>蓄積するための体制を確保している場合</w:t>
            </w:r>
            <w:r w:rsidR="00724D5B" w:rsidRPr="00825D24">
              <w:rPr>
                <w:rFonts w:asciiTheme="minorEastAsia" w:eastAsiaTheme="minorEastAsia" w:hAnsiTheme="minorEastAsia" w:hint="eastAsia"/>
              </w:rPr>
              <w:t>であって、オペレーターが当該情報を常時閲覧できるときは、これを備えないことができ</w:t>
            </w:r>
            <w:r w:rsidR="00724D5B">
              <w:rPr>
                <w:rFonts w:asciiTheme="minorEastAsia" w:eastAsiaTheme="minorEastAsia" w:hAnsiTheme="minorEastAsia" w:hint="eastAsia"/>
              </w:rPr>
              <w:t>る</w:t>
            </w:r>
            <w:r w:rsidR="00724D5B" w:rsidRPr="00825D24">
              <w:rPr>
                <w:rFonts w:asciiTheme="minorEastAsia" w:eastAsiaTheme="minorEastAsia" w:hAnsiTheme="minorEastAsia" w:hint="eastAsia"/>
              </w:rPr>
              <w:t>。</w:t>
            </w:r>
          </w:p>
        </w:tc>
        <w:tc>
          <w:tcPr>
            <w:tcW w:w="992" w:type="dxa"/>
            <w:tcBorders>
              <w:top w:val="single" w:sz="4" w:space="0" w:color="auto"/>
              <w:bottom w:val="nil"/>
            </w:tcBorders>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single" w:sz="4" w:space="0" w:color="auto"/>
              <w:bottom w:val="nil"/>
            </w:tcBorders>
            <w:shd w:val="clear" w:color="auto" w:fill="auto"/>
          </w:tcPr>
          <w:p w:rsidR="00A56274" w:rsidRPr="000809F1" w:rsidRDefault="00A56274" w:rsidP="00A56274">
            <w:pPr>
              <w:autoSpaceDE w:val="0"/>
              <w:autoSpaceDN w:val="0"/>
              <w:spacing w:line="280" w:lineRule="atLeast"/>
              <w:rPr>
                <w:rFonts w:asciiTheme="minorEastAsia" w:eastAsiaTheme="minorEastAsia" w:hAnsiTheme="minorEastAsia"/>
                <w:sz w:val="19"/>
                <w:szCs w:val="19"/>
              </w:rPr>
            </w:pPr>
          </w:p>
        </w:tc>
      </w:tr>
      <w:tr w:rsidR="00A56274" w:rsidRPr="00825D24" w:rsidTr="00724D5B">
        <w:trPr>
          <w:trHeight w:val="895"/>
        </w:trPr>
        <w:tc>
          <w:tcPr>
            <w:tcW w:w="1808" w:type="dxa"/>
            <w:tcBorders>
              <w:top w:val="nil"/>
              <w:bottom w:val="nil"/>
            </w:tcBorders>
            <w:shd w:val="clear" w:color="auto" w:fill="auto"/>
          </w:tcPr>
          <w:p w:rsidR="00A56274" w:rsidRPr="00825D24" w:rsidRDefault="00A56274" w:rsidP="00A56274">
            <w:pPr>
              <w:spacing w:line="280" w:lineRule="atLeast"/>
              <w:ind w:leftChars="100" w:left="428" w:hangingChars="100" w:hanging="214"/>
              <w:rPr>
                <w:rFonts w:asciiTheme="minorEastAsia" w:eastAsiaTheme="minorEastAsia" w:hAnsiTheme="minorEastAsia"/>
              </w:rPr>
            </w:pPr>
          </w:p>
        </w:tc>
        <w:tc>
          <w:tcPr>
            <w:tcW w:w="5246" w:type="dxa"/>
            <w:tcBorders>
              <w:top w:val="dotted" w:sz="4" w:space="0" w:color="auto"/>
              <w:bottom w:val="nil"/>
            </w:tcBorders>
            <w:shd w:val="clear" w:color="auto" w:fill="auto"/>
          </w:tcPr>
          <w:p w:rsidR="00724D5B" w:rsidRDefault="00A56274" w:rsidP="00232881">
            <w:pPr>
              <w:autoSpaceDE w:val="0"/>
              <w:autoSpaceDN w:val="0"/>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利用者からの通報を受けるための機器については、必ずしも当該事業所に設置され固定されている必要はなく、地域を巡回するオペレーターが携帯することもでき</w:t>
            </w:r>
            <w:r w:rsidR="00232881">
              <w:rPr>
                <w:rFonts w:asciiTheme="minorEastAsia" w:eastAsiaTheme="minorEastAsia" w:hAnsiTheme="minorEastAsia" w:hint="eastAsia"/>
              </w:rPr>
              <w:t>る</w:t>
            </w:r>
            <w:r w:rsidRPr="00825D24">
              <w:rPr>
                <w:rFonts w:asciiTheme="minorEastAsia" w:eastAsiaTheme="minorEastAsia" w:hAnsiTheme="minorEastAsia" w:hint="eastAsia"/>
              </w:rPr>
              <w:t>。</w:t>
            </w:r>
          </w:p>
          <w:p w:rsidR="00A56274" w:rsidRPr="00825D24" w:rsidRDefault="00724D5B" w:rsidP="00724D5B">
            <w:pPr>
              <w:autoSpaceDE w:val="0"/>
              <w:autoSpaceDN w:val="0"/>
              <w:spacing w:line="280" w:lineRule="atLeast"/>
              <w:ind w:leftChars="100" w:left="214" w:firstLineChars="100" w:firstLine="214"/>
              <w:rPr>
                <w:rFonts w:asciiTheme="minorEastAsia" w:eastAsiaTheme="minorEastAsia" w:hAnsiTheme="minorEastAsia"/>
              </w:rPr>
            </w:pPr>
            <w:r w:rsidRPr="00825D24">
              <w:rPr>
                <w:rFonts w:asciiTheme="minorEastAsia" w:eastAsiaTheme="minorEastAsia" w:hAnsiTheme="minorEastAsia" w:hint="eastAsia"/>
              </w:rPr>
              <w:t>また、利用者の心身の状況等の情報を蓄積し、利用者からの通報を受けた際に瞬時にそれらの情報が把握できるものでなければならないが、通報を受信する機器と、利用者の心身の情報を蓄積する機器は同一の機器でなくても差し支えありません。したがって、通報を受ける機器としては、携帯電話等であっても差し支え</w:t>
            </w:r>
            <w:r>
              <w:rPr>
                <w:rFonts w:asciiTheme="minorEastAsia" w:eastAsiaTheme="minorEastAsia" w:hAnsiTheme="minorEastAsia" w:hint="eastAsia"/>
              </w:rPr>
              <w:t>ないこと</w:t>
            </w:r>
            <w:r w:rsidRPr="00825D24">
              <w:rPr>
                <w:rFonts w:asciiTheme="minorEastAsia" w:eastAsiaTheme="minorEastAsia" w:hAnsiTheme="minorEastAsia" w:hint="eastAsia"/>
              </w:rPr>
              <w:t>。</w:t>
            </w:r>
          </w:p>
        </w:tc>
        <w:tc>
          <w:tcPr>
            <w:tcW w:w="992" w:type="dxa"/>
            <w:tcBorders>
              <w:top w:val="nil"/>
              <w:bottom w:val="nil"/>
            </w:tcBorders>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bottom w:val="nil"/>
            </w:tcBorders>
            <w:shd w:val="clear" w:color="auto" w:fill="auto"/>
          </w:tcPr>
          <w:p w:rsidR="00A56274" w:rsidRPr="000809F1" w:rsidRDefault="00A56274" w:rsidP="00A56274">
            <w:pPr>
              <w:autoSpaceDE w:val="0"/>
              <w:autoSpaceDN w:val="0"/>
              <w:spacing w:line="280" w:lineRule="atLeast"/>
              <w:rPr>
                <w:rFonts w:asciiTheme="minorEastAsia" w:eastAsiaTheme="minorEastAsia" w:hAnsiTheme="minorEastAsia"/>
                <w:sz w:val="19"/>
                <w:szCs w:val="19"/>
              </w:rPr>
            </w:pPr>
            <w:r w:rsidRPr="000809F1">
              <w:rPr>
                <w:rFonts w:asciiTheme="minorEastAsia" w:eastAsiaTheme="minorEastAsia" w:hAnsiTheme="minorEastAsia" w:hint="eastAsia"/>
                <w:sz w:val="19"/>
                <w:szCs w:val="19"/>
              </w:rPr>
              <w:t>平18-0331004第</w:t>
            </w:r>
            <w:r>
              <w:rPr>
                <w:rFonts w:asciiTheme="minorEastAsia" w:eastAsiaTheme="minorEastAsia" w:hAnsiTheme="minorEastAsia" w:hint="eastAsia"/>
                <w:sz w:val="19"/>
                <w:szCs w:val="19"/>
              </w:rPr>
              <w:t>三</w:t>
            </w:r>
            <w:r w:rsidRPr="000809F1">
              <w:rPr>
                <w:rFonts w:asciiTheme="minorEastAsia" w:eastAsiaTheme="minorEastAsia" w:hAnsiTheme="minorEastAsia" w:hint="eastAsia"/>
                <w:sz w:val="19"/>
                <w:szCs w:val="19"/>
              </w:rPr>
              <w:t>の一の3(4)</w:t>
            </w:r>
          </w:p>
        </w:tc>
      </w:tr>
      <w:tr w:rsidR="00A56274" w:rsidRPr="00825D24" w:rsidTr="00724D5B">
        <w:trPr>
          <w:trHeight w:val="2482"/>
        </w:trPr>
        <w:tc>
          <w:tcPr>
            <w:tcW w:w="1808" w:type="dxa"/>
            <w:tcBorders>
              <w:top w:val="nil"/>
              <w:bottom w:val="nil"/>
            </w:tcBorders>
            <w:shd w:val="clear" w:color="auto" w:fill="auto"/>
          </w:tcPr>
          <w:p w:rsidR="00A56274" w:rsidRPr="00825D24" w:rsidRDefault="00A56274" w:rsidP="00A56274">
            <w:pPr>
              <w:spacing w:line="280" w:lineRule="atLeast"/>
              <w:ind w:leftChars="100" w:left="428" w:hangingChars="100" w:hanging="214"/>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A56274" w:rsidRPr="00825D24" w:rsidRDefault="00A56274" w:rsidP="00A56274">
            <w:pPr>
              <w:autoSpaceDE w:val="0"/>
              <w:autoSpaceDN w:val="0"/>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利用者の心身の状況等の情報を蓄積する機器等については、事業所・事業者内ネットワークや情報セキュリティに十分に配慮した上で、インターネットを利用したクラウドコンピューティング等の技術を活用し、オペレーターが所有する端末から常時利用者の情報にアクセスできる体制が確保されていれば、必ずしも当該事業所において機器等を保有する必要はありません。</w:t>
            </w:r>
          </w:p>
          <w:p w:rsidR="00A56274" w:rsidRPr="00825D24" w:rsidRDefault="00A56274" w:rsidP="00A56274">
            <w:pPr>
              <w:autoSpaceDE w:val="0"/>
              <w:autoSpaceDN w:val="0"/>
              <w:spacing w:line="280" w:lineRule="atLeast"/>
              <w:ind w:leftChars="100" w:left="214" w:firstLineChars="100" w:firstLine="214"/>
              <w:rPr>
                <w:rFonts w:asciiTheme="minorEastAsia" w:eastAsiaTheme="minorEastAsia" w:hAnsiTheme="minorEastAsia"/>
              </w:rPr>
            </w:pPr>
            <w:r w:rsidRPr="00825D24">
              <w:rPr>
                <w:rFonts w:asciiTheme="minorEastAsia" w:eastAsiaTheme="minorEastAsia" w:hAnsiTheme="minorEastAsia" w:hint="eastAsia"/>
              </w:rPr>
              <w:t>また、常時利用者の情報にアクセスできる体制とは、こうした情報通信技術の活用のみに限らず、例えば、オペレーターが所有する紙媒体での利用者のケース記録等が、日々の申し送り等により随時更新され当該事業所において一元的に管理されていること等も含まれるものです。</w:t>
            </w:r>
          </w:p>
        </w:tc>
        <w:tc>
          <w:tcPr>
            <w:tcW w:w="992" w:type="dxa"/>
            <w:tcBorders>
              <w:top w:val="nil"/>
              <w:bottom w:val="single" w:sz="4" w:space="0" w:color="auto"/>
            </w:tcBorders>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bottom w:val="single" w:sz="4" w:space="0" w:color="auto"/>
            </w:tcBorders>
            <w:shd w:val="clear" w:color="auto" w:fill="auto"/>
          </w:tcPr>
          <w:p w:rsidR="00A56274" w:rsidRPr="000809F1" w:rsidRDefault="00A56274" w:rsidP="00A56274">
            <w:pPr>
              <w:autoSpaceDE w:val="0"/>
              <w:autoSpaceDN w:val="0"/>
              <w:spacing w:line="280" w:lineRule="atLeast"/>
              <w:rPr>
                <w:rFonts w:asciiTheme="minorEastAsia" w:eastAsiaTheme="minorEastAsia" w:hAnsiTheme="minorEastAsia"/>
                <w:sz w:val="19"/>
                <w:szCs w:val="19"/>
              </w:rPr>
            </w:pPr>
            <w:r w:rsidRPr="000809F1">
              <w:rPr>
                <w:rFonts w:asciiTheme="minorEastAsia" w:eastAsiaTheme="minorEastAsia" w:hAnsiTheme="minorEastAsia" w:hint="eastAsia"/>
                <w:sz w:val="19"/>
                <w:szCs w:val="19"/>
              </w:rPr>
              <w:t>平18-0331004第</w:t>
            </w:r>
            <w:r>
              <w:rPr>
                <w:rFonts w:asciiTheme="minorEastAsia" w:eastAsiaTheme="minorEastAsia" w:hAnsiTheme="minorEastAsia" w:hint="eastAsia"/>
                <w:sz w:val="19"/>
                <w:szCs w:val="19"/>
              </w:rPr>
              <w:t>三</w:t>
            </w:r>
            <w:r w:rsidRPr="000809F1">
              <w:rPr>
                <w:rFonts w:asciiTheme="minorEastAsia" w:eastAsiaTheme="minorEastAsia" w:hAnsiTheme="minorEastAsia" w:hint="eastAsia"/>
                <w:sz w:val="19"/>
                <w:szCs w:val="19"/>
              </w:rPr>
              <w:t>の一の3(5)</w:t>
            </w:r>
          </w:p>
        </w:tc>
      </w:tr>
      <w:tr w:rsidR="00A56274" w:rsidRPr="00825D24" w:rsidTr="00724D5B">
        <w:trPr>
          <w:trHeight w:val="520"/>
        </w:trPr>
        <w:tc>
          <w:tcPr>
            <w:tcW w:w="1808" w:type="dxa"/>
            <w:tcBorders>
              <w:top w:val="nil"/>
              <w:bottom w:val="nil"/>
            </w:tcBorders>
            <w:shd w:val="clear" w:color="auto" w:fill="auto"/>
          </w:tcPr>
          <w:p w:rsidR="00A56274" w:rsidRPr="00825D24" w:rsidRDefault="00A56274" w:rsidP="00A56274">
            <w:pPr>
              <w:spacing w:line="280" w:lineRule="atLeast"/>
              <w:ind w:leftChars="100" w:left="428" w:hangingChars="100" w:hanging="214"/>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A56274" w:rsidRPr="00825D24" w:rsidRDefault="00A56274" w:rsidP="00A56274">
            <w:pPr>
              <w:autoSpaceDE w:val="0"/>
              <w:autoSpaceDN w:val="0"/>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④　利用者が援助を必要とする状態となったときに適切にオペレーターに通報できるよう、利用者に対し、通信のための端末機器を配布していますか。</w:t>
            </w:r>
          </w:p>
        </w:tc>
        <w:tc>
          <w:tcPr>
            <w:tcW w:w="992" w:type="dxa"/>
            <w:vMerge w:val="restart"/>
            <w:tcBorders>
              <w:top w:val="single" w:sz="4" w:space="0" w:color="auto"/>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Default="00A56274" w:rsidP="00A56274">
            <w:pPr>
              <w:spacing w:line="280" w:lineRule="atLeast"/>
              <w:ind w:left="218" w:right="-92"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232881" w:rsidRPr="00825D24" w:rsidRDefault="00232881" w:rsidP="00A56274">
            <w:pPr>
              <w:spacing w:line="280" w:lineRule="atLeast"/>
              <w:ind w:left="178" w:right="-92" w:hangingChars="100" w:hanging="178"/>
              <w:rPr>
                <w:rFonts w:asciiTheme="minorEastAsia" w:eastAsiaTheme="minorEastAsia" w:hAnsiTheme="minorEastAsia" w:cstheme="minorBidi"/>
                <w:snapToGrid/>
                <w:spacing w:val="0"/>
                <w:w w:val="87"/>
              </w:rPr>
            </w:pPr>
            <w:r w:rsidRPr="00F94946">
              <w:rPr>
                <w:rFonts w:asciiTheme="minorEastAsia" w:eastAsiaTheme="minorEastAsia" w:hAnsiTheme="minorEastAsia" w:cstheme="minorBidi" w:hint="eastAsia"/>
                <w:snapToGrid/>
                <w:spacing w:val="0"/>
                <w:sz w:val="17"/>
                <w:szCs w:val="17"/>
              </w:rPr>
              <w:t>該当なし</w:t>
            </w:r>
          </w:p>
        </w:tc>
        <w:tc>
          <w:tcPr>
            <w:tcW w:w="1559" w:type="dxa"/>
            <w:vMerge w:val="restart"/>
            <w:tcBorders>
              <w:top w:val="single" w:sz="4" w:space="0" w:color="auto"/>
            </w:tcBorders>
            <w:shd w:val="clear" w:color="auto" w:fill="auto"/>
          </w:tcPr>
          <w:p w:rsidR="00A51B29" w:rsidRDefault="00A56274" w:rsidP="00A51B29">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A56274" w:rsidRPr="000809F1" w:rsidRDefault="00A56274" w:rsidP="00A51B29">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第3条の6第3項</w:t>
            </w:r>
          </w:p>
        </w:tc>
      </w:tr>
      <w:tr w:rsidR="00A56274" w:rsidRPr="00825D24" w:rsidTr="00724D5B">
        <w:trPr>
          <w:trHeight w:val="620"/>
        </w:trPr>
        <w:tc>
          <w:tcPr>
            <w:tcW w:w="1808" w:type="dxa"/>
            <w:vMerge w:val="restart"/>
            <w:tcBorders>
              <w:top w:val="nil"/>
              <w:bottom w:val="nil"/>
            </w:tcBorders>
            <w:shd w:val="clear" w:color="auto" w:fill="auto"/>
          </w:tcPr>
          <w:p w:rsidR="00A56274" w:rsidRPr="00825D24" w:rsidRDefault="00A56274" w:rsidP="00A56274">
            <w:pPr>
              <w:spacing w:line="280" w:lineRule="atLeast"/>
              <w:ind w:leftChars="100" w:left="428" w:hangingChars="100" w:hanging="214"/>
              <w:rPr>
                <w:rFonts w:asciiTheme="minorEastAsia" w:eastAsiaTheme="minorEastAsia" w:hAnsiTheme="minorEastAsia"/>
              </w:rPr>
            </w:pPr>
          </w:p>
        </w:tc>
        <w:tc>
          <w:tcPr>
            <w:tcW w:w="5246" w:type="dxa"/>
            <w:tcBorders>
              <w:top w:val="dotted" w:sz="4" w:space="0" w:color="auto"/>
            </w:tcBorders>
            <w:shd w:val="clear" w:color="auto" w:fill="auto"/>
          </w:tcPr>
          <w:p w:rsidR="00A56274" w:rsidRPr="00825D24" w:rsidRDefault="00A56274" w:rsidP="00A56274">
            <w:pPr>
              <w:autoSpaceDE w:val="0"/>
              <w:autoSpaceDN w:val="0"/>
              <w:spacing w:line="280" w:lineRule="atLeast"/>
              <w:ind w:left="195" w:rightChars="-53" w:right="-114" w:hangingChars="91" w:hanging="195"/>
              <w:rPr>
                <w:rFonts w:asciiTheme="minorEastAsia" w:eastAsiaTheme="minorEastAsia" w:hAnsiTheme="minorEastAsia"/>
              </w:rPr>
            </w:pPr>
            <w:r w:rsidRPr="00825D24">
              <w:rPr>
                <w:rFonts w:asciiTheme="minorEastAsia" w:eastAsiaTheme="minorEastAsia" w:hAnsiTheme="minorEastAsia" w:hint="eastAsia"/>
              </w:rPr>
              <w:t>※　利用者が適切にオペレーターに随時の通報を行うことができる場合は、この限りではありません。</w:t>
            </w:r>
          </w:p>
        </w:tc>
        <w:tc>
          <w:tcPr>
            <w:tcW w:w="992" w:type="dxa"/>
            <w:vMerge/>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vMerge/>
            <w:shd w:val="clear" w:color="auto" w:fill="auto"/>
          </w:tcPr>
          <w:p w:rsidR="00A56274" w:rsidRPr="000809F1" w:rsidRDefault="00A56274" w:rsidP="00A56274">
            <w:pPr>
              <w:autoSpaceDE w:val="0"/>
              <w:autoSpaceDN w:val="0"/>
              <w:spacing w:line="280" w:lineRule="atLeast"/>
              <w:rPr>
                <w:rFonts w:asciiTheme="minorEastAsia" w:eastAsiaTheme="minorEastAsia" w:hAnsiTheme="minorEastAsia"/>
                <w:sz w:val="19"/>
                <w:szCs w:val="19"/>
              </w:rPr>
            </w:pPr>
          </w:p>
        </w:tc>
      </w:tr>
      <w:tr w:rsidR="00A56274" w:rsidRPr="00825D24" w:rsidTr="00724D5B">
        <w:trPr>
          <w:trHeight w:val="962"/>
        </w:trPr>
        <w:tc>
          <w:tcPr>
            <w:tcW w:w="1808" w:type="dxa"/>
            <w:vMerge/>
            <w:tcBorders>
              <w:top w:val="nil"/>
              <w:bottom w:val="nil"/>
            </w:tcBorders>
            <w:shd w:val="clear" w:color="auto" w:fill="auto"/>
          </w:tcPr>
          <w:p w:rsidR="00A56274" w:rsidRPr="00825D24" w:rsidRDefault="00A56274" w:rsidP="00A56274">
            <w:pPr>
              <w:spacing w:line="280" w:lineRule="atLeast"/>
              <w:ind w:leftChars="100" w:left="428" w:hangingChars="100" w:hanging="214"/>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A56274" w:rsidRPr="00825D24" w:rsidRDefault="00A56274" w:rsidP="00A56274">
            <w:pPr>
              <w:autoSpaceDE w:val="0"/>
              <w:autoSpaceDN w:val="0"/>
              <w:spacing w:line="280" w:lineRule="atLeast"/>
              <w:ind w:leftChars="-13" w:left="186" w:hangingChars="100" w:hanging="214"/>
              <w:rPr>
                <w:rFonts w:asciiTheme="minorEastAsia" w:eastAsiaTheme="minorEastAsia" w:hAnsiTheme="minorEastAsia"/>
              </w:rPr>
            </w:pPr>
            <w:r w:rsidRPr="00825D24">
              <w:rPr>
                <w:rFonts w:asciiTheme="minorEastAsia" w:eastAsiaTheme="minorEastAsia" w:hAnsiTheme="minorEastAsia" w:hint="eastAsia"/>
              </w:rPr>
              <w:t>⑤　利用者に配布するケアコール端末は、利用者が援助を必要とする状態となったときにボタンを押すなどにより、簡単にオペレーターに通報できるものとなっていますか。</w:t>
            </w:r>
          </w:p>
        </w:tc>
        <w:tc>
          <w:tcPr>
            <w:tcW w:w="992" w:type="dxa"/>
            <w:tcBorders>
              <w:top w:val="single" w:sz="4" w:space="0" w:color="auto"/>
              <w:bottom w:val="nil"/>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724D5B" w:rsidRDefault="00A56274" w:rsidP="00A56274">
            <w:pPr>
              <w:autoSpaceDE w:val="0"/>
              <w:autoSpaceDN w:val="0"/>
              <w:spacing w:line="280" w:lineRule="atLeast"/>
              <w:rPr>
                <w:rFonts w:asciiTheme="minorEastAsia" w:eastAsiaTheme="minorEastAsia" w:hAnsiTheme="minorEastAsia"/>
                <w:sz w:val="19"/>
                <w:szCs w:val="19"/>
              </w:rPr>
            </w:pPr>
            <w:r w:rsidRPr="000809F1">
              <w:rPr>
                <w:rFonts w:asciiTheme="minorEastAsia" w:eastAsiaTheme="minorEastAsia" w:hAnsiTheme="minorEastAsia" w:hint="eastAsia"/>
                <w:sz w:val="19"/>
                <w:szCs w:val="19"/>
              </w:rPr>
              <w:t>平18-0331004</w:t>
            </w:r>
          </w:p>
          <w:p w:rsidR="00A56274" w:rsidRPr="000809F1" w:rsidRDefault="00A56274" w:rsidP="00A56274">
            <w:pPr>
              <w:autoSpaceDE w:val="0"/>
              <w:autoSpaceDN w:val="0"/>
              <w:spacing w:line="280" w:lineRule="atLeast"/>
              <w:rPr>
                <w:rFonts w:asciiTheme="minorEastAsia" w:eastAsiaTheme="minorEastAsia" w:hAnsiTheme="minorEastAsia"/>
                <w:sz w:val="19"/>
                <w:szCs w:val="19"/>
              </w:rPr>
            </w:pPr>
            <w:r w:rsidRPr="000809F1">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0809F1">
              <w:rPr>
                <w:rFonts w:asciiTheme="minorEastAsia" w:eastAsiaTheme="minorEastAsia" w:hAnsiTheme="minorEastAsia" w:hint="eastAsia"/>
                <w:sz w:val="19"/>
                <w:szCs w:val="19"/>
              </w:rPr>
              <w:t>の一の3(6)</w:t>
            </w:r>
          </w:p>
        </w:tc>
      </w:tr>
      <w:tr w:rsidR="00A56274" w:rsidRPr="00825D24" w:rsidTr="00724D5B">
        <w:trPr>
          <w:trHeight w:val="1401"/>
        </w:trPr>
        <w:tc>
          <w:tcPr>
            <w:tcW w:w="1808" w:type="dxa"/>
            <w:tcBorders>
              <w:top w:val="nil"/>
              <w:bottom w:val="single" w:sz="4" w:space="0" w:color="FFFFFF"/>
            </w:tcBorders>
            <w:shd w:val="clear" w:color="auto" w:fill="auto"/>
          </w:tcPr>
          <w:p w:rsidR="00A56274" w:rsidRPr="00825D24" w:rsidRDefault="00A56274" w:rsidP="00A56274">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A51B29" w:rsidRPr="00825D24" w:rsidRDefault="00A56274" w:rsidP="00724D5B">
            <w:pPr>
              <w:autoSpaceDE w:val="0"/>
              <w:autoSpaceDN w:val="0"/>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利用者の心身の状況によって、一般の家庭用電話や携帯電話でも随時の通報が適切に行うことが可能と認められる場合は、利用者に対し携帯電話等を配布すること又はケアコール端末を配布せず、利用者所有の家庭用電話や携帯電話により随時の通報を行わせることも差し支え</w:t>
            </w:r>
            <w:r w:rsidR="00232881">
              <w:rPr>
                <w:rFonts w:asciiTheme="minorEastAsia" w:eastAsiaTheme="minorEastAsia" w:hAnsiTheme="minorEastAsia" w:hint="eastAsia"/>
              </w:rPr>
              <w:t>ない</w:t>
            </w:r>
            <w:r w:rsidRPr="00825D24">
              <w:rPr>
                <w:rFonts w:asciiTheme="minorEastAsia" w:eastAsiaTheme="minorEastAsia" w:hAnsiTheme="minorEastAsia" w:hint="eastAsia"/>
              </w:rPr>
              <w:t>。</w:t>
            </w:r>
          </w:p>
        </w:tc>
        <w:tc>
          <w:tcPr>
            <w:tcW w:w="992" w:type="dxa"/>
            <w:tcBorders>
              <w:top w:val="nil"/>
              <w:bottom w:val="single" w:sz="4" w:space="0" w:color="FFFFFF"/>
            </w:tcBorders>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bottom w:val="single" w:sz="4" w:space="0" w:color="FFFFFF"/>
            </w:tcBorders>
            <w:shd w:val="clear" w:color="auto" w:fill="auto"/>
          </w:tcPr>
          <w:p w:rsidR="00A56274" w:rsidRPr="000809F1" w:rsidRDefault="00A56274" w:rsidP="00A56274">
            <w:pPr>
              <w:autoSpaceDE w:val="0"/>
              <w:autoSpaceDN w:val="0"/>
              <w:spacing w:line="280" w:lineRule="atLeast"/>
              <w:rPr>
                <w:rFonts w:asciiTheme="minorEastAsia" w:eastAsiaTheme="minorEastAsia" w:hAnsiTheme="minorEastAsia"/>
                <w:sz w:val="19"/>
                <w:szCs w:val="19"/>
              </w:rPr>
            </w:pPr>
          </w:p>
        </w:tc>
      </w:tr>
      <w:tr w:rsidR="00A56274" w:rsidRPr="00825D24" w:rsidTr="00232881">
        <w:trPr>
          <w:trHeight w:val="424"/>
        </w:trPr>
        <w:tc>
          <w:tcPr>
            <w:tcW w:w="1808" w:type="dxa"/>
            <w:tcBorders>
              <w:top w:val="single" w:sz="4" w:space="0" w:color="FFFFFF"/>
              <w:bottom w:val="single" w:sz="4" w:space="0" w:color="auto"/>
            </w:tcBorders>
            <w:shd w:val="clear" w:color="auto" w:fill="auto"/>
          </w:tcPr>
          <w:p w:rsidR="00A56274" w:rsidRPr="00825D24" w:rsidRDefault="00A56274" w:rsidP="00A56274">
            <w:pPr>
              <w:spacing w:line="280" w:lineRule="atLeast"/>
              <w:ind w:leftChars="100" w:left="428" w:hangingChars="100" w:hanging="214"/>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A56274" w:rsidRPr="00825D24" w:rsidRDefault="00A56274" w:rsidP="00232881">
            <w:pPr>
              <w:autoSpaceDE w:val="0"/>
              <w:autoSpaceDN w:val="0"/>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利用者に配布するケアコール端末等については、オペレーターに対する発信機能のみならず、オペレーターからの通報を受信する機能を有するものや、テレビ電話等の利用者とオペレーターが画面上でお</w:t>
            </w:r>
            <w:r w:rsidRPr="00825D24">
              <w:rPr>
                <w:rFonts w:asciiTheme="minorEastAsia" w:eastAsiaTheme="minorEastAsia" w:hAnsiTheme="minorEastAsia" w:hint="eastAsia"/>
              </w:rPr>
              <w:lastRenderedPageBreak/>
              <w:t>互いの状況を確認しあいながら対話できるもの等を活用し、利用者の在宅生活の安心感の向上に資するものであることが望ましい。</w:t>
            </w:r>
          </w:p>
        </w:tc>
        <w:tc>
          <w:tcPr>
            <w:tcW w:w="992" w:type="dxa"/>
            <w:tcBorders>
              <w:top w:val="single" w:sz="4" w:space="0" w:color="FFFFFF"/>
              <w:bottom w:val="single" w:sz="4" w:space="0" w:color="auto"/>
            </w:tcBorders>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single" w:sz="4" w:space="0" w:color="FFFFFF"/>
              <w:bottom w:val="single" w:sz="4" w:space="0" w:color="auto"/>
            </w:tcBorders>
            <w:shd w:val="clear" w:color="auto" w:fill="auto"/>
          </w:tcPr>
          <w:p w:rsidR="00724D5B" w:rsidRDefault="00A56274" w:rsidP="00A56274">
            <w:pPr>
              <w:autoSpaceDE w:val="0"/>
              <w:autoSpaceDN w:val="0"/>
              <w:spacing w:line="280" w:lineRule="atLeast"/>
              <w:rPr>
                <w:rFonts w:asciiTheme="minorEastAsia" w:eastAsiaTheme="minorEastAsia" w:hAnsiTheme="minorEastAsia"/>
                <w:sz w:val="19"/>
                <w:szCs w:val="19"/>
              </w:rPr>
            </w:pPr>
            <w:r w:rsidRPr="000809F1">
              <w:rPr>
                <w:rFonts w:asciiTheme="minorEastAsia" w:eastAsiaTheme="minorEastAsia" w:hAnsiTheme="minorEastAsia" w:hint="eastAsia"/>
                <w:sz w:val="19"/>
                <w:szCs w:val="19"/>
              </w:rPr>
              <w:t>平18-0331004</w:t>
            </w:r>
          </w:p>
          <w:p w:rsidR="00A56274" w:rsidRPr="000809F1" w:rsidRDefault="00A56274" w:rsidP="00A56274">
            <w:pPr>
              <w:autoSpaceDE w:val="0"/>
              <w:autoSpaceDN w:val="0"/>
              <w:spacing w:line="280" w:lineRule="atLeast"/>
              <w:rPr>
                <w:rFonts w:asciiTheme="minorEastAsia" w:eastAsiaTheme="minorEastAsia" w:hAnsiTheme="minorEastAsia"/>
                <w:sz w:val="19"/>
                <w:szCs w:val="19"/>
              </w:rPr>
            </w:pPr>
            <w:r w:rsidRPr="000809F1">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0809F1">
              <w:rPr>
                <w:rFonts w:asciiTheme="minorEastAsia" w:eastAsiaTheme="minorEastAsia" w:hAnsiTheme="minorEastAsia" w:hint="eastAsia"/>
                <w:sz w:val="19"/>
                <w:szCs w:val="19"/>
              </w:rPr>
              <w:t>の一の3(7)</w:t>
            </w:r>
          </w:p>
        </w:tc>
      </w:tr>
      <w:tr w:rsidR="00A56274" w:rsidRPr="00825D24" w:rsidTr="006461DC">
        <w:trPr>
          <w:trHeight w:val="397"/>
        </w:trPr>
        <w:tc>
          <w:tcPr>
            <w:tcW w:w="9605" w:type="dxa"/>
            <w:gridSpan w:val="4"/>
            <w:tcBorders>
              <w:top w:val="single" w:sz="4" w:space="0" w:color="auto"/>
            </w:tcBorders>
            <w:shd w:val="clear" w:color="auto" w:fill="DAEEF3" w:themeFill="accent5" w:themeFillTint="33"/>
            <w:vAlign w:val="center"/>
          </w:tcPr>
          <w:p w:rsidR="00A56274" w:rsidRPr="00825D24" w:rsidRDefault="00A56274" w:rsidP="00A56274">
            <w:pPr>
              <w:spacing w:line="280" w:lineRule="atLeast"/>
              <w:rPr>
                <w:rFonts w:asciiTheme="minorEastAsia" w:eastAsiaTheme="minorEastAsia" w:hAnsiTheme="minorEastAsia"/>
              </w:rPr>
            </w:pPr>
            <w:r w:rsidRPr="00825D24">
              <w:rPr>
                <w:rFonts w:asciiTheme="minorEastAsia" w:eastAsiaTheme="minorEastAsia" w:hAnsiTheme="minorEastAsia" w:hint="eastAsia"/>
              </w:rPr>
              <w:t>第５　運営に関する基準</w:t>
            </w:r>
          </w:p>
        </w:tc>
      </w:tr>
      <w:tr w:rsidR="00A56274" w:rsidRPr="00825D24" w:rsidTr="006C4EF6">
        <w:trPr>
          <w:trHeight w:val="1182"/>
        </w:trPr>
        <w:tc>
          <w:tcPr>
            <w:tcW w:w="1808" w:type="dxa"/>
            <w:vMerge w:val="restart"/>
            <w:tcBorders>
              <w:top w:val="single" w:sz="4" w:space="0" w:color="auto"/>
            </w:tcBorders>
            <w:shd w:val="clear" w:color="auto" w:fill="auto"/>
          </w:tcPr>
          <w:p w:rsidR="00A56274" w:rsidRPr="00825D24" w:rsidRDefault="00A56274" w:rsidP="00A56274">
            <w:pPr>
              <w:spacing w:line="280" w:lineRule="atLeast"/>
              <w:rPr>
                <w:rFonts w:asciiTheme="minorEastAsia" w:eastAsiaTheme="minorEastAsia" w:hAnsiTheme="minorEastAsia"/>
              </w:rPr>
            </w:pPr>
            <w:r>
              <w:rPr>
                <w:rFonts w:asciiTheme="minorEastAsia" w:eastAsiaTheme="minorEastAsia" w:hAnsiTheme="minorEastAsia" w:hint="eastAsia"/>
              </w:rPr>
              <w:t>1</w:t>
            </w:r>
          </w:p>
          <w:p w:rsidR="00A56274" w:rsidRPr="00825D24" w:rsidRDefault="00A56274" w:rsidP="00A56274">
            <w:pPr>
              <w:spacing w:line="280" w:lineRule="atLeast"/>
              <w:rPr>
                <w:rFonts w:asciiTheme="minorEastAsia" w:eastAsiaTheme="minorEastAsia" w:hAnsiTheme="minorEastAsia"/>
              </w:rPr>
            </w:pPr>
            <w:r w:rsidRPr="00825D24">
              <w:rPr>
                <w:rFonts w:asciiTheme="minorEastAsia" w:eastAsiaTheme="minorEastAsia" w:hAnsiTheme="minorEastAsia" w:hint="eastAsia"/>
              </w:rPr>
              <w:t>内容及び手続きの説明及び同意</w:t>
            </w:r>
          </w:p>
        </w:tc>
        <w:tc>
          <w:tcPr>
            <w:tcW w:w="5246" w:type="dxa"/>
            <w:tcBorders>
              <w:top w:val="single" w:sz="4" w:space="0" w:color="auto"/>
              <w:bottom w:val="dotted" w:sz="4" w:space="0" w:color="auto"/>
            </w:tcBorders>
            <w:shd w:val="clear" w:color="auto" w:fill="auto"/>
          </w:tcPr>
          <w:p w:rsidR="00A56274" w:rsidRPr="00825D24" w:rsidRDefault="00A56274" w:rsidP="00A56274">
            <w:pPr>
              <w:widowControl/>
              <w:spacing w:line="280" w:lineRule="atLeast"/>
              <w:ind w:rightChars="19" w:right="41"/>
              <w:rPr>
                <w:rFonts w:asciiTheme="minorEastAsia" w:eastAsiaTheme="minorEastAsia" w:hAnsiTheme="minorEastAsia"/>
              </w:rPr>
            </w:pPr>
            <w:r w:rsidRPr="00825D24">
              <w:rPr>
                <w:rFonts w:asciiTheme="minorEastAsia" w:eastAsiaTheme="minorEastAsia" w:hAnsiTheme="minorEastAsia" w:hint="eastAsia"/>
              </w:rPr>
              <w:t xml:space="preserve">　あらかじめ、利用申込者又はその家族に対し、運営規程の概要、従業者の勤務の体制、その他の利用申込者のサービスの選択に資すると認められる重要事項を記した文書を交付して説明を行い、サービスの提供の開始について利用申込者の同意を得ていますか。</w:t>
            </w:r>
          </w:p>
        </w:tc>
        <w:tc>
          <w:tcPr>
            <w:tcW w:w="992" w:type="dxa"/>
            <w:tcBorders>
              <w:top w:val="single" w:sz="4" w:space="0" w:color="auto"/>
              <w:bottom w:val="nil"/>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A51B29" w:rsidRDefault="00A56274" w:rsidP="00A51B29">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A56274" w:rsidRPr="000809F1" w:rsidRDefault="00A56274" w:rsidP="00A51B29">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第3条の7</w:t>
            </w:r>
          </w:p>
        </w:tc>
      </w:tr>
      <w:tr w:rsidR="00A56274" w:rsidRPr="00825D24" w:rsidTr="006C4EF6">
        <w:trPr>
          <w:trHeight w:val="1745"/>
        </w:trPr>
        <w:tc>
          <w:tcPr>
            <w:tcW w:w="1808" w:type="dxa"/>
            <w:vMerge/>
            <w:tcBorders>
              <w:bottom w:val="nil"/>
            </w:tcBorders>
            <w:shd w:val="clear" w:color="auto" w:fill="auto"/>
          </w:tcPr>
          <w:p w:rsidR="00A56274" w:rsidRPr="00825D24" w:rsidRDefault="00A56274" w:rsidP="00A56274">
            <w:pPr>
              <w:spacing w:line="280" w:lineRule="atLeast"/>
              <w:ind w:left="412" w:hanging="412"/>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w:t>
            </w:r>
            <w:r>
              <w:rPr>
                <w:rFonts w:asciiTheme="minorEastAsia" w:eastAsiaTheme="minorEastAsia" w:hAnsiTheme="minorEastAsia" w:hint="eastAsia"/>
              </w:rPr>
              <w:t xml:space="preserve">　</w:t>
            </w:r>
            <w:r w:rsidRPr="00825D24">
              <w:rPr>
                <w:rFonts w:asciiTheme="minorEastAsia" w:eastAsiaTheme="minorEastAsia" w:hAnsiTheme="minorEastAsia" w:hint="eastAsia"/>
              </w:rPr>
              <w:t>「利用申込者のサービス選択に資すると認められる重要事項」とは、以下の項目等です。</w:t>
            </w:r>
          </w:p>
          <w:p w:rsidR="00A56274" w:rsidRPr="00825D24" w:rsidRDefault="00A56274" w:rsidP="00A56274">
            <w:pPr>
              <w:spacing w:line="280" w:lineRule="atLeast"/>
              <w:ind w:left="428" w:hangingChars="200" w:hanging="428"/>
              <w:rPr>
                <w:rFonts w:asciiTheme="minorEastAsia" w:eastAsiaTheme="minorEastAsia" w:hAnsiTheme="minorEastAsia"/>
              </w:rPr>
            </w:pPr>
            <w:r>
              <w:rPr>
                <w:rFonts w:asciiTheme="minorEastAsia" w:eastAsiaTheme="minorEastAsia" w:hAnsiTheme="minorEastAsia" w:hint="eastAsia"/>
              </w:rPr>
              <w:t xml:space="preserve">　</w:t>
            </w:r>
            <w:r w:rsidRPr="00825D24">
              <w:rPr>
                <w:rFonts w:asciiTheme="minorEastAsia" w:eastAsiaTheme="minorEastAsia" w:hAnsiTheme="minorEastAsia" w:hint="eastAsia"/>
              </w:rPr>
              <w:t>ア　運営規程の概要</w:t>
            </w:r>
          </w:p>
          <w:p w:rsidR="00A56274" w:rsidRPr="00825D24" w:rsidRDefault="00A56274" w:rsidP="00A56274">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 xml:space="preserve">　イ　従業者の勤務の体制</w:t>
            </w:r>
          </w:p>
          <w:p w:rsidR="00A56274" w:rsidRPr="00825D24" w:rsidRDefault="00A56274" w:rsidP="00A56274">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 xml:space="preserve">　ウ　事故発生時の対応</w:t>
            </w:r>
          </w:p>
          <w:p w:rsidR="00A56274" w:rsidRDefault="00A56274" w:rsidP="00A56274">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 xml:space="preserve">　エ　苦情処理の体制等</w:t>
            </w:r>
          </w:p>
          <w:p w:rsidR="00A56274" w:rsidRPr="009139EC" w:rsidRDefault="00A56274" w:rsidP="00A56274">
            <w:pPr>
              <w:spacing w:line="280" w:lineRule="atLeast"/>
              <w:ind w:left="428" w:hangingChars="200" w:hanging="428"/>
              <w:rPr>
                <w:rFonts w:asciiTheme="minorEastAsia" w:eastAsiaTheme="minorEastAsia" w:hAnsiTheme="minorEastAsia"/>
              </w:rPr>
            </w:pPr>
            <w:r>
              <w:rPr>
                <w:rFonts w:asciiTheme="minorEastAsia" w:eastAsiaTheme="minorEastAsia" w:hAnsiTheme="minorEastAsia" w:hint="eastAsia"/>
              </w:rPr>
              <w:t xml:space="preserve">　オ　提供するサービスの第三者評価の実施状況</w:t>
            </w:r>
          </w:p>
        </w:tc>
        <w:tc>
          <w:tcPr>
            <w:tcW w:w="992" w:type="dxa"/>
            <w:tcBorders>
              <w:top w:val="nil"/>
              <w:bottom w:val="nil"/>
            </w:tcBorders>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bottom w:val="nil"/>
            </w:tcBorders>
            <w:shd w:val="clear" w:color="auto" w:fill="auto"/>
          </w:tcPr>
          <w:p w:rsidR="00724D5B" w:rsidRDefault="00A56274" w:rsidP="00B34084">
            <w:pPr>
              <w:autoSpaceDE w:val="0"/>
              <w:autoSpaceDN w:val="0"/>
              <w:spacing w:line="280" w:lineRule="atLeast"/>
              <w:rPr>
                <w:rFonts w:asciiTheme="minorEastAsia" w:eastAsiaTheme="minorEastAsia" w:hAnsiTheme="minorEastAsia"/>
                <w:sz w:val="19"/>
                <w:szCs w:val="19"/>
              </w:rPr>
            </w:pPr>
            <w:r w:rsidRPr="000809F1">
              <w:rPr>
                <w:rFonts w:asciiTheme="minorEastAsia" w:eastAsiaTheme="minorEastAsia" w:hAnsiTheme="minorEastAsia" w:hint="eastAsia"/>
                <w:sz w:val="19"/>
                <w:szCs w:val="19"/>
              </w:rPr>
              <w:t>平18-0331004</w:t>
            </w:r>
          </w:p>
          <w:p w:rsidR="00A56274" w:rsidRPr="000809F1" w:rsidRDefault="00A56274" w:rsidP="00B34084">
            <w:pPr>
              <w:autoSpaceDE w:val="0"/>
              <w:autoSpaceDN w:val="0"/>
              <w:spacing w:line="280" w:lineRule="atLeast"/>
              <w:rPr>
                <w:rFonts w:asciiTheme="minorEastAsia" w:eastAsiaTheme="minorEastAsia" w:hAnsiTheme="minorEastAsia"/>
                <w:sz w:val="19"/>
                <w:szCs w:val="19"/>
              </w:rPr>
            </w:pPr>
            <w:r w:rsidRPr="000809F1">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0809F1">
              <w:rPr>
                <w:rFonts w:asciiTheme="minorEastAsia" w:eastAsiaTheme="minorEastAsia" w:hAnsiTheme="minorEastAsia" w:hint="eastAsia"/>
                <w:sz w:val="19"/>
                <w:szCs w:val="19"/>
              </w:rPr>
              <w:t>の一の4(</w:t>
            </w:r>
            <w:r w:rsidR="00B34084">
              <w:rPr>
                <w:rFonts w:asciiTheme="minorEastAsia" w:eastAsiaTheme="minorEastAsia" w:hAnsiTheme="minorEastAsia"/>
                <w:sz w:val="19"/>
                <w:szCs w:val="19"/>
              </w:rPr>
              <w:t>2</w:t>
            </w:r>
            <w:r w:rsidRPr="000809F1">
              <w:rPr>
                <w:rFonts w:asciiTheme="minorEastAsia" w:eastAsiaTheme="minorEastAsia" w:hAnsiTheme="minorEastAsia" w:hint="eastAsia"/>
                <w:sz w:val="19"/>
                <w:szCs w:val="19"/>
              </w:rPr>
              <w:t>)①</w:t>
            </w:r>
          </w:p>
        </w:tc>
      </w:tr>
      <w:tr w:rsidR="00A56274" w:rsidRPr="00825D24" w:rsidTr="006C4EF6">
        <w:trPr>
          <w:trHeight w:val="574"/>
        </w:trPr>
        <w:tc>
          <w:tcPr>
            <w:tcW w:w="1808" w:type="dxa"/>
            <w:tcBorders>
              <w:top w:val="nil"/>
            </w:tcBorders>
            <w:shd w:val="clear" w:color="auto" w:fill="auto"/>
          </w:tcPr>
          <w:p w:rsidR="00A56274" w:rsidRPr="00825D24" w:rsidRDefault="00A56274" w:rsidP="00A56274">
            <w:pPr>
              <w:spacing w:line="280" w:lineRule="atLeast"/>
              <w:ind w:left="412" w:hanging="412"/>
              <w:rPr>
                <w:rFonts w:asciiTheme="minorEastAsia" w:eastAsiaTheme="minorEastAsia" w:hAnsiTheme="minorEastAsia"/>
              </w:rPr>
            </w:pPr>
          </w:p>
        </w:tc>
        <w:tc>
          <w:tcPr>
            <w:tcW w:w="5246" w:type="dxa"/>
            <w:tcBorders>
              <w:top w:val="dotted" w:sz="4" w:space="0" w:color="auto"/>
            </w:tcBorders>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わかりやすい説明書やパンフレット等の文書を交付して懇切丁寧に説明を行い、同意を得なければなりません。</w:t>
            </w:r>
            <w:r w:rsidR="00232881">
              <w:rPr>
                <w:rFonts w:asciiTheme="minorEastAsia" w:eastAsiaTheme="minorEastAsia" w:hAnsiTheme="minorEastAsia" w:hint="eastAsia"/>
              </w:rPr>
              <w:t>なお、同意については、書面によって確認することが適当です。</w:t>
            </w:r>
          </w:p>
        </w:tc>
        <w:tc>
          <w:tcPr>
            <w:tcW w:w="992" w:type="dxa"/>
            <w:tcBorders>
              <w:top w:val="nil"/>
            </w:tcBorders>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tcBorders>
            <w:shd w:val="clear" w:color="auto" w:fill="auto"/>
          </w:tcPr>
          <w:p w:rsidR="00A56274" w:rsidRPr="000809F1" w:rsidRDefault="00A56274" w:rsidP="00A56274">
            <w:pPr>
              <w:autoSpaceDE w:val="0"/>
              <w:autoSpaceDN w:val="0"/>
              <w:spacing w:line="280" w:lineRule="atLeast"/>
              <w:ind w:hanging="412"/>
              <w:rPr>
                <w:rFonts w:asciiTheme="minorEastAsia" w:eastAsiaTheme="minorEastAsia" w:hAnsiTheme="minorEastAsia"/>
                <w:sz w:val="19"/>
                <w:szCs w:val="19"/>
              </w:rPr>
            </w:pPr>
          </w:p>
        </w:tc>
      </w:tr>
      <w:tr w:rsidR="00A56274" w:rsidRPr="00825D24" w:rsidTr="006C4EF6">
        <w:trPr>
          <w:trHeight w:val="481"/>
        </w:trPr>
        <w:tc>
          <w:tcPr>
            <w:tcW w:w="1808" w:type="dxa"/>
            <w:tcBorders>
              <w:bottom w:val="single" w:sz="4" w:space="0" w:color="FFFFFF"/>
            </w:tcBorders>
            <w:shd w:val="clear" w:color="auto" w:fill="auto"/>
          </w:tcPr>
          <w:p w:rsidR="00A56274" w:rsidRPr="00825D24" w:rsidRDefault="00A56274" w:rsidP="00A56274">
            <w:pPr>
              <w:spacing w:line="280" w:lineRule="atLeast"/>
              <w:rPr>
                <w:rFonts w:asciiTheme="minorEastAsia" w:eastAsiaTheme="minorEastAsia" w:hAnsiTheme="minorEastAsia"/>
              </w:rPr>
            </w:pPr>
            <w:r>
              <w:rPr>
                <w:rFonts w:asciiTheme="minorEastAsia" w:eastAsiaTheme="minorEastAsia" w:hAnsiTheme="minorEastAsia" w:hint="eastAsia"/>
              </w:rPr>
              <w:t>2</w:t>
            </w:r>
          </w:p>
          <w:p w:rsidR="00A56274" w:rsidRPr="00825D24" w:rsidRDefault="00A56274" w:rsidP="00A56274">
            <w:pPr>
              <w:spacing w:line="280" w:lineRule="atLeast"/>
              <w:rPr>
                <w:rFonts w:asciiTheme="minorEastAsia" w:eastAsiaTheme="minorEastAsia" w:hAnsiTheme="minorEastAsia"/>
              </w:rPr>
            </w:pPr>
            <w:r w:rsidRPr="00825D24">
              <w:rPr>
                <w:rFonts w:asciiTheme="minorEastAsia" w:eastAsiaTheme="minorEastAsia" w:hAnsiTheme="minorEastAsia" w:hint="eastAsia"/>
              </w:rPr>
              <w:t>提供拒否の</w:t>
            </w:r>
            <w:r>
              <w:rPr>
                <w:rFonts w:asciiTheme="minorEastAsia" w:eastAsiaTheme="minorEastAsia" w:hAnsiTheme="minorEastAsia" w:hint="eastAsia"/>
              </w:rPr>
              <w:t>禁止</w:t>
            </w:r>
          </w:p>
        </w:tc>
        <w:tc>
          <w:tcPr>
            <w:tcW w:w="5246" w:type="dxa"/>
            <w:tcBorders>
              <w:bottom w:val="dotted" w:sz="4" w:space="0" w:color="auto"/>
            </w:tcBorders>
            <w:shd w:val="clear" w:color="auto" w:fill="auto"/>
          </w:tcPr>
          <w:p w:rsidR="00A56274" w:rsidRPr="00825D24" w:rsidRDefault="00A56274" w:rsidP="00A56274">
            <w:pPr>
              <w:spacing w:line="280" w:lineRule="atLeast"/>
              <w:ind w:leftChars="17" w:left="36" w:firstLineChars="100" w:firstLine="214"/>
              <w:rPr>
                <w:rFonts w:asciiTheme="minorEastAsia" w:eastAsiaTheme="minorEastAsia" w:hAnsiTheme="minorEastAsia"/>
              </w:rPr>
            </w:pPr>
            <w:r w:rsidRPr="00825D24">
              <w:rPr>
                <w:rFonts w:asciiTheme="minorEastAsia" w:eastAsiaTheme="minorEastAsia" w:hAnsiTheme="minorEastAsia" w:hint="eastAsia"/>
              </w:rPr>
              <w:t>正当な理由なく指定定期巡回・随時対応型訪問介護看護の提供を拒んではいませんか。</w:t>
            </w:r>
          </w:p>
        </w:tc>
        <w:tc>
          <w:tcPr>
            <w:tcW w:w="992" w:type="dxa"/>
            <w:tcBorders>
              <w:bottom w:val="single" w:sz="4" w:space="0" w:color="FFFFFF"/>
            </w:tcBorders>
            <w:shd w:val="clear" w:color="auto" w:fill="auto"/>
          </w:tcPr>
          <w:p w:rsidR="00A56274" w:rsidRDefault="00A56274" w:rsidP="00A56274">
            <w:pPr>
              <w:spacing w:line="280" w:lineRule="atLeast"/>
              <w:ind w:left="218" w:right="-92"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Pr>
                <w:rFonts w:asciiTheme="minorEastAsia" w:eastAsiaTheme="minorEastAsia" w:hAnsiTheme="minorEastAsia" w:cstheme="minorBidi" w:hint="eastAsia"/>
                <w:snapToGrid/>
                <w:spacing w:val="0"/>
              </w:rPr>
              <w:t>いる</w:t>
            </w:r>
          </w:p>
        </w:tc>
        <w:tc>
          <w:tcPr>
            <w:tcW w:w="1559" w:type="dxa"/>
            <w:tcBorders>
              <w:bottom w:val="single" w:sz="4" w:space="0" w:color="FFFFFF"/>
            </w:tcBorders>
            <w:shd w:val="clear" w:color="auto" w:fill="auto"/>
          </w:tcPr>
          <w:p w:rsidR="00A51B29" w:rsidRDefault="00A56274" w:rsidP="00A51B29">
            <w:pPr>
              <w:widowControl/>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A56274" w:rsidRPr="00513F9E" w:rsidRDefault="00A56274" w:rsidP="00A51B29">
            <w:pPr>
              <w:widowControl/>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第3条の8</w:t>
            </w:r>
          </w:p>
        </w:tc>
      </w:tr>
      <w:tr w:rsidR="00A56274" w:rsidRPr="00825D24" w:rsidTr="006C4EF6">
        <w:trPr>
          <w:trHeight w:val="1018"/>
        </w:trPr>
        <w:tc>
          <w:tcPr>
            <w:tcW w:w="1808" w:type="dxa"/>
            <w:tcBorders>
              <w:top w:val="single" w:sz="4" w:space="0" w:color="FFFFFF"/>
              <w:bottom w:val="single" w:sz="4" w:space="0" w:color="auto"/>
            </w:tcBorders>
            <w:shd w:val="clear" w:color="auto" w:fill="auto"/>
          </w:tcPr>
          <w:p w:rsidR="00A56274" w:rsidRPr="00825D24" w:rsidRDefault="00A56274" w:rsidP="00A56274">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サービスの提供を拒むことのできる場合の正当な理由とは、次の場合です。</w:t>
            </w:r>
          </w:p>
          <w:p w:rsidR="00A56274" w:rsidRPr="00825D24" w:rsidRDefault="00A56274" w:rsidP="00A56274">
            <w:pPr>
              <w:spacing w:line="280" w:lineRule="atLeast"/>
              <w:ind w:leftChars="100" w:left="428"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ア　当該事業所の現員からは利用申込に応じきれない場合　</w:t>
            </w:r>
          </w:p>
          <w:p w:rsidR="00A56274" w:rsidRPr="00825D24" w:rsidRDefault="00A56274" w:rsidP="00A56274">
            <w:pPr>
              <w:spacing w:line="280" w:lineRule="atLeast"/>
              <w:ind w:leftChars="100" w:left="428" w:hangingChars="100" w:hanging="214"/>
              <w:rPr>
                <w:rFonts w:asciiTheme="minorEastAsia" w:eastAsiaTheme="minorEastAsia" w:hAnsiTheme="minorEastAsia"/>
              </w:rPr>
            </w:pPr>
            <w:r w:rsidRPr="00825D24">
              <w:rPr>
                <w:rFonts w:asciiTheme="minorEastAsia" w:eastAsiaTheme="minorEastAsia" w:hAnsiTheme="minorEastAsia" w:hint="eastAsia"/>
              </w:rPr>
              <w:t>イ　利用申込者の居住地が当該事業所の通常の事業の実施地域外である場合</w:t>
            </w:r>
          </w:p>
          <w:p w:rsidR="00A56274" w:rsidRPr="00825D24" w:rsidRDefault="00A56274" w:rsidP="00A56274">
            <w:pPr>
              <w:spacing w:line="280" w:lineRule="atLeast"/>
              <w:ind w:leftChars="100" w:left="428" w:hangingChars="100" w:hanging="214"/>
              <w:rPr>
                <w:rFonts w:asciiTheme="minorEastAsia" w:eastAsiaTheme="minorEastAsia" w:hAnsiTheme="minorEastAsia"/>
              </w:rPr>
            </w:pPr>
            <w:r w:rsidRPr="00825D24">
              <w:rPr>
                <w:rFonts w:asciiTheme="minorEastAsia" w:eastAsiaTheme="minorEastAsia" w:hAnsiTheme="minorEastAsia" w:hint="eastAsia"/>
              </w:rPr>
              <w:t>ウ　その他利用申込者に対し自ら適切なサービスを提供することが困難な場合</w:t>
            </w:r>
          </w:p>
        </w:tc>
        <w:tc>
          <w:tcPr>
            <w:tcW w:w="992" w:type="dxa"/>
            <w:tcBorders>
              <w:top w:val="single" w:sz="4" w:space="0" w:color="FFFFFF"/>
              <w:bottom w:val="single" w:sz="4" w:space="0" w:color="auto"/>
            </w:tcBorders>
            <w:shd w:val="clear" w:color="auto" w:fill="auto"/>
          </w:tcPr>
          <w:p w:rsidR="00A56274" w:rsidRPr="00825D24" w:rsidRDefault="00A56274" w:rsidP="00A56274">
            <w:pPr>
              <w:spacing w:line="280" w:lineRule="atLeast"/>
              <w:rPr>
                <w:rFonts w:asciiTheme="minorEastAsia" w:eastAsiaTheme="minorEastAsia" w:hAnsiTheme="minorEastAsia" w:cstheme="minorBidi"/>
                <w:snapToGrid/>
                <w:spacing w:val="0"/>
                <w:w w:val="88"/>
              </w:rPr>
            </w:pPr>
          </w:p>
        </w:tc>
        <w:tc>
          <w:tcPr>
            <w:tcW w:w="1559" w:type="dxa"/>
            <w:tcBorders>
              <w:top w:val="single" w:sz="4" w:space="0" w:color="FFFFFF"/>
              <w:bottom w:val="single" w:sz="4" w:space="0" w:color="auto"/>
            </w:tcBorders>
            <w:shd w:val="clear" w:color="auto" w:fill="auto"/>
          </w:tcPr>
          <w:p w:rsidR="00724D5B" w:rsidRDefault="00A56274" w:rsidP="00B34084">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A56274" w:rsidRPr="00513F9E" w:rsidRDefault="00A56274" w:rsidP="00B34084">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第三の一の4(</w:t>
            </w:r>
            <w:r w:rsidR="00B34084">
              <w:rPr>
                <w:rFonts w:asciiTheme="minorEastAsia" w:eastAsiaTheme="minorEastAsia" w:hAnsiTheme="minorEastAsia"/>
                <w:sz w:val="19"/>
                <w:szCs w:val="19"/>
              </w:rPr>
              <w:t>3</w:t>
            </w:r>
            <w:r w:rsidRPr="00513F9E">
              <w:rPr>
                <w:rFonts w:asciiTheme="minorEastAsia" w:eastAsiaTheme="minorEastAsia" w:hAnsiTheme="minorEastAsia" w:hint="eastAsia"/>
                <w:sz w:val="19"/>
                <w:szCs w:val="19"/>
              </w:rPr>
              <w:t>)</w:t>
            </w:r>
          </w:p>
        </w:tc>
      </w:tr>
      <w:tr w:rsidR="00A56274" w:rsidRPr="00825D24" w:rsidTr="006C4EF6">
        <w:trPr>
          <w:trHeight w:val="1016"/>
        </w:trPr>
        <w:tc>
          <w:tcPr>
            <w:tcW w:w="1808" w:type="dxa"/>
            <w:tcBorders>
              <w:bottom w:val="single" w:sz="4" w:space="0" w:color="auto"/>
            </w:tcBorders>
            <w:shd w:val="clear" w:color="auto" w:fill="auto"/>
          </w:tcPr>
          <w:p w:rsidR="00A56274" w:rsidRPr="00825D24" w:rsidRDefault="00A56274" w:rsidP="00A56274">
            <w:pPr>
              <w:spacing w:line="280" w:lineRule="atLeast"/>
              <w:ind w:left="412" w:hanging="412"/>
              <w:rPr>
                <w:rFonts w:asciiTheme="minorEastAsia" w:eastAsiaTheme="minorEastAsia" w:hAnsiTheme="minorEastAsia"/>
              </w:rPr>
            </w:pPr>
            <w:r>
              <w:rPr>
                <w:rFonts w:asciiTheme="minorEastAsia" w:eastAsiaTheme="minorEastAsia" w:hAnsiTheme="minorEastAsia" w:hint="eastAsia"/>
              </w:rPr>
              <w:t>3</w:t>
            </w:r>
          </w:p>
          <w:p w:rsidR="00A56274" w:rsidRPr="00825D24" w:rsidRDefault="00A56274" w:rsidP="00A56274">
            <w:pPr>
              <w:spacing w:line="280" w:lineRule="atLeast"/>
              <w:ind w:left="7" w:hanging="7"/>
              <w:rPr>
                <w:rFonts w:asciiTheme="minorEastAsia" w:eastAsiaTheme="minorEastAsia" w:hAnsiTheme="minorEastAsia"/>
              </w:rPr>
            </w:pPr>
            <w:r w:rsidRPr="00825D24">
              <w:rPr>
                <w:rFonts w:asciiTheme="minorEastAsia" w:eastAsiaTheme="minorEastAsia" w:hAnsiTheme="minorEastAsia" w:hint="eastAsia"/>
              </w:rPr>
              <w:t>サービス提供困難時の対応</w:t>
            </w:r>
          </w:p>
        </w:tc>
        <w:tc>
          <w:tcPr>
            <w:tcW w:w="5246" w:type="dxa"/>
            <w:tcBorders>
              <w:bottom w:val="single" w:sz="4" w:space="0" w:color="auto"/>
            </w:tcBorders>
            <w:shd w:val="clear" w:color="auto" w:fill="auto"/>
          </w:tcPr>
          <w:p w:rsidR="00A56274" w:rsidRPr="00825D24" w:rsidRDefault="00A56274" w:rsidP="00A56274">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利用申込者に対し自ら適切なサービスを提供することが困難であると認めた場合は、当該利用申込者に係る指定居宅介護支援事業者への連絡、適当な他の指定定期巡回・随時対応型訪問介護看護事業者等の紹介その他の必要な措置を速やかに講じていますか。</w:t>
            </w:r>
          </w:p>
        </w:tc>
        <w:tc>
          <w:tcPr>
            <w:tcW w:w="992" w:type="dxa"/>
            <w:tcBorders>
              <w:bottom w:val="single" w:sz="4" w:space="0" w:color="auto"/>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Default="00A56274" w:rsidP="00A56274">
            <w:pPr>
              <w:spacing w:line="280" w:lineRule="atLeast"/>
              <w:ind w:left="218" w:right="-92"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232881" w:rsidRPr="00825D24" w:rsidRDefault="00232881" w:rsidP="00A56274">
            <w:pPr>
              <w:spacing w:line="280" w:lineRule="atLeast"/>
              <w:ind w:left="178" w:right="-92" w:hangingChars="100" w:hanging="178"/>
              <w:rPr>
                <w:rFonts w:asciiTheme="minorEastAsia" w:eastAsiaTheme="minorEastAsia" w:hAnsiTheme="minorEastAsia" w:cstheme="minorBidi"/>
                <w:snapToGrid/>
                <w:spacing w:val="0"/>
                <w:w w:val="87"/>
              </w:rPr>
            </w:pPr>
            <w:r w:rsidRPr="00F94946">
              <w:rPr>
                <w:rFonts w:asciiTheme="minorEastAsia" w:eastAsiaTheme="minorEastAsia" w:hAnsiTheme="minorEastAsia" w:cstheme="minorBidi" w:hint="eastAsia"/>
                <w:snapToGrid/>
                <w:spacing w:val="0"/>
                <w:sz w:val="17"/>
                <w:szCs w:val="17"/>
              </w:rPr>
              <w:t>該当なし</w:t>
            </w:r>
          </w:p>
        </w:tc>
        <w:tc>
          <w:tcPr>
            <w:tcW w:w="1559" w:type="dxa"/>
            <w:tcBorders>
              <w:bottom w:val="single" w:sz="4" w:space="0" w:color="auto"/>
            </w:tcBorders>
            <w:shd w:val="clear" w:color="auto" w:fill="auto"/>
          </w:tcPr>
          <w:p w:rsidR="00232881" w:rsidRDefault="00A56274" w:rsidP="00A56274">
            <w:pPr>
              <w:widowControl/>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A56274" w:rsidRPr="00513F9E" w:rsidRDefault="00A56274" w:rsidP="00A51B29">
            <w:pPr>
              <w:widowControl/>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第3条の9</w:t>
            </w:r>
          </w:p>
        </w:tc>
      </w:tr>
      <w:tr w:rsidR="00A56274" w:rsidRPr="00825D24" w:rsidTr="00232881">
        <w:trPr>
          <w:trHeight w:val="876"/>
        </w:trPr>
        <w:tc>
          <w:tcPr>
            <w:tcW w:w="1808" w:type="dxa"/>
            <w:tcBorders>
              <w:top w:val="single" w:sz="4" w:space="0" w:color="auto"/>
              <w:bottom w:val="nil"/>
            </w:tcBorders>
            <w:shd w:val="clear" w:color="auto" w:fill="auto"/>
          </w:tcPr>
          <w:p w:rsidR="00A56274" w:rsidRPr="00825D24" w:rsidRDefault="00A56274" w:rsidP="00A56274">
            <w:pPr>
              <w:spacing w:line="280" w:lineRule="atLeast"/>
              <w:rPr>
                <w:rFonts w:asciiTheme="minorEastAsia" w:eastAsiaTheme="minorEastAsia" w:hAnsiTheme="minorEastAsia"/>
              </w:rPr>
            </w:pPr>
            <w:r>
              <w:rPr>
                <w:rFonts w:asciiTheme="minorEastAsia" w:eastAsiaTheme="minorEastAsia" w:hAnsiTheme="minorEastAsia" w:hint="eastAsia"/>
              </w:rPr>
              <w:t>4</w:t>
            </w:r>
          </w:p>
          <w:p w:rsidR="00A56274" w:rsidRPr="00825D24" w:rsidRDefault="00A56274" w:rsidP="00A56274">
            <w:pPr>
              <w:spacing w:line="280" w:lineRule="atLeast"/>
              <w:rPr>
                <w:rFonts w:asciiTheme="minorEastAsia" w:eastAsiaTheme="minorEastAsia" w:hAnsiTheme="minorEastAsia"/>
              </w:rPr>
            </w:pPr>
            <w:r w:rsidRPr="00825D24">
              <w:rPr>
                <w:rFonts w:asciiTheme="minorEastAsia" w:eastAsiaTheme="minorEastAsia" w:hAnsiTheme="minorEastAsia" w:hint="eastAsia"/>
              </w:rPr>
              <w:t>受給資格等の確認</w:t>
            </w:r>
          </w:p>
        </w:tc>
        <w:tc>
          <w:tcPr>
            <w:tcW w:w="5246" w:type="dxa"/>
            <w:tcBorders>
              <w:top w:val="single" w:sz="4" w:space="0" w:color="auto"/>
              <w:bottom w:val="single" w:sz="4" w:space="0" w:color="auto"/>
            </w:tcBorders>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①　サービスの提供を求められた場合は、その者の提示する被保険者証によって、被保険者資格、要介護認定の有無及び要介護認定の有効期間を確かめていますか。</w:t>
            </w:r>
          </w:p>
        </w:tc>
        <w:tc>
          <w:tcPr>
            <w:tcW w:w="992" w:type="dxa"/>
            <w:tcBorders>
              <w:top w:val="single" w:sz="4" w:space="0" w:color="auto"/>
              <w:bottom w:val="single" w:sz="4" w:space="0" w:color="auto"/>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single" w:sz="4" w:space="0" w:color="auto"/>
            </w:tcBorders>
            <w:shd w:val="clear" w:color="auto" w:fill="auto"/>
          </w:tcPr>
          <w:p w:rsidR="00232881" w:rsidRDefault="00A56274" w:rsidP="00A56274">
            <w:pPr>
              <w:widowControl/>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A56274" w:rsidRPr="00513F9E" w:rsidRDefault="00A56274" w:rsidP="00A56274">
            <w:pPr>
              <w:widowControl/>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第3条の10</w:t>
            </w:r>
            <w:r w:rsidR="00232881">
              <w:rPr>
                <w:rFonts w:asciiTheme="minorEastAsia" w:eastAsiaTheme="minorEastAsia" w:hAnsiTheme="minorEastAsia" w:hint="eastAsia"/>
                <w:sz w:val="19"/>
                <w:szCs w:val="19"/>
              </w:rPr>
              <w:t>第1項</w:t>
            </w:r>
          </w:p>
        </w:tc>
      </w:tr>
      <w:tr w:rsidR="00A56274" w:rsidRPr="00825D24" w:rsidTr="00724D5B">
        <w:trPr>
          <w:trHeight w:val="581"/>
        </w:trPr>
        <w:tc>
          <w:tcPr>
            <w:tcW w:w="1808" w:type="dxa"/>
            <w:tcBorders>
              <w:top w:val="nil"/>
              <w:bottom w:val="single" w:sz="4" w:space="0" w:color="auto"/>
            </w:tcBorders>
            <w:shd w:val="clear" w:color="auto" w:fill="auto"/>
          </w:tcPr>
          <w:p w:rsidR="00A56274" w:rsidRDefault="00A56274" w:rsidP="00A56274">
            <w:pPr>
              <w:spacing w:line="280" w:lineRule="atLeast"/>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②　被保険者証に認定審査会意見が記載されているときは、当該意見に配慮して、サービスを提供するように努めていますか。</w:t>
            </w:r>
          </w:p>
        </w:tc>
        <w:tc>
          <w:tcPr>
            <w:tcW w:w="992" w:type="dxa"/>
            <w:tcBorders>
              <w:top w:val="single" w:sz="4" w:space="0" w:color="auto"/>
              <w:bottom w:val="single" w:sz="4" w:space="0" w:color="auto"/>
            </w:tcBorders>
            <w:shd w:val="clear" w:color="auto" w:fill="auto"/>
          </w:tcPr>
          <w:p w:rsidR="00232881" w:rsidRDefault="00232881" w:rsidP="00232881">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232881" w:rsidRDefault="00232881" w:rsidP="00232881">
            <w:pPr>
              <w:spacing w:line="280" w:lineRule="atLeast"/>
              <w:ind w:left="218" w:right="-92"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A56274" w:rsidRPr="005A32F6" w:rsidRDefault="00232881" w:rsidP="00232881">
            <w:pPr>
              <w:spacing w:line="280" w:lineRule="atLeast"/>
              <w:ind w:left="178" w:right="-92" w:hangingChars="100" w:hanging="178"/>
              <w:rPr>
                <w:rFonts w:asciiTheme="minorEastAsia" w:eastAsiaTheme="minorEastAsia" w:hAnsiTheme="minorEastAsia" w:cstheme="minorBidi"/>
                <w:snapToGrid/>
                <w:spacing w:val="0"/>
              </w:rPr>
            </w:pPr>
            <w:r w:rsidRPr="00F94946">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single" w:sz="4" w:space="0" w:color="auto"/>
            </w:tcBorders>
            <w:shd w:val="clear" w:color="auto" w:fill="auto"/>
          </w:tcPr>
          <w:p w:rsidR="00232881" w:rsidRDefault="00232881" w:rsidP="00232881">
            <w:pPr>
              <w:widowControl/>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A56274" w:rsidRPr="005D62C9" w:rsidRDefault="00232881" w:rsidP="00232881">
            <w:pPr>
              <w:autoSpaceDE w:val="0"/>
              <w:autoSpaceDN w:val="0"/>
              <w:spacing w:line="280" w:lineRule="atLeast"/>
              <w:rPr>
                <w:rFonts w:asciiTheme="minorEastAsia" w:eastAsiaTheme="minorEastAsia" w:hAnsiTheme="minorEastAsia"/>
                <w:color w:val="FF0000"/>
                <w:sz w:val="19"/>
                <w:szCs w:val="19"/>
              </w:rPr>
            </w:pPr>
            <w:r w:rsidRPr="00513F9E">
              <w:rPr>
                <w:rFonts w:asciiTheme="minorEastAsia" w:eastAsiaTheme="minorEastAsia" w:hAnsiTheme="minorEastAsia" w:hint="eastAsia"/>
                <w:sz w:val="19"/>
                <w:szCs w:val="19"/>
              </w:rPr>
              <w:t>第3条の10</w:t>
            </w:r>
            <w:r>
              <w:rPr>
                <w:rFonts w:asciiTheme="minorEastAsia" w:eastAsiaTheme="minorEastAsia" w:hAnsiTheme="minorEastAsia" w:hint="eastAsia"/>
                <w:sz w:val="19"/>
                <w:szCs w:val="19"/>
              </w:rPr>
              <w:t>第2項</w:t>
            </w:r>
          </w:p>
        </w:tc>
      </w:tr>
      <w:tr w:rsidR="00A56274" w:rsidRPr="000809F1" w:rsidTr="00724D5B">
        <w:trPr>
          <w:trHeight w:val="1016"/>
        </w:trPr>
        <w:tc>
          <w:tcPr>
            <w:tcW w:w="1808" w:type="dxa"/>
            <w:tcBorders>
              <w:top w:val="single" w:sz="4" w:space="0" w:color="auto"/>
              <w:bottom w:val="single" w:sz="4" w:space="0" w:color="auto"/>
            </w:tcBorders>
            <w:shd w:val="clear" w:color="auto" w:fill="auto"/>
          </w:tcPr>
          <w:p w:rsidR="00A56274" w:rsidRDefault="00232881" w:rsidP="00232881">
            <w:pPr>
              <w:spacing w:line="280" w:lineRule="atLeast"/>
              <w:rPr>
                <w:rFonts w:asciiTheme="minorEastAsia" w:eastAsiaTheme="minorEastAsia" w:hAnsiTheme="minorEastAsia"/>
              </w:rPr>
            </w:pPr>
            <w:r>
              <w:rPr>
                <w:rFonts w:asciiTheme="minorEastAsia" w:eastAsiaTheme="minorEastAsia" w:hAnsiTheme="minorEastAsia" w:hint="eastAsia"/>
              </w:rPr>
              <w:t>5</w:t>
            </w:r>
          </w:p>
          <w:p w:rsidR="00232881" w:rsidRPr="00825D24" w:rsidRDefault="00232881" w:rsidP="00232881">
            <w:pPr>
              <w:spacing w:line="280" w:lineRule="atLeast"/>
              <w:rPr>
                <w:rFonts w:asciiTheme="minorEastAsia" w:eastAsiaTheme="minorEastAsia" w:hAnsiTheme="minorEastAsia"/>
              </w:rPr>
            </w:pPr>
            <w:r>
              <w:rPr>
                <w:rFonts w:asciiTheme="minorEastAsia" w:eastAsiaTheme="minorEastAsia" w:hAnsiTheme="minorEastAsia" w:hint="eastAsia"/>
              </w:rPr>
              <w:t>要介護認定の申請に係る援助</w:t>
            </w:r>
          </w:p>
        </w:tc>
        <w:tc>
          <w:tcPr>
            <w:tcW w:w="5246" w:type="dxa"/>
            <w:tcBorders>
              <w:bottom w:val="single" w:sz="4" w:space="0" w:color="auto"/>
            </w:tcBorders>
            <w:shd w:val="clear" w:color="auto" w:fill="auto"/>
          </w:tcPr>
          <w:p w:rsidR="00A56274" w:rsidRDefault="00232881" w:rsidP="00A56274">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 xml:space="preserve">①　</w:t>
            </w:r>
            <w:r w:rsidR="00A56274" w:rsidRPr="00825D24">
              <w:rPr>
                <w:rFonts w:asciiTheme="minorEastAsia" w:eastAsiaTheme="minorEastAsia" w:hAnsiTheme="minorEastAsia" w:hint="eastAsia"/>
              </w:rPr>
              <w:t>利用申込者の要介護認定の申請が行われていない場合は、当該利用申込者の意思を踏まえて速やかに当該申請が行われるよう必要な援助を行っていますか</w:t>
            </w:r>
            <w:r>
              <w:rPr>
                <w:rFonts w:asciiTheme="minorEastAsia" w:eastAsiaTheme="minorEastAsia" w:hAnsiTheme="minorEastAsia" w:hint="eastAsia"/>
              </w:rPr>
              <w:t>。</w:t>
            </w:r>
          </w:p>
          <w:p w:rsidR="00724D5B" w:rsidRPr="00825D24" w:rsidRDefault="00724D5B" w:rsidP="00A56274">
            <w:pPr>
              <w:spacing w:line="280" w:lineRule="atLeast"/>
              <w:ind w:left="214" w:hangingChars="100" w:hanging="214"/>
              <w:rPr>
                <w:rFonts w:asciiTheme="minorEastAsia" w:eastAsiaTheme="minorEastAsia" w:hAnsiTheme="minorEastAsia"/>
              </w:rPr>
            </w:pPr>
          </w:p>
        </w:tc>
        <w:tc>
          <w:tcPr>
            <w:tcW w:w="992" w:type="dxa"/>
            <w:tcBorders>
              <w:bottom w:val="single" w:sz="4" w:space="0" w:color="auto"/>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single" w:sz="4" w:space="0" w:color="auto"/>
            </w:tcBorders>
            <w:shd w:val="clear" w:color="auto" w:fill="auto"/>
          </w:tcPr>
          <w:p w:rsidR="00232881" w:rsidRDefault="00A56274" w:rsidP="00A56274">
            <w:pPr>
              <w:widowControl/>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A56274" w:rsidRPr="00513F9E" w:rsidRDefault="00A56274" w:rsidP="00232881">
            <w:pPr>
              <w:widowControl/>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第3条の11第1項</w:t>
            </w:r>
          </w:p>
        </w:tc>
      </w:tr>
      <w:tr w:rsidR="00A56274" w:rsidRPr="00825D24" w:rsidTr="00724D5B">
        <w:trPr>
          <w:trHeight w:val="518"/>
        </w:trPr>
        <w:tc>
          <w:tcPr>
            <w:tcW w:w="1808" w:type="dxa"/>
            <w:tcBorders>
              <w:top w:val="single" w:sz="4" w:space="0" w:color="auto"/>
            </w:tcBorders>
            <w:shd w:val="clear" w:color="auto" w:fill="auto"/>
          </w:tcPr>
          <w:p w:rsidR="00A56274" w:rsidRPr="00825D24" w:rsidRDefault="00A56274" w:rsidP="00A56274">
            <w:pPr>
              <w:spacing w:line="280" w:lineRule="atLeast"/>
              <w:rPr>
                <w:rFonts w:asciiTheme="minorEastAsia" w:eastAsiaTheme="minorEastAsia" w:hAnsiTheme="minorEastAsia"/>
              </w:rPr>
            </w:pPr>
          </w:p>
        </w:tc>
        <w:tc>
          <w:tcPr>
            <w:tcW w:w="5246" w:type="dxa"/>
            <w:tcBorders>
              <w:top w:val="single" w:sz="4" w:space="0" w:color="auto"/>
            </w:tcBorders>
            <w:shd w:val="clear" w:color="auto" w:fill="auto"/>
          </w:tcPr>
          <w:p w:rsidR="00A56274" w:rsidRPr="00825D24" w:rsidRDefault="00A56274" w:rsidP="006C072E">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②　要介護認定の更新の申請が、遅くとも要介護認定の有効期間が終了する</w:t>
            </w:r>
            <w:r w:rsidR="006C072E">
              <w:rPr>
                <w:rFonts w:asciiTheme="minorEastAsia" w:eastAsiaTheme="minorEastAsia" w:hAnsiTheme="minorEastAsia" w:hint="eastAsia"/>
              </w:rPr>
              <w:t>3</w:t>
            </w:r>
            <w:r w:rsidR="006C072E">
              <w:rPr>
                <w:rFonts w:asciiTheme="minorEastAsia" w:eastAsiaTheme="minorEastAsia" w:hAnsiTheme="minorEastAsia"/>
              </w:rPr>
              <w:t>0</w:t>
            </w:r>
            <w:r w:rsidRPr="00825D24">
              <w:rPr>
                <w:rFonts w:asciiTheme="minorEastAsia" w:eastAsiaTheme="minorEastAsia" w:hAnsiTheme="minorEastAsia" w:hint="eastAsia"/>
              </w:rPr>
              <w:t>日前にはなされるよう、必要な援助を行っていますか。</w:t>
            </w:r>
          </w:p>
        </w:tc>
        <w:tc>
          <w:tcPr>
            <w:tcW w:w="992" w:type="dxa"/>
            <w:tcBorders>
              <w:top w:val="single" w:sz="4" w:space="0" w:color="auto"/>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tcBorders>
            <w:shd w:val="clear" w:color="auto" w:fill="auto"/>
          </w:tcPr>
          <w:p w:rsidR="00A51B29" w:rsidRDefault="00A56274" w:rsidP="00A51B29">
            <w:pPr>
              <w:widowControl/>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A56274" w:rsidRPr="00513F9E" w:rsidRDefault="00A56274" w:rsidP="00A51B29">
            <w:pPr>
              <w:widowControl/>
              <w:autoSpaceDE w:val="0"/>
              <w:autoSpaceDN w:val="0"/>
              <w:spacing w:line="280" w:lineRule="atLeast"/>
              <w:rPr>
                <w:rFonts w:asciiTheme="minorEastAsia" w:eastAsiaTheme="minorEastAsia" w:hAnsiTheme="minorEastAsia"/>
              </w:rPr>
            </w:pPr>
            <w:r w:rsidRPr="00513F9E">
              <w:rPr>
                <w:rFonts w:asciiTheme="minorEastAsia" w:eastAsiaTheme="minorEastAsia" w:hAnsiTheme="minorEastAsia" w:hint="eastAsia"/>
                <w:sz w:val="19"/>
                <w:szCs w:val="19"/>
              </w:rPr>
              <w:t>第3条の11第2項</w:t>
            </w:r>
          </w:p>
        </w:tc>
      </w:tr>
      <w:tr w:rsidR="00A56274" w:rsidRPr="00825D24" w:rsidTr="006C4EF6">
        <w:trPr>
          <w:trHeight w:val="1206"/>
        </w:trPr>
        <w:tc>
          <w:tcPr>
            <w:tcW w:w="1808" w:type="dxa"/>
            <w:tcBorders>
              <w:top w:val="single" w:sz="4" w:space="0" w:color="auto"/>
              <w:bottom w:val="single" w:sz="4" w:space="0" w:color="auto"/>
            </w:tcBorders>
            <w:shd w:val="clear" w:color="auto" w:fill="auto"/>
          </w:tcPr>
          <w:p w:rsidR="00A56274" w:rsidRPr="00825D24" w:rsidRDefault="00A56274" w:rsidP="00A56274">
            <w:pPr>
              <w:spacing w:line="280" w:lineRule="atLeast"/>
              <w:rPr>
                <w:rFonts w:asciiTheme="minorEastAsia" w:eastAsiaTheme="minorEastAsia" w:hAnsiTheme="minorEastAsia"/>
              </w:rPr>
            </w:pPr>
            <w:r>
              <w:rPr>
                <w:rFonts w:asciiTheme="minorEastAsia" w:eastAsiaTheme="minorEastAsia" w:hAnsiTheme="minorEastAsia" w:hint="eastAsia"/>
              </w:rPr>
              <w:t>6</w:t>
            </w:r>
          </w:p>
          <w:p w:rsidR="00A56274" w:rsidRPr="00825D24" w:rsidRDefault="00A56274" w:rsidP="00A56274">
            <w:pPr>
              <w:spacing w:line="280" w:lineRule="atLeast"/>
              <w:rPr>
                <w:rFonts w:asciiTheme="minorEastAsia" w:eastAsiaTheme="minorEastAsia" w:hAnsiTheme="minorEastAsia"/>
              </w:rPr>
            </w:pPr>
            <w:r w:rsidRPr="00825D24">
              <w:rPr>
                <w:rFonts w:asciiTheme="minorEastAsia" w:eastAsiaTheme="minorEastAsia" w:hAnsiTheme="minorEastAsia" w:hint="eastAsia"/>
              </w:rPr>
              <w:t>心身の状況等の把握</w:t>
            </w:r>
          </w:p>
        </w:tc>
        <w:tc>
          <w:tcPr>
            <w:tcW w:w="5246" w:type="dxa"/>
            <w:tcBorders>
              <w:top w:val="single" w:sz="4" w:space="0" w:color="auto"/>
            </w:tcBorders>
            <w:shd w:val="clear" w:color="auto" w:fill="auto"/>
          </w:tcPr>
          <w:p w:rsidR="00A56274" w:rsidRPr="00825D24" w:rsidRDefault="00A56274" w:rsidP="00A56274">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サービスの提供に当たっては、計画作成責任者による利用者の面接によるほか、利用者に係る指定居宅介護支援事業者が開催するサービス担当者会議等を通じて、利用者の心身の状況、その置かれている環境、他の保健医療サービス又は福祉サービスの利用状況等の把握に努めていますか。</w:t>
            </w:r>
          </w:p>
        </w:tc>
        <w:tc>
          <w:tcPr>
            <w:tcW w:w="992" w:type="dxa"/>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shd w:val="clear" w:color="auto" w:fill="auto"/>
          </w:tcPr>
          <w:p w:rsidR="00232881" w:rsidRDefault="00A56274" w:rsidP="00A56274">
            <w:pPr>
              <w:widowControl/>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A56274" w:rsidRPr="00513F9E" w:rsidRDefault="00A56274" w:rsidP="00A56274">
            <w:pPr>
              <w:widowControl/>
              <w:autoSpaceDE w:val="0"/>
              <w:autoSpaceDN w:val="0"/>
              <w:spacing w:line="280" w:lineRule="atLeast"/>
              <w:rPr>
                <w:rFonts w:asciiTheme="minorEastAsia" w:eastAsiaTheme="minorEastAsia" w:hAnsiTheme="minorEastAsia"/>
              </w:rPr>
            </w:pPr>
            <w:r w:rsidRPr="00513F9E">
              <w:rPr>
                <w:rFonts w:asciiTheme="minorEastAsia" w:eastAsiaTheme="minorEastAsia" w:hAnsiTheme="minorEastAsia" w:hint="eastAsia"/>
                <w:sz w:val="19"/>
                <w:szCs w:val="19"/>
              </w:rPr>
              <w:t>第3条の12</w:t>
            </w:r>
          </w:p>
        </w:tc>
      </w:tr>
      <w:tr w:rsidR="00A56274" w:rsidRPr="00825D24" w:rsidTr="006C4EF6">
        <w:trPr>
          <w:trHeight w:val="557"/>
        </w:trPr>
        <w:tc>
          <w:tcPr>
            <w:tcW w:w="1808" w:type="dxa"/>
            <w:vMerge w:val="restart"/>
            <w:tcBorders>
              <w:top w:val="single" w:sz="4" w:space="0" w:color="auto"/>
            </w:tcBorders>
            <w:shd w:val="clear" w:color="auto" w:fill="auto"/>
          </w:tcPr>
          <w:p w:rsidR="00A56274" w:rsidRPr="00825D24" w:rsidRDefault="00A56274" w:rsidP="00A56274">
            <w:pPr>
              <w:spacing w:line="280" w:lineRule="atLeast"/>
              <w:rPr>
                <w:rFonts w:asciiTheme="minorEastAsia" w:eastAsiaTheme="minorEastAsia" w:hAnsiTheme="minorEastAsia"/>
              </w:rPr>
            </w:pPr>
            <w:r>
              <w:rPr>
                <w:rFonts w:asciiTheme="minorEastAsia" w:eastAsiaTheme="minorEastAsia" w:hAnsiTheme="minorEastAsia" w:hint="eastAsia"/>
              </w:rPr>
              <w:t>7</w:t>
            </w:r>
          </w:p>
          <w:p w:rsidR="00A56274" w:rsidRPr="00825D24" w:rsidRDefault="00A56274" w:rsidP="00A56274">
            <w:pPr>
              <w:spacing w:line="280" w:lineRule="atLeast"/>
              <w:rPr>
                <w:rFonts w:asciiTheme="minorEastAsia" w:eastAsiaTheme="minorEastAsia" w:hAnsiTheme="minorEastAsia"/>
              </w:rPr>
            </w:pPr>
            <w:r w:rsidRPr="00825D24">
              <w:rPr>
                <w:rFonts w:asciiTheme="minorEastAsia" w:eastAsiaTheme="minorEastAsia" w:hAnsiTheme="minorEastAsia" w:hint="eastAsia"/>
              </w:rPr>
              <w:t>指定居宅介護支援事業者等との連携</w:t>
            </w:r>
          </w:p>
        </w:tc>
        <w:tc>
          <w:tcPr>
            <w:tcW w:w="5246" w:type="dxa"/>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①　サービスを提供するに当たっては、居宅介護支援事業者その他保健医療サービス又は福祉サービスを提供する者との密接な連携に努めていますか。</w:t>
            </w:r>
          </w:p>
        </w:tc>
        <w:tc>
          <w:tcPr>
            <w:tcW w:w="992" w:type="dxa"/>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shd w:val="clear" w:color="auto" w:fill="auto"/>
          </w:tcPr>
          <w:p w:rsidR="00232881" w:rsidRDefault="00A56274" w:rsidP="00A56274">
            <w:pPr>
              <w:widowControl/>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A56274" w:rsidRPr="00513F9E" w:rsidRDefault="00A56274" w:rsidP="00232881">
            <w:pPr>
              <w:widowControl/>
              <w:autoSpaceDE w:val="0"/>
              <w:autoSpaceDN w:val="0"/>
              <w:spacing w:line="280" w:lineRule="atLeast"/>
              <w:rPr>
                <w:rFonts w:asciiTheme="minorEastAsia" w:eastAsiaTheme="minorEastAsia" w:hAnsiTheme="minorEastAsia"/>
              </w:rPr>
            </w:pPr>
            <w:r w:rsidRPr="00513F9E">
              <w:rPr>
                <w:rFonts w:asciiTheme="minorEastAsia" w:eastAsiaTheme="minorEastAsia" w:hAnsiTheme="minorEastAsia" w:hint="eastAsia"/>
                <w:sz w:val="19"/>
                <w:szCs w:val="19"/>
              </w:rPr>
              <w:t>第3条の13第1項</w:t>
            </w:r>
          </w:p>
        </w:tc>
      </w:tr>
      <w:tr w:rsidR="00A56274" w:rsidRPr="00825D24" w:rsidTr="006C4EF6">
        <w:trPr>
          <w:trHeight w:val="976"/>
        </w:trPr>
        <w:tc>
          <w:tcPr>
            <w:tcW w:w="1808" w:type="dxa"/>
            <w:vMerge/>
            <w:shd w:val="clear" w:color="auto" w:fill="auto"/>
          </w:tcPr>
          <w:p w:rsidR="00A56274" w:rsidRPr="00825D24" w:rsidRDefault="00A56274" w:rsidP="00A56274">
            <w:pPr>
              <w:spacing w:line="280" w:lineRule="atLeast"/>
              <w:rPr>
                <w:rFonts w:asciiTheme="minorEastAsia" w:eastAsiaTheme="minorEastAsia" w:hAnsiTheme="minorEastAsia"/>
              </w:rPr>
            </w:pPr>
          </w:p>
        </w:tc>
        <w:tc>
          <w:tcPr>
            <w:tcW w:w="5246" w:type="dxa"/>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②　サービス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ますか。</w:t>
            </w:r>
          </w:p>
        </w:tc>
        <w:tc>
          <w:tcPr>
            <w:tcW w:w="992" w:type="dxa"/>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shd w:val="clear" w:color="auto" w:fill="auto"/>
          </w:tcPr>
          <w:p w:rsidR="00232881" w:rsidRDefault="00A56274" w:rsidP="00A56274">
            <w:pPr>
              <w:widowControl/>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平18厚労令34</w:t>
            </w:r>
          </w:p>
          <w:p w:rsidR="00A56274" w:rsidRPr="00513F9E" w:rsidRDefault="00A56274" w:rsidP="00A56274">
            <w:pPr>
              <w:widowControl/>
              <w:autoSpaceDE w:val="0"/>
              <w:autoSpaceDN w:val="0"/>
              <w:spacing w:line="280" w:lineRule="atLeast"/>
              <w:rPr>
                <w:rFonts w:asciiTheme="minorEastAsia" w:eastAsiaTheme="minorEastAsia" w:hAnsiTheme="minorEastAsia"/>
              </w:rPr>
            </w:pPr>
            <w:r w:rsidRPr="00513F9E">
              <w:rPr>
                <w:rFonts w:asciiTheme="minorEastAsia" w:eastAsiaTheme="minorEastAsia" w:hAnsiTheme="minorEastAsia" w:hint="eastAsia"/>
                <w:sz w:val="19"/>
                <w:szCs w:val="19"/>
              </w:rPr>
              <w:t>第3条の</w:t>
            </w:r>
            <w:r w:rsidR="00232881">
              <w:rPr>
                <w:rFonts w:asciiTheme="minorEastAsia" w:eastAsiaTheme="minorEastAsia" w:hAnsiTheme="minorEastAsia" w:hint="eastAsia"/>
                <w:sz w:val="19"/>
                <w:szCs w:val="19"/>
              </w:rPr>
              <w:t>13</w:t>
            </w:r>
            <w:r w:rsidRPr="00513F9E">
              <w:rPr>
                <w:rFonts w:asciiTheme="minorEastAsia" w:eastAsiaTheme="minorEastAsia" w:hAnsiTheme="minorEastAsia" w:hint="eastAsia"/>
                <w:sz w:val="19"/>
                <w:szCs w:val="19"/>
              </w:rPr>
              <w:t>第2項</w:t>
            </w:r>
          </w:p>
        </w:tc>
      </w:tr>
      <w:tr w:rsidR="00A56274" w:rsidRPr="00825D24" w:rsidTr="006C4EF6">
        <w:trPr>
          <w:trHeight w:val="1331"/>
        </w:trPr>
        <w:tc>
          <w:tcPr>
            <w:tcW w:w="1808" w:type="dxa"/>
            <w:tcBorders>
              <w:bottom w:val="single" w:sz="4" w:space="0" w:color="FFFFFF"/>
            </w:tcBorders>
            <w:shd w:val="clear" w:color="auto" w:fill="auto"/>
          </w:tcPr>
          <w:p w:rsidR="00A56274" w:rsidRPr="00825D24" w:rsidRDefault="00A56274" w:rsidP="00A56274">
            <w:pPr>
              <w:spacing w:line="280" w:lineRule="atLeast"/>
              <w:rPr>
                <w:rFonts w:asciiTheme="minorEastAsia" w:eastAsiaTheme="minorEastAsia" w:hAnsiTheme="minorEastAsia"/>
              </w:rPr>
            </w:pPr>
            <w:r>
              <w:rPr>
                <w:rFonts w:asciiTheme="minorEastAsia" w:eastAsiaTheme="minorEastAsia" w:hAnsiTheme="minorEastAsia" w:hint="eastAsia"/>
              </w:rPr>
              <w:t>8</w:t>
            </w:r>
          </w:p>
          <w:p w:rsidR="00A56274" w:rsidRPr="00825D24" w:rsidRDefault="00A56274" w:rsidP="00A56274">
            <w:pPr>
              <w:spacing w:line="280" w:lineRule="atLeast"/>
              <w:rPr>
                <w:rFonts w:asciiTheme="minorEastAsia" w:eastAsiaTheme="minorEastAsia" w:hAnsiTheme="minorEastAsia"/>
              </w:rPr>
            </w:pPr>
            <w:r w:rsidRPr="00825D24">
              <w:rPr>
                <w:rFonts w:asciiTheme="minorEastAsia" w:eastAsiaTheme="minorEastAsia" w:hAnsiTheme="minorEastAsia" w:hint="eastAsia"/>
              </w:rPr>
              <w:t>法定代理受領サービスの提供を受けるための援助</w:t>
            </w:r>
          </w:p>
        </w:tc>
        <w:tc>
          <w:tcPr>
            <w:tcW w:w="5246" w:type="dxa"/>
            <w:tcBorders>
              <w:bottom w:val="single" w:sz="4" w:space="0" w:color="auto"/>
            </w:tcBorders>
            <w:shd w:val="clear" w:color="auto" w:fill="auto"/>
          </w:tcPr>
          <w:p w:rsidR="00A56274" w:rsidRPr="00825D24" w:rsidRDefault="00A56274" w:rsidP="00A56274">
            <w:pPr>
              <w:spacing w:line="280" w:lineRule="atLeast"/>
              <w:ind w:leftChars="-13" w:left="214" w:hangingChars="113" w:hanging="242"/>
              <w:rPr>
                <w:rFonts w:asciiTheme="minorEastAsia" w:eastAsiaTheme="minorEastAsia" w:hAnsiTheme="minorEastAsia"/>
              </w:rPr>
            </w:pPr>
            <w:r w:rsidRPr="00825D24">
              <w:rPr>
                <w:rFonts w:asciiTheme="minorEastAsia" w:eastAsiaTheme="minorEastAsia" w:hAnsiTheme="minorEastAsia" w:hint="eastAsia"/>
              </w:rPr>
              <w:t>①　利用申込者が介護保険法施行規則第65条の4各号のいずれにも該当しないときは、当該利用申込者又はその家族に対し、居宅サービス計画の作成を居宅介護支援事業者に依頼する旨を市に対して届け出ること等により、サービスの提供を法定代理受領サービスとして受けることができる旨を説明していますか。</w:t>
            </w:r>
          </w:p>
        </w:tc>
        <w:tc>
          <w:tcPr>
            <w:tcW w:w="992" w:type="dxa"/>
            <w:tcBorders>
              <w:bottom w:val="single" w:sz="4" w:space="0" w:color="auto"/>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nil"/>
            </w:tcBorders>
            <w:shd w:val="clear" w:color="auto" w:fill="auto"/>
          </w:tcPr>
          <w:p w:rsidR="00232881" w:rsidRPr="00232881" w:rsidRDefault="00A56274" w:rsidP="00A56274">
            <w:pPr>
              <w:spacing w:line="280" w:lineRule="atLeast"/>
              <w:rPr>
                <w:rFonts w:asciiTheme="minorEastAsia" w:eastAsiaTheme="minorEastAsia" w:hAnsiTheme="minorEastAsia"/>
                <w:sz w:val="19"/>
                <w:szCs w:val="19"/>
              </w:rPr>
            </w:pPr>
            <w:r w:rsidRPr="00232881">
              <w:rPr>
                <w:rFonts w:asciiTheme="minorEastAsia" w:eastAsiaTheme="minorEastAsia" w:hAnsiTheme="minorEastAsia" w:hint="eastAsia"/>
                <w:sz w:val="19"/>
                <w:szCs w:val="19"/>
              </w:rPr>
              <w:t>平18厚労令34</w:t>
            </w:r>
          </w:p>
          <w:p w:rsidR="00A56274" w:rsidRPr="00513F9E" w:rsidRDefault="00A56274" w:rsidP="00A56274">
            <w:pPr>
              <w:spacing w:line="280" w:lineRule="atLeast"/>
              <w:rPr>
                <w:rFonts w:asciiTheme="minorEastAsia" w:eastAsiaTheme="minorEastAsia" w:hAnsiTheme="minorEastAsia"/>
              </w:rPr>
            </w:pPr>
            <w:r w:rsidRPr="00232881">
              <w:rPr>
                <w:rFonts w:asciiTheme="minorEastAsia" w:eastAsiaTheme="minorEastAsia" w:hAnsiTheme="minorEastAsia" w:hint="eastAsia"/>
                <w:sz w:val="19"/>
                <w:szCs w:val="19"/>
              </w:rPr>
              <w:t>第3条の14</w:t>
            </w:r>
          </w:p>
        </w:tc>
      </w:tr>
      <w:tr w:rsidR="00A56274" w:rsidRPr="00825D24" w:rsidTr="006C4EF6">
        <w:trPr>
          <w:trHeight w:val="599"/>
        </w:trPr>
        <w:tc>
          <w:tcPr>
            <w:tcW w:w="1808" w:type="dxa"/>
            <w:tcBorders>
              <w:top w:val="single" w:sz="4" w:space="0" w:color="FFFFFF"/>
              <w:bottom w:val="single" w:sz="4" w:space="0" w:color="auto"/>
            </w:tcBorders>
            <w:shd w:val="clear" w:color="auto" w:fill="auto"/>
            <w:vAlign w:val="center"/>
          </w:tcPr>
          <w:p w:rsidR="00A56274" w:rsidRPr="00825D24" w:rsidRDefault="00A56274" w:rsidP="00A56274">
            <w:pPr>
              <w:spacing w:line="280" w:lineRule="atLeast"/>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②　居宅介護支援事業者に関する情報を提供すること</w:t>
            </w:r>
            <w:r w:rsidRPr="00825D24">
              <w:rPr>
                <w:rFonts w:asciiTheme="minorEastAsia" w:eastAsiaTheme="minorEastAsia" w:hAnsiTheme="minorEastAsia" w:hint="eastAsia"/>
              </w:rPr>
              <w:t>その他の法定代理受領サービスを行うために必要な援助を行っていますか。</w:t>
            </w:r>
          </w:p>
        </w:tc>
        <w:tc>
          <w:tcPr>
            <w:tcW w:w="992" w:type="dxa"/>
            <w:tcBorders>
              <w:top w:val="single" w:sz="4" w:space="0" w:color="auto"/>
              <w:bottom w:val="single" w:sz="4" w:space="0" w:color="auto"/>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top w:val="nil"/>
              <w:bottom w:val="single" w:sz="4" w:space="0" w:color="auto"/>
            </w:tcBorders>
            <w:shd w:val="clear" w:color="auto" w:fill="auto"/>
          </w:tcPr>
          <w:p w:rsidR="00A56274" w:rsidRPr="00513F9E" w:rsidRDefault="00A56274" w:rsidP="00A56274">
            <w:pPr>
              <w:spacing w:line="280" w:lineRule="atLeast"/>
              <w:rPr>
                <w:rFonts w:asciiTheme="minorEastAsia" w:eastAsiaTheme="minorEastAsia" w:hAnsiTheme="minorEastAsia"/>
              </w:rPr>
            </w:pPr>
          </w:p>
        </w:tc>
      </w:tr>
      <w:tr w:rsidR="00A56274" w:rsidRPr="00825D24" w:rsidTr="006C4EF6">
        <w:trPr>
          <w:trHeight w:val="836"/>
        </w:trPr>
        <w:tc>
          <w:tcPr>
            <w:tcW w:w="1808" w:type="dxa"/>
            <w:tcBorders>
              <w:bottom w:val="single" w:sz="4" w:space="0" w:color="auto"/>
            </w:tcBorders>
            <w:shd w:val="clear" w:color="auto" w:fill="auto"/>
          </w:tcPr>
          <w:p w:rsidR="00A56274" w:rsidRPr="00825D24" w:rsidRDefault="00A56274" w:rsidP="00A56274">
            <w:pPr>
              <w:spacing w:line="280" w:lineRule="atLeast"/>
              <w:rPr>
                <w:rFonts w:asciiTheme="minorEastAsia" w:eastAsiaTheme="minorEastAsia" w:hAnsiTheme="minorEastAsia"/>
              </w:rPr>
            </w:pPr>
            <w:r>
              <w:rPr>
                <w:rFonts w:asciiTheme="minorEastAsia" w:eastAsiaTheme="minorEastAsia" w:hAnsiTheme="minorEastAsia" w:hint="eastAsia"/>
              </w:rPr>
              <w:t>9</w:t>
            </w:r>
          </w:p>
          <w:p w:rsidR="00A56274" w:rsidRPr="00825D24" w:rsidRDefault="00A56274" w:rsidP="00A56274">
            <w:pPr>
              <w:spacing w:line="280" w:lineRule="atLeast"/>
              <w:rPr>
                <w:rFonts w:asciiTheme="minorEastAsia" w:eastAsiaTheme="minorEastAsia" w:hAnsiTheme="minorEastAsia"/>
              </w:rPr>
            </w:pPr>
            <w:r w:rsidRPr="00825D24">
              <w:rPr>
                <w:rFonts w:asciiTheme="minorEastAsia" w:eastAsiaTheme="minorEastAsia" w:hAnsiTheme="minorEastAsia" w:hint="eastAsia"/>
              </w:rPr>
              <w:t>居宅サービス計画に沿ったサービスの提供</w:t>
            </w:r>
          </w:p>
        </w:tc>
        <w:tc>
          <w:tcPr>
            <w:tcW w:w="5246" w:type="dxa"/>
            <w:tcBorders>
              <w:bottom w:val="single" w:sz="4" w:space="0" w:color="auto"/>
            </w:tcBorders>
            <w:shd w:val="clear" w:color="auto" w:fill="auto"/>
          </w:tcPr>
          <w:p w:rsidR="00A56274" w:rsidRPr="00825D24" w:rsidRDefault="00A56274" w:rsidP="00A56274">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居宅サービス計画が作成されている場合は、当該計画に沿ったサービスを提供していますか。</w:t>
            </w:r>
          </w:p>
        </w:tc>
        <w:tc>
          <w:tcPr>
            <w:tcW w:w="992" w:type="dxa"/>
            <w:tcBorders>
              <w:bottom w:val="single" w:sz="4" w:space="0" w:color="auto"/>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single" w:sz="4" w:space="0" w:color="auto"/>
            </w:tcBorders>
            <w:shd w:val="clear" w:color="auto" w:fill="auto"/>
          </w:tcPr>
          <w:p w:rsidR="00A51B29" w:rsidRPr="00A51B29" w:rsidRDefault="00A56274" w:rsidP="00A51B29">
            <w:pPr>
              <w:spacing w:line="280" w:lineRule="atLeast"/>
              <w:rPr>
                <w:rFonts w:asciiTheme="minorEastAsia" w:eastAsiaTheme="minorEastAsia" w:hAnsiTheme="minorEastAsia"/>
                <w:sz w:val="19"/>
                <w:szCs w:val="19"/>
              </w:rPr>
            </w:pPr>
            <w:r w:rsidRPr="00A51B29">
              <w:rPr>
                <w:rFonts w:asciiTheme="minorEastAsia" w:eastAsiaTheme="minorEastAsia" w:hAnsiTheme="minorEastAsia" w:hint="eastAsia"/>
                <w:sz w:val="19"/>
                <w:szCs w:val="19"/>
              </w:rPr>
              <w:t>平18厚労令34</w:t>
            </w:r>
          </w:p>
          <w:p w:rsidR="00A56274" w:rsidRPr="00A51B29" w:rsidRDefault="00A56274" w:rsidP="00A51B29">
            <w:pPr>
              <w:spacing w:line="280" w:lineRule="atLeast"/>
              <w:rPr>
                <w:rFonts w:asciiTheme="minorEastAsia" w:eastAsiaTheme="minorEastAsia" w:hAnsiTheme="minorEastAsia"/>
                <w:sz w:val="19"/>
                <w:szCs w:val="19"/>
              </w:rPr>
            </w:pPr>
            <w:r w:rsidRPr="00A51B29">
              <w:rPr>
                <w:rFonts w:asciiTheme="minorEastAsia" w:eastAsiaTheme="minorEastAsia" w:hAnsiTheme="minorEastAsia" w:hint="eastAsia"/>
                <w:sz w:val="19"/>
                <w:szCs w:val="19"/>
              </w:rPr>
              <w:t>第3条の15</w:t>
            </w:r>
          </w:p>
        </w:tc>
      </w:tr>
      <w:tr w:rsidR="00A56274" w:rsidRPr="00825D24" w:rsidTr="006C4EF6">
        <w:trPr>
          <w:trHeight w:val="962"/>
        </w:trPr>
        <w:tc>
          <w:tcPr>
            <w:tcW w:w="1808" w:type="dxa"/>
            <w:tcBorders>
              <w:bottom w:val="single" w:sz="4" w:space="0" w:color="auto"/>
            </w:tcBorders>
            <w:shd w:val="clear" w:color="auto" w:fill="auto"/>
          </w:tcPr>
          <w:p w:rsidR="00A56274" w:rsidRPr="00825D24" w:rsidRDefault="00A56274" w:rsidP="00A56274">
            <w:pPr>
              <w:spacing w:line="280" w:lineRule="atLeast"/>
              <w:rPr>
                <w:rFonts w:asciiTheme="minorEastAsia" w:eastAsiaTheme="minorEastAsia" w:hAnsiTheme="minorEastAsia"/>
              </w:rPr>
            </w:pPr>
            <w:r>
              <w:rPr>
                <w:rFonts w:asciiTheme="minorEastAsia" w:eastAsiaTheme="minorEastAsia" w:hAnsiTheme="minorEastAsia" w:hint="eastAsia"/>
              </w:rPr>
              <w:t>10</w:t>
            </w:r>
          </w:p>
          <w:p w:rsidR="00A56274" w:rsidRPr="00825D24" w:rsidRDefault="00A56274" w:rsidP="00A56274">
            <w:pPr>
              <w:spacing w:line="280" w:lineRule="atLeast"/>
              <w:rPr>
                <w:rFonts w:asciiTheme="minorEastAsia" w:eastAsiaTheme="minorEastAsia" w:hAnsiTheme="minorEastAsia"/>
              </w:rPr>
            </w:pPr>
            <w:r w:rsidRPr="00825D24">
              <w:rPr>
                <w:rFonts w:asciiTheme="minorEastAsia" w:eastAsiaTheme="minorEastAsia" w:hAnsiTheme="minorEastAsia" w:hint="eastAsia"/>
              </w:rPr>
              <w:t>居宅サービス計画等の変更の援助</w:t>
            </w:r>
          </w:p>
        </w:tc>
        <w:tc>
          <w:tcPr>
            <w:tcW w:w="5246" w:type="dxa"/>
            <w:tcBorders>
              <w:bottom w:val="single" w:sz="4" w:space="0" w:color="auto"/>
            </w:tcBorders>
            <w:shd w:val="clear" w:color="auto" w:fill="auto"/>
          </w:tcPr>
          <w:p w:rsidR="00A56274" w:rsidRPr="00825D24" w:rsidRDefault="00A56274" w:rsidP="00A56274">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利用者が居宅サービス計画の変更を希望する場合は、当該利用者に係る指定居宅介護支援事業者への連絡その他の必要な援助を行なっていますか。</w:t>
            </w:r>
          </w:p>
        </w:tc>
        <w:tc>
          <w:tcPr>
            <w:tcW w:w="992" w:type="dxa"/>
            <w:tcBorders>
              <w:bottom w:val="single" w:sz="4" w:space="0" w:color="auto"/>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single" w:sz="4" w:space="0" w:color="auto"/>
            </w:tcBorders>
            <w:shd w:val="clear" w:color="auto" w:fill="auto"/>
          </w:tcPr>
          <w:p w:rsidR="00A51B29" w:rsidRDefault="00A56274" w:rsidP="00A51B29">
            <w:pPr>
              <w:spacing w:line="280" w:lineRule="atLeast"/>
              <w:rPr>
                <w:rFonts w:asciiTheme="minorEastAsia" w:eastAsiaTheme="minorEastAsia" w:hAnsiTheme="minorEastAsia"/>
                <w:sz w:val="19"/>
                <w:szCs w:val="19"/>
              </w:rPr>
            </w:pPr>
            <w:r w:rsidRPr="00A51B29">
              <w:rPr>
                <w:rFonts w:asciiTheme="minorEastAsia" w:eastAsiaTheme="minorEastAsia" w:hAnsiTheme="minorEastAsia" w:hint="eastAsia"/>
                <w:sz w:val="19"/>
                <w:szCs w:val="19"/>
              </w:rPr>
              <w:t>平18厚労令34</w:t>
            </w:r>
          </w:p>
          <w:p w:rsidR="00A56274" w:rsidRPr="00A51B29" w:rsidRDefault="00A56274" w:rsidP="00A51B29">
            <w:pPr>
              <w:spacing w:line="280" w:lineRule="atLeast"/>
              <w:rPr>
                <w:rFonts w:asciiTheme="minorEastAsia" w:eastAsiaTheme="minorEastAsia" w:hAnsiTheme="minorEastAsia"/>
                <w:sz w:val="19"/>
                <w:szCs w:val="19"/>
              </w:rPr>
            </w:pPr>
            <w:r w:rsidRPr="00A51B29">
              <w:rPr>
                <w:rFonts w:asciiTheme="minorEastAsia" w:eastAsiaTheme="minorEastAsia" w:hAnsiTheme="minorEastAsia" w:hint="eastAsia"/>
                <w:sz w:val="19"/>
                <w:szCs w:val="19"/>
              </w:rPr>
              <w:t>第3条の16</w:t>
            </w:r>
          </w:p>
        </w:tc>
      </w:tr>
      <w:tr w:rsidR="00A56274" w:rsidRPr="00825D24" w:rsidTr="00724D5B">
        <w:trPr>
          <w:trHeight w:val="968"/>
        </w:trPr>
        <w:tc>
          <w:tcPr>
            <w:tcW w:w="1808" w:type="dxa"/>
            <w:tcBorders>
              <w:bottom w:val="single" w:sz="4" w:space="0" w:color="auto"/>
            </w:tcBorders>
            <w:shd w:val="clear" w:color="auto" w:fill="auto"/>
          </w:tcPr>
          <w:p w:rsidR="00A56274" w:rsidRPr="00825D24" w:rsidRDefault="00A56274" w:rsidP="00A56274">
            <w:pPr>
              <w:spacing w:line="280" w:lineRule="atLeast"/>
              <w:rPr>
                <w:rFonts w:asciiTheme="minorEastAsia" w:eastAsiaTheme="minorEastAsia" w:hAnsiTheme="minorEastAsia"/>
              </w:rPr>
            </w:pPr>
            <w:r>
              <w:rPr>
                <w:rFonts w:asciiTheme="minorEastAsia" w:eastAsiaTheme="minorEastAsia" w:hAnsiTheme="minorEastAsia" w:hint="eastAsia"/>
              </w:rPr>
              <w:t>11</w:t>
            </w:r>
          </w:p>
          <w:p w:rsidR="00A56274" w:rsidRPr="00825D24" w:rsidRDefault="00A56274" w:rsidP="00A56274">
            <w:pPr>
              <w:spacing w:line="280" w:lineRule="atLeast"/>
              <w:rPr>
                <w:rFonts w:asciiTheme="minorEastAsia" w:eastAsiaTheme="minorEastAsia" w:hAnsiTheme="minorEastAsia"/>
              </w:rPr>
            </w:pPr>
            <w:r w:rsidRPr="00825D24">
              <w:rPr>
                <w:rFonts w:asciiTheme="minorEastAsia" w:eastAsiaTheme="minorEastAsia" w:hAnsiTheme="minorEastAsia" w:hint="eastAsia"/>
              </w:rPr>
              <w:t>身分を証する書類の携行</w:t>
            </w:r>
          </w:p>
        </w:tc>
        <w:tc>
          <w:tcPr>
            <w:tcW w:w="5246" w:type="dxa"/>
            <w:tcBorders>
              <w:bottom w:val="single" w:sz="4" w:space="0" w:color="auto"/>
            </w:tcBorders>
            <w:shd w:val="clear" w:color="auto" w:fill="auto"/>
          </w:tcPr>
          <w:p w:rsidR="00A56274" w:rsidRPr="00825D24" w:rsidRDefault="00A56274" w:rsidP="00A56274">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従業者に身分を証する書類を携行させ、面接時、初回訪問時及び利用者又はその家族から求められたときは、これを提示すべき旨を指導していますか。</w:t>
            </w:r>
          </w:p>
        </w:tc>
        <w:tc>
          <w:tcPr>
            <w:tcW w:w="992" w:type="dxa"/>
            <w:tcBorders>
              <w:bottom w:val="single" w:sz="4" w:space="0" w:color="auto"/>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single" w:sz="4" w:space="0" w:color="auto"/>
            </w:tcBorders>
            <w:shd w:val="clear" w:color="auto" w:fill="auto"/>
          </w:tcPr>
          <w:p w:rsidR="00A51B29" w:rsidRDefault="00A56274" w:rsidP="00A51B29">
            <w:pPr>
              <w:spacing w:line="280" w:lineRule="atLeast"/>
              <w:rPr>
                <w:rFonts w:asciiTheme="minorEastAsia" w:eastAsiaTheme="minorEastAsia" w:hAnsiTheme="minorEastAsia"/>
                <w:sz w:val="19"/>
                <w:szCs w:val="19"/>
              </w:rPr>
            </w:pPr>
            <w:r w:rsidRPr="00A51B29">
              <w:rPr>
                <w:rFonts w:asciiTheme="minorEastAsia" w:eastAsiaTheme="minorEastAsia" w:hAnsiTheme="minorEastAsia" w:hint="eastAsia"/>
                <w:sz w:val="19"/>
                <w:szCs w:val="19"/>
              </w:rPr>
              <w:t>平18厚労令34</w:t>
            </w:r>
          </w:p>
          <w:p w:rsidR="00A56274" w:rsidRPr="00A51B29" w:rsidRDefault="00A56274" w:rsidP="00A51B29">
            <w:pPr>
              <w:spacing w:line="280" w:lineRule="atLeast"/>
              <w:rPr>
                <w:rFonts w:asciiTheme="minorEastAsia" w:eastAsiaTheme="minorEastAsia" w:hAnsiTheme="minorEastAsia"/>
                <w:sz w:val="19"/>
                <w:szCs w:val="19"/>
              </w:rPr>
            </w:pPr>
            <w:r w:rsidRPr="00A51B29">
              <w:rPr>
                <w:rFonts w:asciiTheme="minorEastAsia" w:eastAsiaTheme="minorEastAsia" w:hAnsiTheme="minorEastAsia" w:hint="eastAsia"/>
                <w:sz w:val="19"/>
                <w:szCs w:val="19"/>
              </w:rPr>
              <w:t>第3条の17</w:t>
            </w:r>
          </w:p>
        </w:tc>
      </w:tr>
      <w:tr w:rsidR="00A56274" w:rsidRPr="00825D24" w:rsidTr="008E4AED">
        <w:trPr>
          <w:trHeight w:val="1208"/>
        </w:trPr>
        <w:tc>
          <w:tcPr>
            <w:tcW w:w="1808" w:type="dxa"/>
            <w:vMerge w:val="restart"/>
            <w:tcBorders>
              <w:bottom w:val="single" w:sz="4" w:space="0" w:color="auto"/>
            </w:tcBorders>
            <w:shd w:val="clear" w:color="auto" w:fill="auto"/>
          </w:tcPr>
          <w:p w:rsidR="00A56274" w:rsidRPr="00825D24" w:rsidRDefault="00A56274" w:rsidP="00A56274">
            <w:pPr>
              <w:spacing w:line="280" w:lineRule="atLeast"/>
              <w:rPr>
                <w:rFonts w:asciiTheme="minorEastAsia" w:eastAsiaTheme="minorEastAsia" w:hAnsiTheme="minorEastAsia"/>
              </w:rPr>
            </w:pPr>
            <w:r>
              <w:rPr>
                <w:rFonts w:asciiTheme="minorEastAsia" w:eastAsiaTheme="minorEastAsia" w:hAnsiTheme="minorEastAsia" w:hint="eastAsia"/>
              </w:rPr>
              <w:t>12</w:t>
            </w:r>
          </w:p>
          <w:p w:rsidR="00A56274" w:rsidRDefault="00A56274" w:rsidP="00A56274">
            <w:pPr>
              <w:spacing w:line="280" w:lineRule="atLeast"/>
              <w:rPr>
                <w:rFonts w:asciiTheme="minorEastAsia" w:eastAsiaTheme="minorEastAsia" w:hAnsiTheme="minorEastAsia"/>
              </w:rPr>
            </w:pPr>
            <w:r w:rsidRPr="00825D24">
              <w:rPr>
                <w:rFonts w:asciiTheme="minorEastAsia" w:eastAsiaTheme="minorEastAsia" w:hAnsiTheme="minorEastAsia" w:hint="eastAsia"/>
              </w:rPr>
              <w:t>サービスの提供の記録</w:t>
            </w:r>
          </w:p>
          <w:p w:rsidR="00A56274" w:rsidRPr="00825D24" w:rsidRDefault="00A56274" w:rsidP="00A56274">
            <w:pPr>
              <w:spacing w:line="280" w:lineRule="atLeast"/>
              <w:rPr>
                <w:rFonts w:asciiTheme="minorEastAsia" w:eastAsiaTheme="minorEastAsia" w:hAnsiTheme="minorEastAsia"/>
              </w:rPr>
            </w:pPr>
          </w:p>
        </w:tc>
        <w:tc>
          <w:tcPr>
            <w:tcW w:w="5246" w:type="dxa"/>
            <w:tcBorders>
              <w:bottom w:val="single" w:sz="4" w:space="0" w:color="auto"/>
            </w:tcBorders>
            <w:shd w:val="clear" w:color="auto" w:fill="auto"/>
          </w:tcPr>
          <w:p w:rsidR="00724D5B" w:rsidRDefault="00A56274" w:rsidP="00724D5B">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①　サービスを提供した際には、利用者及びサービス事業者がその時点での支給限度額の残額やサービス利用状況を把握できるようにするため、必要な事項を利用者の居宅サービス計画を記載した書面（サービス利用票）に記載していますか。</w:t>
            </w:r>
          </w:p>
          <w:p w:rsidR="00724D5B" w:rsidRDefault="00724D5B" w:rsidP="00724D5B">
            <w:pPr>
              <w:spacing w:line="280" w:lineRule="atLeast"/>
              <w:ind w:left="214" w:hangingChars="100" w:hanging="214"/>
              <w:rPr>
                <w:rFonts w:asciiTheme="minorEastAsia" w:eastAsiaTheme="minorEastAsia" w:hAnsiTheme="minorEastAsia"/>
              </w:rPr>
            </w:pPr>
          </w:p>
          <w:p w:rsidR="00724D5B" w:rsidRDefault="00724D5B" w:rsidP="00724D5B">
            <w:pPr>
              <w:spacing w:line="280" w:lineRule="atLeast"/>
              <w:ind w:left="214" w:hangingChars="100" w:hanging="214"/>
              <w:rPr>
                <w:rFonts w:asciiTheme="minorEastAsia" w:eastAsiaTheme="minorEastAsia" w:hAnsiTheme="minorEastAsia"/>
              </w:rPr>
            </w:pPr>
          </w:p>
          <w:p w:rsidR="00724D5B" w:rsidRDefault="00724D5B" w:rsidP="00724D5B">
            <w:pPr>
              <w:spacing w:line="280" w:lineRule="atLeast"/>
              <w:ind w:left="214" w:hangingChars="100" w:hanging="214"/>
              <w:rPr>
                <w:rFonts w:asciiTheme="minorEastAsia" w:eastAsiaTheme="minorEastAsia" w:hAnsiTheme="minorEastAsia"/>
              </w:rPr>
            </w:pPr>
          </w:p>
          <w:p w:rsidR="00724D5B" w:rsidRDefault="00724D5B" w:rsidP="00724D5B">
            <w:pPr>
              <w:spacing w:line="280" w:lineRule="atLeast"/>
              <w:ind w:left="214" w:hangingChars="100" w:hanging="214"/>
              <w:rPr>
                <w:rFonts w:asciiTheme="minorEastAsia" w:eastAsiaTheme="minorEastAsia" w:hAnsiTheme="minorEastAsia"/>
              </w:rPr>
            </w:pPr>
          </w:p>
          <w:p w:rsidR="00724D5B" w:rsidRPr="00825D24" w:rsidRDefault="00724D5B" w:rsidP="00724D5B">
            <w:pPr>
              <w:spacing w:line="280" w:lineRule="atLeast"/>
              <w:ind w:left="214" w:hangingChars="100" w:hanging="214"/>
              <w:rPr>
                <w:rFonts w:asciiTheme="minorEastAsia" w:eastAsiaTheme="minorEastAsia" w:hAnsiTheme="minorEastAsia"/>
              </w:rPr>
            </w:pPr>
          </w:p>
        </w:tc>
        <w:tc>
          <w:tcPr>
            <w:tcW w:w="992" w:type="dxa"/>
            <w:tcBorders>
              <w:bottom w:val="single" w:sz="4" w:space="0" w:color="auto"/>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single" w:sz="4" w:space="0" w:color="auto"/>
            </w:tcBorders>
            <w:shd w:val="clear" w:color="auto" w:fill="auto"/>
          </w:tcPr>
          <w:p w:rsidR="00A51B29" w:rsidRDefault="00A56274" w:rsidP="00A51B29">
            <w:pPr>
              <w:spacing w:line="280" w:lineRule="atLeast"/>
              <w:rPr>
                <w:rFonts w:asciiTheme="minorEastAsia" w:eastAsiaTheme="minorEastAsia" w:hAnsiTheme="minorEastAsia"/>
                <w:sz w:val="19"/>
                <w:szCs w:val="19"/>
              </w:rPr>
            </w:pPr>
            <w:r w:rsidRPr="00A51B29">
              <w:rPr>
                <w:rFonts w:asciiTheme="minorEastAsia" w:eastAsiaTheme="minorEastAsia" w:hAnsiTheme="minorEastAsia" w:hint="eastAsia"/>
                <w:sz w:val="19"/>
                <w:szCs w:val="19"/>
              </w:rPr>
              <w:t>平18厚労令34</w:t>
            </w:r>
          </w:p>
          <w:p w:rsidR="00A56274" w:rsidRPr="00A51B29" w:rsidRDefault="00A56274" w:rsidP="00A51B29">
            <w:pPr>
              <w:spacing w:line="280" w:lineRule="atLeast"/>
              <w:rPr>
                <w:rFonts w:asciiTheme="minorEastAsia" w:eastAsiaTheme="minorEastAsia" w:hAnsiTheme="minorEastAsia"/>
                <w:sz w:val="19"/>
                <w:szCs w:val="19"/>
              </w:rPr>
            </w:pPr>
            <w:r w:rsidRPr="00A51B29">
              <w:rPr>
                <w:rFonts w:asciiTheme="minorEastAsia" w:eastAsiaTheme="minorEastAsia" w:hAnsiTheme="minorEastAsia" w:hint="eastAsia"/>
                <w:sz w:val="19"/>
                <w:szCs w:val="19"/>
              </w:rPr>
              <w:t>第3条の18第1項</w:t>
            </w:r>
          </w:p>
        </w:tc>
      </w:tr>
      <w:tr w:rsidR="00A56274" w:rsidRPr="00825D24" w:rsidTr="008E4AED">
        <w:trPr>
          <w:trHeight w:val="1500"/>
        </w:trPr>
        <w:tc>
          <w:tcPr>
            <w:tcW w:w="1808" w:type="dxa"/>
            <w:vMerge/>
            <w:tcBorders>
              <w:top w:val="single" w:sz="4" w:space="0" w:color="auto"/>
            </w:tcBorders>
            <w:shd w:val="clear" w:color="auto" w:fill="auto"/>
          </w:tcPr>
          <w:p w:rsidR="00A56274" w:rsidRPr="00825D24" w:rsidRDefault="00A56274" w:rsidP="00A56274">
            <w:pPr>
              <w:spacing w:line="280" w:lineRule="atLeast"/>
              <w:rPr>
                <w:rFonts w:asciiTheme="minorEastAsia" w:eastAsiaTheme="minorEastAsia" w:hAnsiTheme="minorEastAsia"/>
              </w:rPr>
            </w:pPr>
          </w:p>
        </w:tc>
        <w:tc>
          <w:tcPr>
            <w:tcW w:w="5246" w:type="dxa"/>
            <w:tcBorders>
              <w:top w:val="single" w:sz="4" w:space="0" w:color="auto"/>
            </w:tcBorders>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記載すべき必要事項には、次にあげるものが考えられます。</w:t>
            </w:r>
          </w:p>
          <w:p w:rsidR="00A56274" w:rsidRPr="00825D24" w:rsidRDefault="00A56274" w:rsidP="00A56274">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ア　サービスの提供日</w:t>
            </w:r>
          </w:p>
          <w:p w:rsidR="00A56274" w:rsidRPr="00825D24" w:rsidRDefault="00A56274" w:rsidP="00A56274">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イ　サービスの内容</w:t>
            </w:r>
          </w:p>
          <w:p w:rsidR="00A56274" w:rsidRPr="00825D24" w:rsidRDefault="00A56274" w:rsidP="00A56274">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ウ　保険給付の額</w:t>
            </w:r>
          </w:p>
          <w:p w:rsidR="00A56274" w:rsidRPr="00825D24" w:rsidRDefault="00A56274" w:rsidP="00A56274">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エ　その他必要な事項</w:t>
            </w:r>
          </w:p>
        </w:tc>
        <w:tc>
          <w:tcPr>
            <w:tcW w:w="992" w:type="dxa"/>
            <w:tcBorders>
              <w:top w:val="single" w:sz="4" w:space="0" w:color="auto"/>
            </w:tcBorders>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single" w:sz="4" w:space="0" w:color="auto"/>
            </w:tcBorders>
            <w:shd w:val="clear" w:color="auto" w:fill="auto"/>
          </w:tcPr>
          <w:p w:rsidR="00A56274" w:rsidRPr="00513F9E" w:rsidRDefault="00232881" w:rsidP="0003368F">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平18-0331004第三の一の4(</w:t>
            </w:r>
            <w:r>
              <w:rPr>
                <w:rFonts w:asciiTheme="minorEastAsia" w:eastAsiaTheme="minorEastAsia" w:hAnsiTheme="minorEastAsia" w:hint="eastAsia"/>
                <w:sz w:val="19"/>
                <w:szCs w:val="19"/>
              </w:rPr>
              <w:t>1</w:t>
            </w:r>
            <w:r w:rsidR="0003368F">
              <w:rPr>
                <w:rFonts w:asciiTheme="minorEastAsia" w:eastAsiaTheme="minorEastAsia" w:hAnsiTheme="minorEastAsia"/>
                <w:sz w:val="19"/>
                <w:szCs w:val="19"/>
              </w:rPr>
              <w:t>2</w:t>
            </w:r>
            <w:r w:rsidRPr="00513F9E">
              <w:rPr>
                <w:rFonts w:asciiTheme="minorEastAsia" w:eastAsiaTheme="minorEastAsia" w:hAnsiTheme="minorEastAsia" w:hint="eastAsia"/>
                <w:sz w:val="19"/>
                <w:szCs w:val="19"/>
              </w:rPr>
              <w:t>)</w:t>
            </w:r>
            <w:r>
              <w:rPr>
                <w:rFonts w:asciiTheme="minorEastAsia" w:eastAsiaTheme="minorEastAsia" w:hAnsiTheme="minorEastAsia" w:hint="eastAsia"/>
                <w:sz w:val="19"/>
                <w:szCs w:val="19"/>
              </w:rPr>
              <w:t>①</w:t>
            </w:r>
          </w:p>
        </w:tc>
      </w:tr>
      <w:tr w:rsidR="00232881" w:rsidRPr="00825D24" w:rsidTr="00151F28">
        <w:trPr>
          <w:trHeight w:val="996"/>
        </w:trPr>
        <w:tc>
          <w:tcPr>
            <w:tcW w:w="1808" w:type="dxa"/>
            <w:vMerge/>
            <w:tcBorders>
              <w:bottom w:val="single" w:sz="4" w:space="0" w:color="FFFFFF"/>
            </w:tcBorders>
            <w:shd w:val="clear" w:color="auto" w:fill="auto"/>
          </w:tcPr>
          <w:p w:rsidR="00232881" w:rsidRPr="00825D24" w:rsidRDefault="00232881" w:rsidP="00A56274">
            <w:pPr>
              <w:spacing w:line="280" w:lineRule="atLeast"/>
              <w:rPr>
                <w:rFonts w:asciiTheme="minorEastAsia" w:eastAsiaTheme="minorEastAsia" w:hAnsiTheme="minorEastAsia"/>
              </w:rPr>
            </w:pPr>
          </w:p>
        </w:tc>
        <w:tc>
          <w:tcPr>
            <w:tcW w:w="5246" w:type="dxa"/>
            <w:vMerge w:val="restart"/>
            <w:shd w:val="clear" w:color="auto" w:fill="auto"/>
          </w:tcPr>
          <w:p w:rsidR="00232881" w:rsidRPr="00825D24" w:rsidRDefault="00232881" w:rsidP="00A56274">
            <w:pPr>
              <w:spacing w:line="280" w:lineRule="atLeast"/>
              <w:ind w:left="214" w:right="9" w:hangingChars="100" w:hanging="214"/>
              <w:rPr>
                <w:rFonts w:asciiTheme="minorEastAsia" w:eastAsiaTheme="minorEastAsia" w:hAnsiTheme="minorEastAsia"/>
              </w:rPr>
            </w:pPr>
            <w:r w:rsidRPr="00825D24">
              <w:rPr>
                <w:rFonts w:asciiTheme="minorEastAsia" w:eastAsiaTheme="minorEastAsia" w:hAnsiTheme="minorEastAsia" w:hint="eastAsia"/>
              </w:rPr>
              <w:t>②　サービスを提供した際には、サービスの提供日、具体的なサービス内容、利用者の心身の状況その他必要な事項を書面（サービス提供記録、業務日誌等）に記録するとともに、利用者から申出があった場合には、文書の交付その他適切な方法により、その情報を利用者に提供していますか。</w:t>
            </w:r>
          </w:p>
        </w:tc>
        <w:tc>
          <w:tcPr>
            <w:tcW w:w="992" w:type="dxa"/>
            <w:vMerge w:val="restart"/>
            <w:shd w:val="clear" w:color="auto" w:fill="auto"/>
          </w:tcPr>
          <w:p w:rsidR="00232881" w:rsidRDefault="00232881"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232881" w:rsidRPr="00825D24" w:rsidRDefault="00232881"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vMerge w:val="restart"/>
            <w:shd w:val="clear" w:color="auto" w:fill="auto"/>
          </w:tcPr>
          <w:p w:rsidR="00A51B29" w:rsidRDefault="00232881" w:rsidP="00A51B29">
            <w:pPr>
              <w:spacing w:line="280" w:lineRule="atLeast"/>
              <w:rPr>
                <w:rFonts w:asciiTheme="minorEastAsia" w:eastAsiaTheme="minorEastAsia" w:hAnsiTheme="minorEastAsia"/>
                <w:sz w:val="19"/>
                <w:szCs w:val="19"/>
              </w:rPr>
            </w:pPr>
            <w:r w:rsidRPr="00A51B29">
              <w:rPr>
                <w:rFonts w:asciiTheme="minorEastAsia" w:eastAsiaTheme="minorEastAsia" w:hAnsiTheme="minorEastAsia" w:hint="eastAsia"/>
                <w:sz w:val="19"/>
                <w:szCs w:val="19"/>
              </w:rPr>
              <w:t>平18厚労令34</w:t>
            </w:r>
          </w:p>
          <w:p w:rsidR="000D0BE8" w:rsidRDefault="00232881" w:rsidP="00A51B29">
            <w:pPr>
              <w:spacing w:line="280" w:lineRule="atLeast"/>
              <w:rPr>
                <w:rFonts w:asciiTheme="minorEastAsia" w:eastAsiaTheme="minorEastAsia" w:hAnsiTheme="minorEastAsia"/>
                <w:sz w:val="19"/>
                <w:szCs w:val="19"/>
              </w:rPr>
            </w:pPr>
            <w:r w:rsidRPr="00A51B29">
              <w:rPr>
                <w:rFonts w:asciiTheme="minorEastAsia" w:eastAsiaTheme="minorEastAsia" w:hAnsiTheme="minorEastAsia" w:hint="eastAsia"/>
                <w:sz w:val="19"/>
                <w:szCs w:val="19"/>
              </w:rPr>
              <w:t>第3条の18</w:t>
            </w:r>
          </w:p>
          <w:p w:rsidR="00232881" w:rsidRPr="00A51B29" w:rsidRDefault="00232881" w:rsidP="00A51B29">
            <w:pPr>
              <w:spacing w:line="280" w:lineRule="atLeast"/>
              <w:rPr>
                <w:rFonts w:asciiTheme="minorEastAsia" w:eastAsiaTheme="minorEastAsia" w:hAnsiTheme="minorEastAsia"/>
                <w:sz w:val="19"/>
                <w:szCs w:val="19"/>
              </w:rPr>
            </w:pPr>
            <w:r w:rsidRPr="00A51B29">
              <w:rPr>
                <w:rFonts w:asciiTheme="minorEastAsia" w:eastAsiaTheme="minorEastAsia" w:hAnsiTheme="minorEastAsia" w:hint="eastAsia"/>
                <w:sz w:val="19"/>
                <w:szCs w:val="19"/>
              </w:rPr>
              <w:t>第2項</w:t>
            </w:r>
          </w:p>
        </w:tc>
      </w:tr>
      <w:tr w:rsidR="00232881" w:rsidRPr="00825D24" w:rsidTr="00151F28">
        <w:trPr>
          <w:trHeight w:val="546"/>
        </w:trPr>
        <w:tc>
          <w:tcPr>
            <w:tcW w:w="1808" w:type="dxa"/>
            <w:vMerge w:val="restart"/>
            <w:tcBorders>
              <w:top w:val="single" w:sz="4" w:space="0" w:color="FFFFFF"/>
            </w:tcBorders>
            <w:shd w:val="clear" w:color="auto" w:fill="auto"/>
          </w:tcPr>
          <w:p w:rsidR="00232881" w:rsidRPr="00825D24" w:rsidRDefault="00232881" w:rsidP="00A56274">
            <w:pPr>
              <w:spacing w:line="280" w:lineRule="atLeast"/>
              <w:ind w:left="206" w:hanging="206"/>
              <w:rPr>
                <w:rFonts w:asciiTheme="minorEastAsia" w:eastAsiaTheme="minorEastAsia" w:hAnsiTheme="minorEastAsia"/>
              </w:rPr>
            </w:pPr>
          </w:p>
        </w:tc>
        <w:tc>
          <w:tcPr>
            <w:tcW w:w="5246" w:type="dxa"/>
            <w:vMerge/>
            <w:tcBorders>
              <w:bottom w:val="dotted" w:sz="4" w:space="0" w:color="auto"/>
            </w:tcBorders>
            <w:shd w:val="clear" w:color="auto" w:fill="auto"/>
          </w:tcPr>
          <w:p w:rsidR="00232881" w:rsidRPr="00825D24" w:rsidRDefault="00232881" w:rsidP="00A56274">
            <w:pPr>
              <w:widowControl/>
              <w:spacing w:line="280" w:lineRule="atLeast"/>
              <w:ind w:left="214" w:hangingChars="100" w:hanging="214"/>
              <w:rPr>
                <w:rFonts w:asciiTheme="minorEastAsia" w:eastAsiaTheme="minorEastAsia" w:hAnsiTheme="minorEastAsia"/>
              </w:rPr>
            </w:pPr>
          </w:p>
        </w:tc>
        <w:tc>
          <w:tcPr>
            <w:tcW w:w="992" w:type="dxa"/>
            <w:vMerge/>
            <w:tcBorders>
              <w:bottom w:val="nil"/>
            </w:tcBorders>
            <w:shd w:val="clear" w:color="auto" w:fill="auto"/>
          </w:tcPr>
          <w:p w:rsidR="00232881" w:rsidRPr="00825D24" w:rsidRDefault="00232881"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vMerge/>
            <w:tcBorders>
              <w:bottom w:val="nil"/>
            </w:tcBorders>
            <w:shd w:val="clear" w:color="auto" w:fill="auto"/>
          </w:tcPr>
          <w:p w:rsidR="00232881" w:rsidRPr="00437DCF" w:rsidRDefault="00232881" w:rsidP="00A56274">
            <w:pPr>
              <w:autoSpaceDE w:val="0"/>
              <w:autoSpaceDN w:val="0"/>
              <w:spacing w:line="280" w:lineRule="atLeast"/>
              <w:rPr>
                <w:rFonts w:asciiTheme="minorEastAsia" w:eastAsiaTheme="minorEastAsia" w:hAnsiTheme="minorEastAsia"/>
                <w:sz w:val="19"/>
                <w:szCs w:val="19"/>
              </w:rPr>
            </w:pPr>
          </w:p>
        </w:tc>
      </w:tr>
      <w:tr w:rsidR="00A56274" w:rsidRPr="00825D24" w:rsidTr="006C4EF6">
        <w:trPr>
          <w:trHeight w:val="535"/>
        </w:trPr>
        <w:tc>
          <w:tcPr>
            <w:tcW w:w="1808" w:type="dxa"/>
            <w:vMerge/>
            <w:shd w:val="clear" w:color="auto" w:fill="auto"/>
          </w:tcPr>
          <w:p w:rsidR="00A56274" w:rsidRPr="00825D24" w:rsidRDefault="00A56274" w:rsidP="00A56274">
            <w:pPr>
              <w:spacing w:line="280" w:lineRule="atLeast"/>
              <w:ind w:left="206" w:hanging="206"/>
              <w:rPr>
                <w:rFonts w:asciiTheme="minorEastAsia" w:eastAsiaTheme="minorEastAsia" w:hAnsiTheme="minorEastAsia"/>
              </w:rPr>
            </w:pPr>
          </w:p>
        </w:tc>
        <w:tc>
          <w:tcPr>
            <w:tcW w:w="5246" w:type="dxa"/>
            <w:tcBorders>
              <w:top w:val="dotted" w:sz="4" w:space="0" w:color="auto"/>
            </w:tcBorders>
            <w:shd w:val="clear" w:color="auto" w:fill="auto"/>
          </w:tcPr>
          <w:p w:rsidR="00A56274" w:rsidRPr="00825D24" w:rsidRDefault="00A56274" w:rsidP="00232881">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当該記録は、５年間保存しなければなりません。</w:t>
            </w:r>
          </w:p>
        </w:tc>
        <w:tc>
          <w:tcPr>
            <w:tcW w:w="992" w:type="dxa"/>
            <w:tcBorders>
              <w:top w:val="nil"/>
            </w:tcBorders>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tcBorders>
            <w:shd w:val="clear" w:color="auto" w:fill="auto"/>
          </w:tcPr>
          <w:p w:rsidR="000D0BE8" w:rsidRDefault="00A56274" w:rsidP="00A56274">
            <w:pPr>
              <w:autoSpaceDE w:val="0"/>
              <w:autoSpaceDN w:val="0"/>
              <w:spacing w:line="280" w:lineRule="atLeast"/>
              <w:rPr>
                <w:rFonts w:asciiTheme="minorEastAsia" w:eastAsiaTheme="minorEastAsia" w:hAnsiTheme="minorEastAsia"/>
                <w:sz w:val="19"/>
                <w:szCs w:val="19"/>
              </w:rPr>
            </w:pPr>
            <w:r w:rsidRPr="00A51B29">
              <w:rPr>
                <w:rFonts w:asciiTheme="minorEastAsia" w:eastAsiaTheme="minorEastAsia" w:hAnsiTheme="minorEastAsia" w:hint="eastAsia"/>
                <w:sz w:val="19"/>
                <w:szCs w:val="19"/>
              </w:rPr>
              <w:t>平24北九州市</w:t>
            </w:r>
          </w:p>
          <w:p w:rsidR="00A56274" w:rsidRPr="00A51B29" w:rsidRDefault="00A56274" w:rsidP="00A56274">
            <w:pPr>
              <w:autoSpaceDE w:val="0"/>
              <w:autoSpaceDN w:val="0"/>
              <w:spacing w:line="280" w:lineRule="atLeast"/>
              <w:rPr>
                <w:rFonts w:asciiTheme="minorEastAsia" w:eastAsiaTheme="minorEastAsia" w:hAnsiTheme="minorEastAsia"/>
                <w:sz w:val="19"/>
                <w:szCs w:val="19"/>
              </w:rPr>
            </w:pPr>
            <w:r w:rsidRPr="00A51B29">
              <w:rPr>
                <w:rFonts w:asciiTheme="minorEastAsia" w:eastAsiaTheme="minorEastAsia" w:hAnsiTheme="minorEastAsia" w:hint="eastAsia"/>
                <w:sz w:val="19"/>
                <w:szCs w:val="19"/>
              </w:rPr>
              <w:t>条例第51号</w:t>
            </w:r>
          </w:p>
        </w:tc>
      </w:tr>
      <w:tr w:rsidR="00232881" w:rsidRPr="00825D24" w:rsidTr="00151F28">
        <w:trPr>
          <w:trHeight w:val="324"/>
        </w:trPr>
        <w:tc>
          <w:tcPr>
            <w:tcW w:w="1808" w:type="dxa"/>
            <w:tcBorders>
              <w:bottom w:val="single" w:sz="4" w:space="0" w:color="FFFFFF"/>
            </w:tcBorders>
            <w:shd w:val="clear" w:color="auto" w:fill="auto"/>
          </w:tcPr>
          <w:p w:rsidR="00232881" w:rsidRPr="00825D24" w:rsidRDefault="00232881" w:rsidP="00A56274">
            <w:pPr>
              <w:spacing w:line="280" w:lineRule="atLeast"/>
              <w:rPr>
                <w:rFonts w:asciiTheme="minorEastAsia" w:eastAsiaTheme="minorEastAsia" w:hAnsiTheme="minorEastAsia"/>
              </w:rPr>
            </w:pPr>
            <w:r>
              <w:rPr>
                <w:rFonts w:asciiTheme="minorEastAsia" w:eastAsiaTheme="minorEastAsia" w:hAnsiTheme="minorEastAsia" w:hint="eastAsia"/>
              </w:rPr>
              <w:t>13</w:t>
            </w:r>
          </w:p>
          <w:p w:rsidR="00232881" w:rsidRPr="00825D24" w:rsidRDefault="00232881" w:rsidP="00A56274">
            <w:pPr>
              <w:spacing w:line="280" w:lineRule="atLeast"/>
              <w:rPr>
                <w:rFonts w:asciiTheme="minorEastAsia" w:eastAsiaTheme="minorEastAsia" w:hAnsiTheme="minorEastAsia"/>
              </w:rPr>
            </w:pPr>
            <w:r w:rsidRPr="00825D24">
              <w:rPr>
                <w:rFonts w:asciiTheme="minorEastAsia" w:eastAsiaTheme="minorEastAsia" w:hAnsiTheme="minorEastAsia" w:hint="eastAsia"/>
              </w:rPr>
              <w:t>利用料等の受領</w:t>
            </w:r>
          </w:p>
        </w:tc>
        <w:tc>
          <w:tcPr>
            <w:tcW w:w="5246" w:type="dxa"/>
            <w:vMerge w:val="restart"/>
            <w:shd w:val="clear" w:color="auto" w:fill="auto"/>
          </w:tcPr>
          <w:p w:rsidR="00232881" w:rsidRPr="00825D24" w:rsidRDefault="00232881" w:rsidP="00A56274">
            <w:pPr>
              <w:widowControl/>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①　法定代理受領サービスに該当する</w:t>
            </w:r>
            <w:r>
              <w:rPr>
                <w:rFonts w:asciiTheme="minorEastAsia" w:eastAsiaTheme="minorEastAsia" w:hAnsiTheme="minorEastAsia" w:hint="eastAsia"/>
              </w:rPr>
              <w:t>サービス</w:t>
            </w:r>
            <w:r w:rsidRPr="00825D24">
              <w:rPr>
                <w:rFonts w:asciiTheme="minorEastAsia" w:eastAsiaTheme="minorEastAsia" w:hAnsiTheme="minorEastAsia" w:hint="eastAsia"/>
              </w:rPr>
              <w:t>を提供した際には、その利用者から利用料の一部として、当該サービスに係る地域密着型介護サービス費用基準額から当該事業者に支払われる地域密着型介護サービス費の額を控除して得た額の支払を受けていますか。</w:t>
            </w:r>
          </w:p>
        </w:tc>
        <w:tc>
          <w:tcPr>
            <w:tcW w:w="992" w:type="dxa"/>
            <w:vMerge w:val="restart"/>
            <w:shd w:val="clear" w:color="auto" w:fill="auto"/>
          </w:tcPr>
          <w:p w:rsidR="00232881" w:rsidRDefault="00232881"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232881" w:rsidRPr="00825D24" w:rsidRDefault="00232881"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vMerge w:val="restart"/>
            <w:shd w:val="clear" w:color="auto" w:fill="auto"/>
          </w:tcPr>
          <w:p w:rsidR="00A51B29" w:rsidRDefault="00232881" w:rsidP="00A51B29">
            <w:pPr>
              <w:widowControl/>
              <w:autoSpaceDE w:val="0"/>
              <w:autoSpaceDN w:val="0"/>
              <w:spacing w:line="280" w:lineRule="atLeast"/>
              <w:rPr>
                <w:rFonts w:asciiTheme="minorEastAsia" w:eastAsiaTheme="minorEastAsia" w:hAnsiTheme="minorEastAsia"/>
                <w:sz w:val="19"/>
                <w:szCs w:val="19"/>
              </w:rPr>
            </w:pPr>
            <w:r w:rsidRPr="00A51B29">
              <w:rPr>
                <w:rFonts w:asciiTheme="minorEastAsia" w:eastAsiaTheme="minorEastAsia" w:hAnsiTheme="minorEastAsia" w:hint="eastAsia"/>
                <w:sz w:val="19"/>
                <w:szCs w:val="19"/>
              </w:rPr>
              <w:t>平18厚労令34</w:t>
            </w:r>
          </w:p>
          <w:p w:rsidR="00232881" w:rsidRPr="00A51B29" w:rsidRDefault="00232881" w:rsidP="00A51B29">
            <w:pPr>
              <w:widowControl/>
              <w:autoSpaceDE w:val="0"/>
              <w:autoSpaceDN w:val="0"/>
              <w:spacing w:line="280" w:lineRule="atLeast"/>
              <w:rPr>
                <w:rFonts w:asciiTheme="minorEastAsia" w:eastAsiaTheme="minorEastAsia" w:hAnsiTheme="minorEastAsia"/>
                <w:sz w:val="19"/>
                <w:szCs w:val="19"/>
              </w:rPr>
            </w:pPr>
            <w:r w:rsidRPr="00A51B29">
              <w:rPr>
                <w:rFonts w:asciiTheme="minorEastAsia" w:eastAsiaTheme="minorEastAsia" w:hAnsiTheme="minorEastAsia" w:hint="eastAsia"/>
                <w:sz w:val="19"/>
                <w:szCs w:val="19"/>
              </w:rPr>
              <w:t>第3条の19第1項</w:t>
            </w:r>
          </w:p>
        </w:tc>
      </w:tr>
      <w:tr w:rsidR="00232881" w:rsidRPr="00825D24" w:rsidTr="00151F28">
        <w:trPr>
          <w:trHeight w:val="1288"/>
        </w:trPr>
        <w:tc>
          <w:tcPr>
            <w:tcW w:w="1808" w:type="dxa"/>
            <w:tcBorders>
              <w:top w:val="single" w:sz="4" w:space="0" w:color="FFFFFF"/>
              <w:bottom w:val="single" w:sz="4" w:space="0" w:color="FFFFFF"/>
            </w:tcBorders>
            <w:shd w:val="clear" w:color="auto" w:fill="auto"/>
          </w:tcPr>
          <w:p w:rsidR="00232881" w:rsidRPr="00825D24" w:rsidRDefault="00232881" w:rsidP="00A56274">
            <w:pPr>
              <w:spacing w:line="280" w:lineRule="atLeast"/>
              <w:rPr>
                <w:rFonts w:asciiTheme="minorEastAsia" w:eastAsiaTheme="minorEastAsia" w:hAnsiTheme="minorEastAsia"/>
              </w:rPr>
            </w:pPr>
          </w:p>
        </w:tc>
        <w:tc>
          <w:tcPr>
            <w:tcW w:w="5246" w:type="dxa"/>
            <w:vMerge/>
            <w:tcBorders>
              <w:bottom w:val="single" w:sz="4" w:space="0" w:color="auto"/>
            </w:tcBorders>
            <w:shd w:val="clear" w:color="auto" w:fill="auto"/>
          </w:tcPr>
          <w:p w:rsidR="00232881" w:rsidRPr="00825D24" w:rsidRDefault="00232881" w:rsidP="00A56274">
            <w:pPr>
              <w:spacing w:line="280" w:lineRule="atLeast"/>
              <w:ind w:leftChars="-6" w:left="195" w:hangingChars="97" w:hanging="208"/>
              <w:rPr>
                <w:rFonts w:asciiTheme="minorEastAsia" w:eastAsiaTheme="minorEastAsia" w:hAnsiTheme="minorEastAsia"/>
                <w:highlight w:val="yellow"/>
              </w:rPr>
            </w:pPr>
          </w:p>
        </w:tc>
        <w:tc>
          <w:tcPr>
            <w:tcW w:w="992" w:type="dxa"/>
            <w:vMerge/>
            <w:tcBorders>
              <w:bottom w:val="single" w:sz="4" w:space="0" w:color="auto"/>
            </w:tcBorders>
            <w:shd w:val="clear" w:color="auto" w:fill="auto"/>
          </w:tcPr>
          <w:p w:rsidR="00232881" w:rsidRPr="00825D24" w:rsidRDefault="00232881"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vMerge/>
            <w:tcBorders>
              <w:bottom w:val="single" w:sz="4" w:space="0" w:color="auto"/>
            </w:tcBorders>
            <w:shd w:val="clear" w:color="auto" w:fill="auto"/>
          </w:tcPr>
          <w:p w:rsidR="00232881" w:rsidRPr="00513F9E" w:rsidRDefault="00232881" w:rsidP="00A56274">
            <w:pPr>
              <w:autoSpaceDE w:val="0"/>
              <w:autoSpaceDN w:val="0"/>
              <w:spacing w:line="280" w:lineRule="atLeast"/>
              <w:rPr>
                <w:rFonts w:asciiTheme="minorEastAsia" w:eastAsiaTheme="minorEastAsia" w:hAnsiTheme="minorEastAsia"/>
                <w:sz w:val="19"/>
                <w:szCs w:val="19"/>
              </w:rPr>
            </w:pPr>
          </w:p>
        </w:tc>
      </w:tr>
      <w:tr w:rsidR="00A56274" w:rsidRPr="00825D24" w:rsidTr="006C4EF6">
        <w:trPr>
          <w:trHeight w:val="764"/>
        </w:trPr>
        <w:tc>
          <w:tcPr>
            <w:tcW w:w="1808" w:type="dxa"/>
            <w:tcBorders>
              <w:top w:val="single" w:sz="4" w:space="0" w:color="FFFFFF"/>
              <w:bottom w:val="nil"/>
            </w:tcBorders>
            <w:shd w:val="clear" w:color="auto" w:fill="auto"/>
          </w:tcPr>
          <w:p w:rsidR="00A56274" w:rsidRPr="00825D24" w:rsidRDefault="00A56274" w:rsidP="00A56274">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②　法定代理受領サービスに該当しない</w:t>
            </w:r>
            <w:r w:rsidR="00232881">
              <w:rPr>
                <w:rFonts w:asciiTheme="minorEastAsia" w:eastAsiaTheme="minorEastAsia" w:hAnsiTheme="minorEastAsia" w:hint="eastAsia"/>
              </w:rPr>
              <w:t>サービス</w:t>
            </w:r>
            <w:r w:rsidRPr="00825D24">
              <w:rPr>
                <w:rFonts w:asciiTheme="minorEastAsia" w:eastAsiaTheme="minorEastAsia" w:hAnsiTheme="minorEastAsia" w:hint="eastAsia"/>
              </w:rPr>
              <w:t>を提供した際にその利用者から支払を受ける利用料の額と、当該サービスに係る地域密着型介護サービス費用基準額との間に、不合理な差額が生じないようにしていますか。</w:t>
            </w:r>
          </w:p>
        </w:tc>
        <w:tc>
          <w:tcPr>
            <w:tcW w:w="992" w:type="dxa"/>
            <w:tcBorders>
              <w:top w:val="single" w:sz="4" w:space="0" w:color="auto"/>
              <w:bottom w:val="nil"/>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nil"/>
            </w:tcBorders>
            <w:shd w:val="clear" w:color="auto" w:fill="auto"/>
          </w:tcPr>
          <w:p w:rsidR="00A51B29" w:rsidRDefault="00A56274" w:rsidP="00A51B29">
            <w:pPr>
              <w:autoSpaceDE w:val="0"/>
              <w:autoSpaceDN w:val="0"/>
              <w:spacing w:line="280" w:lineRule="atLeast"/>
              <w:rPr>
                <w:rFonts w:asciiTheme="minorEastAsia" w:eastAsiaTheme="minorEastAsia" w:hAnsiTheme="minorEastAsia"/>
                <w:sz w:val="19"/>
                <w:szCs w:val="19"/>
              </w:rPr>
            </w:pPr>
            <w:r w:rsidRPr="00A51B29">
              <w:rPr>
                <w:rFonts w:asciiTheme="minorEastAsia" w:eastAsiaTheme="minorEastAsia" w:hAnsiTheme="minorEastAsia" w:hint="eastAsia"/>
                <w:sz w:val="19"/>
                <w:szCs w:val="19"/>
              </w:rPr>
              <w:t>平18厚労令34</w:t>
            </w:r>
          </w:p>
          <w:p w:rsidR="00A56274" w:rsidRPr="00A51B29" w:rsidRDefault="00A56274" w:rsidP="00A51B29">
            <w:pPr>
              <w:autoSpaceDE w:val="0"/>
              <w:autoSpaceDN w:val="0"/>
              <w:spacing w:line="280" w:lineRule="atLeast"/>
              <w:rPr>
                <w:rFonts w:asciiTheme="minorEastAsia" w:eastAsiaTheme="minorEastAsia" w:hAnsiTheme="minorEastAsia"/>
                <w:sz w:val="19"/>
                <w:szCs w:val="19"/>
              </w:rPr>
            </w:pPr>
            <w:r w:rsidRPr="00A51B29">
              <w:rPr>
                <w:rFonts w:asciiTheme="minorEastAsia" w:eastAsiaTheme="minorEastAsia" w:hAnsiTheme="minorEastAsia" w:hint="eastAsia"/>
                <w:sz w:val="19"/>
                <w:szCs w:val="19"/>
              </w:rPr>
              <w:t>第3条の19第2項</w:t>
            </w:r>
          </w:p>
        </w:tc>
      </w:tr>
      <w:tr w:rsidR="00A56274" w:rsidRPr="00825D24" w:rsidTr="006C4EF6">
        <w:trPr>
          <w:trHeight w:val="2310"/>
        </w:trPr>
        <w:tc>
          <w:tcPr>
            <w:tcW w:w="1808" w:type="dxa"/>
            <w:vMerge w:val="restart"/>
            <w:tcBorders>
              <w:top w:val="nil"/>
            </w:tcBorders>
            <w:shd w:val="clear" w:color="auto" w:fill="auto"/>
            <w:vAlign w:val="center"/>
          </w:tcPr>
          <w:p w:rsidR="00A56274" w:rsidRPr="00825D24" w:rsidRDefault="00A56274" w:rsidP="00A56274">
            <w:pPr>
              <w:spacing w:line="280" w:lineRule="atLeast"/>
              <w:rPr>
                <w:rFonts w:asciiTheme="minorEastAsia" w:eastAsiaTheme="minorEastAsia" w:hAnsiTheme="minorEastAsia"/>
              </w:rPr>
            </w:pPr>
            <w:r w:rsidRPr="00825D24">
              <w:rPr>
                <w:rFonts w:asciiTheme="minorEastAsia" w:eastAsiaTheme="minorEastAsia" w:hAnsiTheme="minorEastAsia"/>
              </w:rPr>
              <w:t xml:space="preserve"> </w:t>
            </w:r>
          </w:p>
        </w:tc>
        <w:tc>
          <w:tcPr>
            <w:tcW w:w="5246" w:type="dxa"/>
            <w:tcBorders>
              <w:top w:val="dotted" w:sz="4" w:space="0" w:color="auto"/>
            </w:tcBorders>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介護保険給付の対象となるサービスと明確に区分されるサービスについては、次のような方法により別の料金設定をして差し支えありません。</w:t>
            </w:r>
          </w:p>
          <w:p w:rsidR="00A56274" w:rsidRPr="00825D24" w:rsidRDefault="00A56274" w:rsidP="00A56274">
            <w:pPr>
              <w:spacing w:line="280" w:lineRule="atLeast"/>
              <w:ind w:leftChars="100" w:left="428" w:right="9" w:hangingChars="100" w:hanging="214"/>
              <w:rPr>
                <w:rFonts w:asciiTheme="minorEastAsia" w:eastAsiaTheme="minorEastAsia" w:hAnsiTheme="minorEastAsia"/>
              </w:rPr>
            </w:pPr>
            <w:r w:rsidRPr="00825D24">
              <w:rPr>
                <w:rFonts w:asciiTheme="minorEastAsia" w:eastAsiaTheme="minorEastAsia" w:hAnsiTheme="minorEastAsia" w:hint="eastAsia"/>
              </w:rPr>
              <w:t>ア　利用者に、当該事業が指定定期巡回・随時対応型訪問介護看護の事業とは別事業であり、当該サービスが介護保険給付の対象とならないサービスであることを説明し、理解を得ること。</w:t>
            </w:r>
          </w:p>
          <w:p w:rsidR="00A56274" w:rsidRPr="00825D24" w:rsidRDefault="00A56274" w:rsidP="00A56274">
            <w:pPr>
              <w:spacing w:line="280" w:lineRule="atLeast"/>
              <w:ind w:leftChars="100" w:left="428" w:right="9" w:hangingChars="100" w:hanging="214"/>
              <w:rPr>
                <w:rFonts w:asciiTheme="minorEastAsia" w:eastAsiaTheme="minorEastAsia" w:hAnsiTheme="minorEastAsia"/>
              </w:rPr>
            </w:pPr>
            <w:r w:rsidRPr="00825D24">
              <w:rPr>
                <w:rFonts w:asciiTheme="minorEastAsia" w:eastAsiaTheme="minorEastAsia" w:hAnsiTheme="minorEastAsia" w:hint="eastAsia"/>
              </w:rPr>
              <w:t>イ　当該事業の目的、運営方針、利用料等が、指定定期巡回・随時対応型訪問介護看護事業所の運営規程とは別に定められていること。</w:t>
            </w:r>
          </w:p>
          <w:p w:rsidR="00A56274" w:rsidRPr="00825D24" w:rsidRDefault="00A56274" w:rsidP="00A56274">
            <w:pPr>
              <w:autoSpaceDE w:val="0"/>
              <w:autoSpaceDN w:val="0"/>
              <w:spacing w:line="280" w:lineRule="atLeast"/>
              <w:ind w:leftChars="100" w:left="428" w:hangingChars="100" w:hanging="214"/>
              <w:rPr>
                <w:rFonts w:asciiTheme="minorEastAsia" w:eastAsiaTheme="minorEastAsia" w:hAnsiTheme="minorEastAsia"/>
              </w:rPr>
            </w:pPr>
            <w:r w:rsidRPr="00825D24">
              <w:rPr>
                <w:rFonts w:asciiTheme="minorEastAsia" w:eastAsiaTheme="minorEastAsia" w:hAnsiTheme="minorEastAsia" w:hint="eastAsia"/>
              </w:rPr>
              <w:t>ウ　指定定期巡回・随時対応型訪問介護看護の事業の会計と区分していること。</w:t>
            </w:r>
          </w:p>
        </w:tc>
        <w:tc>
          <w:tcPr>
            <w:tcW w:w="992" w:type="dxa"/>
            <w:tcBorders>
              <w:top w:val="nil"/>
            </w:tcBorders>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tcBorders>
            <w:shd w:val="clear" w:color="auto" w:fill="auto"/>
          </w:tcPr>
          <w:p w:rsidR="000D0BE8" w:rsidRDefault="00A56274" w:rsidP="00A56274">
            <w:pPr>
              <w:autoSpaceDE w:val="0"/>
              <w:autoSpaceDN w:val="0"/>
              <w:spacing w:line="280" w:lineRule="atLeast"/>
              <w:rPr>
                <w:rFonts w:asciiTheme="minorEastAsia" w:eastAsiaTheme="minorEastAsia" w:hAnsiTheme="minorEastAsia"/>
                <w:sz w:val="19"/>
                <w:szCs w:val="19"/>
              </w:rPr>
            </w:pPr>
            <w:r w:rsidRPr="00437DCF">
              <w:rPr>
                <w:rFonts w:asciiTheme="minorEastAsia" w:eastAsiaTheme="minorEastAsia" w:hAnsiTheme="minorEastAsia" w:hint="eastAsia"/>
                <w:sz w:val="19"/>
                <w:szCs w:val="19"/>
              </w:rPr>
              <w:t>平18-0331004</w:t>
            </w:r>
          </w:p>
          <w:p w:rsidR="00A56274" w:rsidRPr="00437DCF" w:rsidRDefault="00A56274" w:rsidP="00A56274">
            <w:pPr>
              <w:autoSpaceDE w:val="0"/>
              <w:autoSpaceDN w:val="0"/>
              <w:spacing w:line="280" w:lineRule="atLeast"/>
              <w:rPr>
                <w:rFonts w:asciiTheme="minorEastAsia" w:eastAsiaTheme="minorEastAsia" w:hAnsiTheme="minorEastAsia"/>
                <w:sz w:val="19"/>
                <w:szCs w:val="19"/>
              </w:rPr>
            </w:pPr>
            <w:r w:rsidRPr="00437DCF">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437DCF">
              <w:rPr>
                <w:rFonts w:asciiTheme="minorEastAsia" w:eastAsiaTheme="minorEastAsia" w:hAnsiTheme="minorEastAsia" w:hint="eastAsia"/>
                <w:sz w:val="19"/>
                <w:szCs w:val="19"/>
              </w:rPr>
              <w:t>の一の4(1</w:t>
            </w:r>
            <w:r w:rsidR="0003368F">
              <w:rPr>
                <w:rFonts w:asciiTheme="minorEastAsia" w:eastAsiaTheme="minorEastAsia" w:hAnsiTheme="minorEastAsia"/>
                <w:sz w:val="19"/>
                <w:szCs w:val="19"/>
              </w:rPr>
              <w:t>3</w:t>
            </w:r>
            <w:r w:rsidRPr="00437DCF">
              <w:rPr>
                <w:rFonts w:asciiTheme="minorEastAsia" w:eastAsiaTheme="minorEastAsia" w:hAnsiTheme="minorEastAsia" w:hint="eastAsia"/>
                <w:sz w:val="19"/>
                <w:szCs w:val="19"/>
              </w:rPr>
              <w:t>)②</w:t>
            </w:r>
          </w:p>
          <w:p w:rsidR="00A56274" w:rsidRPr="00437DCF" w:rsidRDefault="00A56274" w:rsidP="00A56274">
            <w:pPr>
              <w:autoSpaceDE w:val="0"/>
              <w:autoSpaceDN w:val="0"/>
              <w:spacing w:line="280" w:lineRule="atLeast"/>
              <w:ind w:leftChars="-100" w:left="-214"/>
              <w:rPr>
                <w:rFonts w:asciiTheme="minorEastAsia" w:eastAsiaTheme="minorEastAsia" w:hAnsiTheme="minorEastAsia"/>
                <w:sz w:val="19"/>
                <w:szCs w:val="19"/>
              </w:rPr>
            </w:pPr>
          </w:p>
          <w:p w:rsidR="00A56274" w:rsidRPr="00437DCF" w:rsidRDefault="00A56274" w:rsidP="00A56274">
            <w:pPr>
              <w:autoSpaceDE w:val="0"/>
              <w:autoSpaceDN w:val="0"/>
              <w:spacing w:line="280" w:lineRule="atLeast"/>
              <w:ind w:leftChars="-100" w:left="-214"/>
              <w:rPr>
                <w:rFonts w:asciiTheme="minorEastAsia" w:eastAsiaTheme="minorEastAsia" w:hAnsiTheme="minorEastAsia"/>
                <w:sz w:val="19"/>
                <w:szCs w:val="19"/>
              </w:rPr>
            </w:pPr>
          </w:p>
        </w:tc>
      </w:tr>
      <w:tr w:rsidR="00A56274" w:rsidRPr="00825D24" w:rsidTr="006C4EF6">
        <w:trPr>
          <w:trHeight w:val="565"/>
        </w:trPr>
        <w:tc>
          <w:tcPr>
            <w:tcW w:w="1808" w:type="dxa"/>
            <w:vMerge/>
            <w:shd w:val="clear" w:color="auto" w:fill="auto"/>
            <w:vAlign w:val="center"/>
          </w:tcPr>
          <w:p w:rsidR="00A56274" w:rsidRPr="00825D24" w:rsidRDefault="00A56274" w:rsidP="00A56274">
            <w:pPr>
              <w:spacing w:line="280" w:lineRule="atLeast"/>
              <w:rPr>
                <w:rFonts w:asciiTheme="minorEastAsia" w:eastAsiaTheme="minorEastAsia" w:hAnsiTheme="minorEastAsia"/>
              </w:rPr>
            </w:pPr>
          </w:p>
        </w:tc>
        <w:tc>
          <w:tcPr>
            <w:tcW w:w="5246" w:type="dxa"/>
            <w:tcBorders>
              <w:bottom w:val="single" w:sz="4" w:space="0" w:color="auto"/>
            </w:tcBorders>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③　利用者の選定により通常の事業の実施地域以外の地域の居宅において指定定期巡回・随時対応型訪問介護看護を行う場合は、それに要した交通費の額を利用者から受けていますか。</w:t>
            </w:r>
          </w:p>
        </w:tc>
        <w:tc>
          <w:tcPr>
            <w:tcW w:w="992" w:type="dxa"/>
            <w:tcBorders>
              <w:bottom w:val="single" w:sz="4" w:space="0" w:color="auto"/>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single" w:sz="4" w:space="0" w:color="auto"/>
            </w:tcBorders>
            <w:shd w:val="clear" w:color="auto" w:fill="auto"/>
          </w:tcPr>
          <w:p w:rsidR="00A51B29" w:rsidRDefault="00A56274" w:rsidP="00A51B29">
            <w:pPr>
              <w:autoSpaceDE w:val="0"/>
              <w:autoSpaceDN w:val="0"/>
              <w:spacing w:line="280" w:lineRule="atLeast"/>
              <w:rPr>
                <w:rFonts w:asciiTheme="minorEastAsia" w:eastAsiaTheme="minorEastAsia" w:hAnsiTheme="minorEastAsia"/>
                <w:sz w:val="19"/>
                <w:szCs w:val="19"/>
              </w:rPr>
            </w:pPr>
            <w:r w:rsidRPr="00A51B29">
              <w:rPr>
                <w:rFonts w:asciiTheme="minorEastAsia" w:eastAsiaTheme="minorEastAsia" w:hAnsiTheme="minorEastAsia" w:hint="eastAsia"/>
                <w:sz w:val="19"/>
                <w:szCs w:val="19"/>
              </w:rPr>
              <w:t>平18厚労令34</w:t>
            </w:r>
          </w:p>
          <w:p w:rsidR="00A56274" w:rsidRPr="00A51B29" w:rsidRDefault="00A56274" w:rsidP="00A51B29">
            <w:pPr>
              <w:autoSpaceDE w:val="0"/>
              <w:autoSpaceDN w:val="0"/>
              <w:spacing w:line="280" w:lineRule="atLeast"/>
              <w:rPr>
                <w:rFonts w:asciiTheme="minorEastAsia" w:eastAsiaTheme="minorEastAsia" w:hAnsiTheme="minorEastAsia"/>
                <w:sz w:val="19"/>
                <w:szCs w:val="19"/>
              </w:rPr>
            </w:pPr>
            <w:r w:rsidRPr="00A51B29">
              <w:rPr>
                <w:rFonts w:asciiTheme="minorEastAsia" w:eastAsiaTheme="minorEastAsia" w:hAnsiTheme="minorEastAsia" w:hint="eastAsia"/>
                <w:sz w:val="19"/>
                <w:szCs w:val="19"/>
              </w:rPr>
              <w:t>第3条の19第3項</w:t>
            </w:r>
          </w:p>
        </w:tc>
      </w:tr>
      <w:tr w:rsidR="00A56274" w:rsidRPr="00825D24" w:rsidTr="006C4EF6">
        <w:trPr>
          <w:trHeight w:val="814"/>
        </w:trPr>
        <w:tc>
          <w:tcPr>
            <w:tcW w:w="1808" w:type="dxa"/>
            <w:vMerge/>
            <w:shd w:val="clear" w:color="auto" w:fill="auto"/>
          </w:tcPr>
          <w:p w:rsidR="00A56274" w:rsidRPr="00825D24" w:rsidRDefault="00A56274" w:rsidP="00A56274">
            <w:pPr>
              <w:spacing w:line="280" w:lineRule="atLeast"/>
              <w:rPr>
                <w:rFonts w:asciiTheme="minorEastAsia" w:eastAsiaTheme="minorEastAsia" w:hAnsiTheme="minorEastAsia"/>
              </w:rPr>
            </w:pPr>
          </w:p>
        </w:tc>
        <w:tc>
          <w:tcPr>
            <w:tcW w:w="5246" w:type="dxa"/>
            <w:tcBorders>
              <w:bottom w:val="single" w:sz="4" w:space="0" w:color="auto"/>
            </w:tcBorders>
            <w:shd w:val="clear" w:color="auto" w:fill="auto"/>
          </w:tcPr>
          <w:p w:rsidR="00A5627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④　③の費用の額に係るサービスの提供に当たっては、あらかじめ、利用者又はその家族に対し、当該サービスの内容及び費用について説明を行い、利用者の同意を得ていますか。</w:t>
            </w:r>
          </w:p>
          <w:p w:rsidR="00A51B29" w:rsidRDefault="00A51B29" w:rsidP="00A56274">
            <w:pPr>
              <w:spacing w:line="280" w:lineRule="atLeast"/>
              <w:ind w:left="214" w:hangingChars="100" w:hanging="214"/>
              <w:rPr>
                <w:rFonts w:asciiTheme="minorEastAsia" w:eastAsiaTheme="minorEastAsia" w:hAnsiTheme="minorEastAsia"/>
              </w:rPr>
            </w:pPr>
          </w:p>
          <w:p w:rsidR="00A51B29" w:rsidRPr="00825D24" w:rsidRDefault="00A51B29" w:rsidP="00A56274">
            <w:pPr>
              <w:spacing w:line="280" w:lineRule="atLeast"/>
              <w:ind w:left="214" w:hangingChars="100" w:hanging="214"/>
              <w:rPr>
                <w:rFonts w:asciiTheme="minorEastAsia" w:eastAsiaTheme="minorEastAsia" w:hAnsiTheme="minorEastAsia"/>
              </w:rPr>
            </w:pPr>
          </w:p>
        </w:tc>
        <w:tc>
          <w:tcPr>
            <w:tcW w:w="992" w:type="dxa"/>
            <w:tcBorders>
              <w:bottom w:val="single" w:sz="4" w:space="0" w:color="auto"/>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single" w:sz="4" w:space="0" w:color="auto"/>
            </w:tcBorders>
            <w:shd w:val="clear" w:color="auto" w:fill="auto"/>
          </w:tcPr>
          <w:p w:rsidR="00A51B29" w:rsidRDefault="00A56274" w:rsidP="00A51B29">
            <w:pPr>
              <w:autoSpaceDE w:val="0"/>
              <w:autoSpaceDN w:val="0"/>
              <w:spacing w:line="280" w:lineRule="atLeast"/>
              <w:rPr>
                <w:rFonts w:asciiTheme="minorEastAsia" w:eastAsiaTheme="minorEastAsia" w:hAnsiTheme="minorEastAsia"/>
                <w:sz w:val="19"/>
                <w:szCs w:val="19"/>
              </w:rPr>
            </w:pPr>
            <w:r w:rsidRPr="00A51B29">
              <w:rPr>
                <w:rFonts w:asciiTheme="minorEastAsia" w:eastAsiaTheme="minorEastAsia" w:hAnsiTheme="minorEastAsia" w:hint="eastAsia"/>
                <w:sz w:val="19"/>
                <w:szCs w:val="19"/>
              </w:rPr>
              <w:t>平18厚労令34</w:t>
            </w:r>
          </w:p>
          <w:p w:rsidR="00A56274" w:rsidRPr="00A51B29" w:rsidRDefault="00A56274" w:rsidP="00A51B29">
            <w:pPr>
              <w:autoSpaceDE w:val="0"/>
              <w:autoSpaceDN w:val="0"/>
              <w:spacing w:line="280" w:lineRule="atLeast"/>
              <w:rPr>
                <w:rFonts w:asciiTheme="minorEastAsia" w:eastAsiaTheme="minorEastAsia" w:hAnsiTheme="minorEastAsia"/>
                <w:sz w:val="19"/>
                <w:szCs w:val="19"/>
              </w:rPr>
            </w:pPr>
            <w:r w:rsidRPr="00A51B29">
              <w:rPr>
                <w:rFonts w:asciiTheme="minorEastAsia" w:eastAsiaTheme="minorEastAsia" w:hAnsiTheme="minorEastAsia" w:hint="eastAsia"/>
                <w:sz w:val="19"/>
                <w:szCs w:val="19"/>
              </w:rPr>
              <w:t>第3条の19第4項</w:t>
            </w:r>
          </w:p>
        </w:tc>
      </w:tr>
      <w:tr w:rsidR="00A56274" w:rsidRPr="00825D24" w:rsidTr="006C4EF6">
        <w:trPr>
          <w:trHeight w:val="555"/>
        </w:trPr>
        <w:tc>
          <w:tcPr>
            <w:tcW w:w="1808" w:type="dxa"/>
            <w:vMerge/>
            <w:shd w:val="clear" w:color="auto" w:fill="auto"/>
          </w:tcPr>
          <w:p w:rsidR="00A56274" w:rsidRPr="00825D24" w:rsidRDefault="00A56274" w:rsidP="00A56274">
            <w:pPr>
              <w:spacing w:line="280" w:lineRule="atLeast"/>
              <w:rPr>
                <w:rFonts w:asciiTheme="minorEastAsia" w:eastAsiaTheme="minorEastAsia" w:hAnsiTheme="minorEastAsia"/>
              </w:rPr>
            </w:pPr>
          </w:p>
        </w:tc>
        <w:tc>
          <w:tcPr>
            <w:tcW w:w="5246" w:type="dxa"/>
            <w:tcBorders>
              <w:bottom w:val="dotted" w:sz="4" w:space="0" w:color="auto"/>
            </w:tcBorders>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⑤　利用者へ配布するケアコール端末に係る設置料、リース料、保守料等の費用を徴収していませんか。</w:t>
            </w:r>
          </w:p>
        </w:tc>
        <w:tc>
          <w:tcPr>
            <w:tcW w:w="992" w:type="dxa"/>
            <w:vMerge w:val="restart"/>
            <w:shd w:val="clear" w:color="auto" w:fill="auto"/>
          </w:tcPr>
          <w:p w:rsidR="00A56274" w:rsidRDefault="00A56274" w:rsidP="00A56274">
            <w:pPr>
              <w:spacing w:line="280" w:lineRule="atLeast"/>
              <w:ind w:left="218" w:right="-92"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Pr>
                <w:rFonts w:asciiTheme="minorEastAsia" w:eastAsiaTheme="minorEastAsia" w:hAnsiTheme="minorEastAsia" w:cstheme="minorBidi" w:hint="eastAsia"/>
                <w:snapToGrid/>
                <w:spacing w:val="0"/>
              </w:rPr>
              <w:t>いる</w:t>
            </w:r>
          </w:p>
        </w:tc>
        <w:tc>
          <w:tcPr>
            <w:tcW w:w="1559" w:type="dxa"/>
            <w:vMerge w:val="restart"/>
            <w:shd w:val="clear" w:color="auto" w:fill="auto"/>
          </w:tcPr>
          <w:p w:rsidR="00A56274" w:rsidRPr="00513F9E" w:rsidRDefault="00A56274" w:rsidP="0003368F">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平18-0331004第三の一の4(1</w:t>
            </w:r>
            <w:r w:rsidR="0003368F">
              <w:rPr>
                <w:rFonts w:asciiTheme="minorEastAsia" w:eastAsiaTheme="minorEastAsia" w:hAnsiTheme="minorEastAsia"/>
                <w:sz w:val="19"/>
                <w:szCs w:val="19"/>
              </w:rPr>
              <w:t>3</w:t>
            </w:r>
            <w:r w:rsidRPr="00513F9E">
              <w:rPr>
                <w:rFonts w:asciiTheme="minorEastAsia" w:eastAsiaTheme="minorEastAsia" w:hAnsiTheme="minorEastAsia" w:hint="eastAsia"/>
                <w:sz w:val="19"/>
                <w:szCs w:val="19"/>
              </w:rPr>
              <w:t>)⑤</w:t>
            </w:r>
          </w:p>
        </w:tc>
      </w:tr>
      <w:tr w:rsidR="00A56274" w:rsidRPr="00825D24" w:rsidTr="00895D9B">
        <w:trPr>
          <w:trHeight w:val="576"/>
        </w:trPr>
        <w:tc>
          <w:tcPr>
            <w:tcW w:w="1808" w:type="dxa"/>
            <w:vMerge/>
            <w:tcBorders>
              <w:bottom w:val="nil"/>
            </w:tcBorders>
            <w:shd w:val="clear" w:color="auto" w:fill="auto"/>
          </w:tcPr>
          <w:p w:rsidR="00A56274" w:rsidRPr="00825D24" w:rsidRDefault="00A56274" w:rsidP="00A56274">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利用者宅から事業所への通報に係る通信料（電話料金）については、利用者が負担すべきものです。</w:t>
            </w:r>
          </w:p>
        </w:tc>
        <w:tc>
          <w:tcPr>
            <w:tcW w:w="992" w:type="dxa"/>
            <w:vMerge/>
            <w:tcBorders>
              <w:bottom w:val="single" w:sz="4" w:space="0" w:color="auto"/>
            </w:tcBorders>
            <w:shd w:val="clear" w:color="auto" w:fill="auto"/>
          </w:tcPr>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rPr>
            </w:pPr>
          </w:p>
        </w:tc>
        <w:tc>
          <w:tcPr>
            <w:tcW w:w="1559" w:type="dxa"/>
            <w:vMerge/>
            <w:tcBorders>
              <w:bottom w:val="single" w:sz="4" w:space="0" w:color="auto"/>
            </w:tcBorders>
            <w:shd w:val="clear" w:color="auto" w:fill="auto"/>
          </w:tcPr>
          <w:p w:rsidR="00A56274" w:rsidRPr="00437DCF" w:rsidRDefault="00A56274" w:rsidP="00A56274">
            <w:pPr>
              <w:autoSpaceDE w:val="0"/>
              <w:autoSpaceDN w:val="0"/>
              <w:spacing w:line="280" w:lineRule="atLeast"/>
              <w:rPr>
                <w:rFonts w:asciiTheme="minorEastAsia" w:eastAsiaTheme="minorEastAsia" w:hAnsiTheme="minorEastAsia"/>
                <w:sz w:val="19"/>
                <w:szCs w:val="19"/>
              </w:rPr>
            </w:pPr>
          </w:p>
        </w:tc>
      </w:tr>
      <w:tr w:rsidR="00A56274" w:rsidRPr="00825D24" w:rsidTr="008E4AED">
        <w:trPr>
          <w:trHeight w:val="649"/>
        </w:trPr>
        <w:tc>
          <w:tcPr>
            <w:tcW w:w="1808" w:type="dxa"/>
            <w:vMerge w:val="restart"/>
            <w:tcBorders>
              <w:top w:val="nil"/>
            </w:tcBorders>
            <w:shd w:val="clear" w:color="auto" w:fill="auto"/>
          </w:tcPr>
          <w:p w:rsidR="00A56274" w:rsidRPr="00825D24" w:rsidRDefault="00A56274" w:rsidP="00A56274">
            <w:pPr>
              <w:spacing w:line="280" w:lineRule="atLeast"/>
              <w:rPr>
                <w:rFonts w:asciiTheme="minorEastAsia" w:eastAsiaTheme="minorEastAsia" w:hAnsiTheme="minorEastAsia"/>
              </w:rPr>
            </w:pPr>
          </w:p>
        </w:tc>
        <w:tc>
          <w:tcPr>
            <w:tcW w:w="5246" w:type="dxa"/>
            <w:tcBorders>
              <w:bottom w:val="dotted" w:sz="4" w:space="0" w:color="auto"/>
            </w:tcBorders>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⑥　指定定期巡回・随時対応型訪問介護看護その他のサービスの提供に要した費用につき、その支払を受ける際、利用者に対し、領収証を交付していますか。</w:t>
            </w:r>
          </w:p>
        </w:tc>
        <w:tc>
          <w:tcPr>
            <w:tcW w:w="992" w:type="dxa"/>
            <w:tcBorders>
              <w:bottom w:val="nil"/>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nil"/>
            </w:tcBorders>
            <w:shd w:val="clear" w:color="auto" w:fill="auto"/>
          </w:tcPr>
          <w:p w:rsidR="000D0BE8" w:rsidRDefault="00A56274" w:rsidP="00A56274">
            <w:pPr>
              <w:autoSpaceDE w:val="0"/>
              <w:autoSpaceDN w:val="0"/>
              <w:spacing w:line="280" w:lineRule="atLeast"/>
              <w:rPr>
                <w:rFonts w:asciiTheme="minorEastAsia" w:eastAsiaTheme="minorEastAsia" w:hAnsiTheme="minorEastAsia"/>
                <w:sz w:val="19"/>
                <w:szCs w:val="19"/>
              </w:rPr>
            </w:pPr>
            <w:r w:rsidRPr="00437DCF">
              <w:rPr>
                <w:rFonts w:asciiTheme="minorEastAsia" w:eastAsiaTheme="minorEastAsia" w:hAnsiTheme="minorEastAsia" w:hint="eastAsia"/>
                <w:sz w:val="19"/>
                <w:szCs w:val="19"/>
              </w:rPr>
              <w:t>法第42条の2</w:t>
            </w:r>
          </w:p>
          <w:p w:rsidR="00A56274" w:rsidRPr="00437DCF" w:rsidRDefault="00A56274" w:rsidP="00A56274">
            <w:pPr>
              <w:autoSpaceDE w:val="0"/>
              <w:autoSpaceDN w:val="0"/>
              <w:spacing w:line="280" w:lineRule="atLeast"/>
              <w:rPr>
                <w:rFonts w:asciiTheme="minorEastAsia" w:eastAsiaTheme="minorEastAsia" w:hAnsiTheme="minorEastAsia"/>
                <w:sz w:val="19"/>
                <w:szCs w:val="19"/>
              </w:rPr>
            </w:pPr>
            <w:r w:rsidRPr="00437DCF">
              <w:rPr>
                <w:rFonts w:asciiTheme="minorEastAsia" w:eastAsiaTheme="minorEastAsia" w:hAnsiTheme="minorEastAsia" w:hint="eastAsia"/>
                <w:sz w:val="19"/>
                <w:szCs w:val="19"/>
              </w:rPr>
              <w:t>第9項</w:t>
            </w:r>
            <w:r>
              <w:rPr>
                <w:rFonts w:asciiTheme="minorEastAsia" w:eastAsiaTheme="minorEastAsia" w:hAnsiTheme="minorEastAsia" w:hint="eastAsia"/>
                <w:sz w:val="19"/>
                <w:szCs w:val="19"/>
              </w:rPr>
              <w:t>(第41条第8項準用)</w:t>
            </w:r>
          </w:p>
        </w:tc>
      </w:tr>
      <w:tr w:rsidR="00A56274" w:rsidRPr="00825D24" w:rsidTr="008E4AED">
        <w:trPr>
          <w:trHeight w:val="708"/>
        </w:trPr>
        <w:tc>
          <w:tcPr>
            <w:tcW w:w="1808" w:type="dxa"/>
            <w:vMerge/>
            <w:tcBorders>
              <w:right w:val="single" w:sz="4" w:space="0" w:color="auto"/>
            </w:tcBorders>
            <w:shd w:val="clear" w:color="auto" w:fill="auto"/>
          </w:tcPr>
          <w:p w:rsidR="00A56274" w:rsidRPr="00825D24" w:rsidRDefault="00A56274" w:rsidP="00A56274">
            <w:pPr>
              <w:spacing w:line="280" w:lineRule="atLeast"/>
              <w:ind w:firstLineChars="100" w:firstLine="214"/>
              <w:rPr>
                <w:rFonts w:asciiTheme="minorEastAsia" w:eastAsiaTheme="minorEastAsia" w:hAnsiTheme="minorEastAsia"/>
              </w:rPr>
            </w:pPr>
          </w:p>
        </w:tc>
        <w:tc>
          <w:tcPr>
            <w:tcW w:w="5246" w:type="dxa"/>
            <w:tcBorders>
              <w:top w:val="dotted" w:sz="4" w:space="0" w:color="auto"/>
              <w:left w:val="single" w:sz="4" w:space="0" w:color="auto"/>
              <w:bottom w:val="single" w:sz="4" w:space="0" w:color="auto"/>
              <w:right w:val="single" w:sz="4" w:space="0" w:color="auto"/>
            </w:tcBorders>
            <w:shd w:val="clear" w:color="auto" w:fill="auto"/>
          </w:tcPr>
          <w:p w:rsidR="00A56274" w:rsidRPr="004B4B79" w:rsidRDefault="00A56274" w:rsidP="00A56274">
            <w:pPr>
              <w:spacing w:line="280" w:lineRule="atLeast"/>
              <w:ind w:left="214" w:hangingChars="100" w:hanging="214"/>
              <w:rPr>
                <w:rFonts w:asciiTheme="minorEastAsia" w:eastAsiaTheme="minorEastAsia" w:hAnsiTheme="minorEastAsia"/>
              </w:rPr>
            </w:pPr>
            <w:r w:rsidRPr="004B4B79">
              <w:rPr>
                <w:rFonts w:asciiTheme="minorEastAsia" w:eastAsiaTheme="minorEastAsia" w:hAnsiTheme="minorEastAsia" w:hint="eastAsia"/>
              </w:rPr>
              <w:t>※　領収証には、サービスの提供に要した費用の額・食事の提供に要した費用の額・居住に要した費用の額・その他の費用の額を区分して記載しなければなりません。</w:t>
            </w:r>
          </w:p>
          <w:p w:rsidR="00A56274" w:rsidRPr="00825D24" w:rsidRDefault="00A56274" w:rsidP="00A56274">
            <w:pPr>
              <w:spacing w:line="280" w:lineRule="atLeast"/>
              <w:ind w:leftChars="100" w:left="214" w:firstLineChars="100" w:firstLine="214"/>
              <w:rPr>
                <w:rFonts w:asciiTheme="minorEastAsia" w:eastAsiaTheme="minorEastAsia" w:hAnsiTheme="minorEastAsia"/>
              </w:rPr>
            </w:pPr>
            <w:r w:rsidRPr="004B4B79">
              <w:rPr>
                <w:rFonts w:asciiTheme="minorEastAsia" w:eastAsiaTheme="minorEastAsia" w:hAnsiTheme="minorEastAsia" w:hint="eastAsia"/>
              </w:rPr>
              <w:t>また、その他の費用の額についてはそれぞれ個別の費用ごとに区分して記載しなければなりません。</w:t>
            </w:r>
          </w:p>
        </w:tc>
        <w:tc>
          <w:tcPr>
            <w:tcW w:w="992" w:type="dxa"/>
            <w:tcBorders>
              <w:top w:val="nil"/>
              <w:left w:val="single" w:sz="4" w:space="0" w:color="auto"/>
              <w:bottom w:val="single" w:sz="4" w:space="0" w:color="auto"/>
            </w:tcBorders>
            <w:shd w:val="clear" w:color="auto" w:fill="auto"/>
          </w:tcPr>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bottom w:val="single" w:sz="4" w:space="0" w:color="auto"/>
            </w:tcBorders>
            <w:shd w:val="clear" w:color="auto" w:fill="auto"/>
          </w:tcPr>
          <w:p w:rsidR="00A56274" w:rsidRPr="00437DCF" w:rsidRDefault="00A56274" w:rsidP="000D0BE8">
            <w:pPr>
              <w:autoSpaceDE w:val="0"/>
              <w:autoSpaceDN w:val="0"/>
              <w:spacing w:line="280" w:lineRule="atLeast"/>
              <w:rPr>
                <w:rFonts w:asciiTheme="minorEastAsia" w:eastAsiaTheme="minorEastAsia" w:hAnsiTheme="minorEastAsia"/>
                <w:sz w:val="19"/>
                <w:szCs w:val="19"/>
              </w:rPr>
            </w:pPr>
            <w:r w:rsidRPr="00437DCF">
              <w:rPr>
                <w:rFonts w:asciiTheme="minorEastAsia" w:eastAsiaTheme="minorEastAsia" w:hAnsiTheme="minorEastAsia" w:hint="eastAsia"/>
                <w:sz w:val="19"/>
                <w:szCs w:val="19"/>
              </w:rPr>
              <w:t>施行規則第65条の5(第65条準用)</w:t>
            </w:r>
          </w:p>
        </w:tc>
      </w:tr>
      <w:tr w:rsidR="00A56274" w:rsidRPr="00825D24" w:rsidTr="008E4AED">
        <w:trPr>
          <w:trHeight w:val="1138"/>
        </w:trPr>
        <w:tc>
          <w:tcPr>
            <w:tcW w:w="1808" w:type="dxa"/>
            <w:shd w:val="clear" w:color="auto" w:fill="auto"/>
          </w:tcPr>
          <w:p w:rsidR="00A56274" w:rsidRPr="00825D24" w:rsidRDefault="00A56274" w:rsidP="00A56274">
            <w:pPr>
              <w:spacing w:line="280" w:lineRule="atLeast"/>
              <w:rPr>
                <w:rFonts w:asciiTheme="minorEastAsia" w:eastAsiaTheme="minorEastAsia" w:hAnsiTheme="minorEastAsia"/>
              </w:rPr>
            </w:pPr>
            <w:r>
              <w:rPr>
                <w:rFonts w:asciiTheme="minorEastAsia" w:eastAsiaTheme="minorEastAsia" w:hAnsiTheme="minorEastAsia" w:hint="eastAsia"/>
              </w:rPr>
              <w:t>14</w:t>
            </w:r>
          </w:p>
          <w:p w:rsidR="00A56274" w:rsidRPr="00825D24" w:rsidRDefault="00A56274" w:rsidP="00A56274">
            <w:pPr>
              <w:spacing w:line="280" w:lineRule="atLeast"/>
              <w:rPr>
                <w:rFonts w:asciiTheme="minorEastAsia" w:eastAsiaTheme="minorEastAsia" w:hAnsiTheme="minorEastAsia"/>
              </w:rPr>
            </w:pPr>
            <w:r w:rsidRPr="00825D24">
              <w:rPr>
                <w:rFonts w:asciiTheme="minorEastAsia" w:eastAsiaTheme="minorEastAsia" w:hAnsiTheme="minorEastAsia" w:hint="eastAsia"/>
              </w:rPr>
              <w:t>保険給付の請求のための証明書の交付</w:t>
            </w:r>
          </w:p>
        </w:tc>
        <w:tc>
          <w:tcPr>
            <w:tcW w:w="5246" w:type="dxa"/>
            <w:tcBorders>
              <w:top w:val="single" w:sz="4" w:space="0" w:color="auto"/>
            </w:tcBorders>
            <w:shd w:val="clear" w:color="auto" w:fill="auto"/>
          </w:tcPr>
          <w:p w:rsidR="00A56274" w:rsidRPr="00825D24" w:rsidRDefault="00A56274" w:rsidP="00A56274">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法定代理受領サービスに該当しない指定定期巡回・随時対応型訪問介護看護に係る利用料の支払を受けた場合は、提供したサービスの内容、費用の額その他必要と認められる事項を記載したサービス提供証明書を利用者に交付していますか。</w:t>
            </w:r>
          </w:p>
        </w:tc>
        <w:tc>
          <w:tcPr>
            <w:tcW w:w="992" w:type="dxa"/>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Default="00A56274" w:rsidP="00A56274">
            <w:pPr>
              <w:spacing w:line="280" w:lineRule="atLeast"/>
              <w:ind w:left="218" w:right="-92"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895D9B" w:rsidRPr="00825D24" w:rsidRDefault="00895D9B" w:rsidP="00895D9B">
            <w:pPr>
              <w:spacing w:line="280" w:lineRule="atLeast"/>
              <w:ind w:right="-92"/>
              <w:rPr>
                <w:rFonts w:asciiTheme="minorEastAsia" w:eastAsiaTheme="minorEastAsia" w:hAnsiTheme="minorEastAsia" w:cstheme="minorBidi"/>
                <w:snapToGrid/>
                <w:spacing w:val="0"/>
                <w:w w:val="87"/>
              </w:rPr>
            </w:pPr>
            <w:r w:rsidRPr="00F94946">
              <w:rPr>
                <w:rFonts w:asciiTheme="minorEastAsia" w:eastAsiaTheme="minorEastAsia" w:hAnsiTheme="minorEastAsia" w:cstheme="minorBidi" w:hint="eastAsia"/>
                <w:snapToGrid/>
                <w:spacing w:val="0"/>
                <w:sz w:val="17"/>
                <w:szCs w:val="17"/>
              </w:rPr>
              <w:t>該当なし</w:t>
            </w:r>
          </w:p>
        </w:tc>
        <w:tc>
          <w:tcPr>
            <w:tcW w:w="1559" w:type="dxa"/>
            <w:shd w:val="clear" w:color="auto" w:fill="auto"/>
          </w:tcPr>
          <w:p w:rsidR="00895D9B" w:rsidRPr="00F40F59" w:rsidRDefault="00A56274" w:rsidP="00A56274">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A56274" w:rsidRPr="00513F9E" w:rsidRDefault="00A56274"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第3条の20</w:t>
            </w:r>
          </w:p>
        </w:tc>
      </w:tr>
      <w:tr w:rsidR="00A56274" w:rsidRPr="00825D24" w:rsidTr="006C4EF6">
        <w:trPr>
          <w:trHeight w:val="653"/>
        </w:trPr>
        <w:tc>
          <w:tcPr>
            <w:tcW w:w="1808" w:type="dxa"/>
            <w:vMerge w:val="restart"/>
            <w:shd w:val="clear" w:color="auto" w:fill="auto"/>
          </w:tcPr>
          <w:p w:rsidR="00A56274" w:rsidRPr="00825D24" w:rsidRDefault="00A56274" w:rsidP="00A56274">
            <w:pPr>
              <w:spacing w:line="280" w:lineRule="atLeast"/>
              <w:rPr>
                <w:rFonts w:asciiTheme="minorEastAsia" w:eastAsiaTheme="minorEastAsia" w:hAnsiTheme="minorEastAsia"/>
              </w:rPr>
            </w:pPr>
            <w:r>
              <w:rPr>
                <w:rFonts w:asciiTheme="minorEastAsia" w:eastAsiaTheme="minorEastAsia" w:hAnsiTheme="minorEastAsia" w:hint="eastAsia"/>
              </w:rPr>
              <w:t>15</w:t>
            </w:r>
          </w:p>
          <w:p w:rsidR="00A56274" w:rsidRPr="00825D24" w:rsidRDefault="00A56274" w:rsidP="00A56274">
            <w:pPr>
              <w:spacing w:line="280" w:lineRule="atLeast"/>
              <w:rPr>
                <w:rFonts w:asciiTheme="minorEastAsia" w:eastAsiaTheme="minorEastAsia" w:hAnsiTheme="minorEastAsia"/>
              </w:rPr>
            </w:pPr>
            <w:r w:rsidRPr="00825D24">
              <w:rPr>
                <w:rFonts w:asciiTheme="minorEastAsia" w:eastAsiaTheme="minorEastAsia" w:hAnsiTheme="minorEastAsia" w:hint="eastAsia"/>
              </w:rPr>
              <w:t>指定定期巡回・随時対応型訪問介護看護の基本取扱方針</w:t>
            </w:r>
          </w:p>
        </w:tc>
        <w:tc>
          <w:tcPr>
            <w:tcW w:w="5246" w:type="dxa"/>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①　利用者の要介護状態の軽減又は悪化の防止に資するよう、その目標を設定し、計画的に行うとともに、随時対応サービス及び随時訪問サービスについては、利用者からの随時の通報に適切に対応し</w:t>
            </w:r>
            <w:r>
              <w:rPr>
                <w:rFonts w:asciiTheme="minorEastAsia" w:eastAsiaTheme="minorEastAsia" w:hAnsiTheme="minorEastAsia" w:hint="eastAsia"/>
              </w:rPr>
              <w:t>、利用者が安心してその居宅において生活を送ることができるようにしていますか。</w:t>
            </w:r>
          </w:p>
        </w:tc>
        <w:tc>
          <w:tcPr>
            <w:tcW w:w="992" w:type="dxa"/>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shd w:val="clear" w:color="auto" w:fill="auto"/>
          </w:tcPr>
          <w:p w:rsidR="00895D9B" w:rsidRPr="00F40F59" w:rsidRDefault="00A56274" w:rsidP="00A56274">
            <w:pPr>
              <w:widowControl/>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A56274" w:rsidRPr="00F40F59" w:rsidRDefault="00A56274" w:rsidP="00F40F59">
            <w:pPr>
              <w:widowControl/>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第3条の21第1項</w:t>
            </w:r>
          </w:p>
        </w:tc>
      </w:tr>
      <w:tr w:rsidR="00A56274" w:rsidRPr="00825D24" w:rsidTr="006C4EF6">
        <w:trPr>
          <w:trHeight w:val="533"/>
        </w:trPr>
        <w:tc>
          <w:tcPr>
            <w:tcW w:w="1808" w:type="dxa"/>
            <w:vMerge/>
            <w:shd w:val="clear" w:color="auto" w:fill="auto"/>
          </w:tcPr>
          <w:p w:rsidR="00A56274" w:rsidRPr="00825D24" w:rsidRDefault="00A56274" w:rsidP="00A56274">
            <w:pPr>
              <w:spacing w:line="280" w:lineRule="atLeast"/>
              <w:ind w:left="428" w:hangingChars="200" w:hanging="428"/>
              <w:rPr>
                <w:rFonts w:asciiTheme="minorEastAsia" w:eastAsiaTheme="minorEastAsia" w:hAnsiTheme="minorEastAsia"/>
              </w:rPr>
            </w:pPr>
          </w:p>
        </w:tc>
        <w:tc>
          <w:tcPr>
            <w:tcW w:w="5246" w:type="dxa"/>
            <w:tcBorders>
              <w:bottom w:val="dotted" w:sz="4" w:space="0" w:color="auto"/>
            </w:tcBorders>
            <w:shd w:val="clear" w:color="auto" w:fill="auto"/>
          </w:tcPr>
          <w:p w:rsidR="00A56274" w:rsidRPr="00825D24" w:rsidRDefault="00A56274" w:rsidP="00895D9B">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②　自らその提供するサービスの質の評価を行い、それらの結果を公表し、常にその改善を図っていますか。</w:t>
            </w:r>
          </w:p>
        </w:tc>
        <w:tc>
          <w:tcPr>
            <w:tcW w:w="992" w:type="dxa"/>
            <w:tcBorders>
              <w:bottom w:val="nil"/>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nil"/>
            </w:tcBorders>
            <w:shd w:val="clear" w:color="auto" w:fill="auto"/>
          </w:tcPr>
          <w:p w:rsidR="00895D9B" w:rsidRPr="00F40F59" w:rsidRDefault="00A56274" w:rsidP="00A56274">
            <w:pPr>
              <w:widowControl/>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A56274" w:rsidRPr="00F40F59" w:rsidRDefault="00A56274" w:rsidP="00F40F59">
            <w:pPr>
              <w:widowControl/>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第3条の21第2項</w:t>
            </w:r>
          </w:p>
        </w:tc>
      </w:tr>
      <w:tr w:rsidR="00A56274" w:rsidRPr="00825D24" w:rsidTr="008E4AED">
        <w:trPr>
          <w:trHeight w:val="70"/>
        </w:trPr>
        <w:tc>
          <w:tcPr>
            <w:tcW w:w="1808" w:type="dxa"/>
            <w:vMerge/>
            <w:tcBorders>
              <w:bottom w:val="single" w:sz="4" w:space="0" w:color="auto"/>
            </w:tcBorders>
            <w:shd w:val="clear" w:color="auto" w:fill="auto"/>
          </w:tcPr>
          <w:p w:rsidR="00A56274" w:rsidRPr="00825D24" w:rsidRDefault="00A56274" w:rsidP="00A56274">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サービスの提供については、目標達成の度合い及びその効果等や利用者及びその家族の満足度等について常に評価を行うとともに、定期巡回・随時対応型訪問介護看護計画の修正を行うなど、その改善を図らなければならない。</w:t>
            </w:r>
          </w:p>
        </w:tc>
        <w:tc>
          <w:tcPr>
            <w:tcW w:w="992" w:type="dxa"/>
            <w:tcBorders>
              <w:top w:val="nil"/>
              <w:bottom w:val="single" w:sz="4" w:space="0" w:color="auto"/>
            </w:tcBorders>
            <w:shd w:val="clear" w:color="auto" w:fill="auto"/>
          </w:tcPr>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A56274" w:rsidRPr="00437DCF" w:rsidRDefault="00A56274" w:rsidP="0003368F">
            <w:pPr>
              <w:widowControl/>
              <w:autoSpaceDE w:val="0"/>
              <w:autoSpaceDN w:val="0"/>
              <w:spacing w:line="280" w:lineRule="atLeast"/>
              <w:rPr>
                <w:rFonts w:asciiTheme="minorEastAsia" w:eastAsiaTheme="minorEastAsia" w:hAnsiTheme="minorEastAsia"/>
                <w:sz w:val="19"/>
                <w:szCs w:val="19"/>
              </w:rPr>
            </w:pPr>
            <w:r w:rsidRPr="00437DCF">
              <w:rPr>
                <w:rFonts w:asciiTheme="minorEastAsia" w:eastAsiaTheme="minorEastAsia" w:hAnsiTheme="minorEastAsia" w:hint="eastAsia"/>
                <w:sz w:val="19"/>
                <w:szCs w:val="19"/>
              </w:rPr>
              <w:t>平18-0331004第</w:t>
            </w:r>
            <w:r>
              <w:rPr>
                <w:rFonts w:asciiTheme="minorEastAsia" w:eastAsiaTheme="minorEastAsia" w:hAnsiTheme="minorEastAsia" w:hint="eastAsia"/>
                <w:sz w:val="19"/>
                <w:szCs w:val="19"/>
              </w:rPr>
              <w:t>三</w:t>
            </w:r>
            <w:r w:rsidRPr="00437DCF">
              <w:rPr>
                <w:rFonts w:asciiTheme="minorEastAsia" w:eastAsiaTheme="minorEastAsia" w:hAnsiTheme="minorEastAsia" w:hint="eastAsia"/>
                <w:sz w:val="19"/>
                <w:szCs w:val="19"/>
              </w:rPr>
              <w:t>の一の4(1</w:t>
            </w:r>
            <w:r w:rsidR="0003368F">
              <w:rPr>
                <w:rFonts w:asciiTheme="minorEastAsia" w:eastAsiaTheme="minorEastAsia" w:hAnsiTheme="minorEastAsia"/>
                <w:sz w:val="19"/>
                <w:szCs w:val="19"/>
              </w:rPr>
              <w:t>5</w:t>
            </w:r>
            <w:r w:rsidRPr="00437DCF">
              <w:rPr>
                <w:rFonts w:asciiTheme="minorEastAsia" w:eastAsiaTheme="minorEastAsia" w:hAnsiTheme="minorEastAsia" w:hint="eastAsia"/>
                <w:sz w:val="19"/>
                <w:szCs w:val="19"/>
              </w:rPr>
              <w:t>)①</w:t>
            </w:r>
          </w:p>
        </w:tc>
      </w:tr>
      <w:tr w:rsidR="00A56274" w:rsidRPr="00825D24" w:rsidTr="00895D9B">
        <w:trPr>
          <w:trHeight w:val="481"/>
        </w:trPr>
        <w:tc>
          <w:tcPr>
            <w:tcW w:w="1808" w:type="dxa"/>
            <w:vMerge w:val="restart"/>
            <w:shd w:val="clear" w:color="auto" w:fill="auto"/>
          </w:tcPr>
          <w:p w:rsidR="00A56274" w:rsidRPr="00825D24" w:rsidRDefault="00A56274" w:rsidP="00A56274">
            <w:pPr>
              <w:spacing w:line="280" w:lineRule="atLeast"/>
              <w:rPr>
                <w:rFonts w:asciiTheme="minorEastAsia" w:eastAsiaTheme="minorEastAsia" w:hAnsiTheme="minorEastAsia"/>
              </w:rPr>
            </w:pPr>
            <w:r>
              <w:rPr>
                <w:rFonts w:asciiTheme="minorEastAsia" w:eastAsiaTheme="minorEastAsia" w:hAnsiTheme="minorEastAsia" w:hint="eastAsia"/>
              </w:rPr>
              <w:t>16</w:t>
            </w:r>
          </w:p>
          <w:p w:rsidR="00A56274" w:rsidRPr="00825D24" w:rsidRDefault="00A56274" w:rsidP="00A56274">
            <w:pPr>
              <w:spacing w:line="280" w:lineRule="atLeast"/>
              <w:rPr>
                <w:rFonts w:asciiTheme="minorEastAsia" w:eastAsiaTheme="minorEastAsia" w:hAnsiTheme="minorEastAsia"/>
              </w:rPr>
            </w:pPr>
            <w:r w:rsidRPr="00825D24">
              <w:rPr>
                <w:rFonts w:asciiTheme="minorEastAsia" w:eastAsiaTheme="minorEastAsia" w:hAnsiTheme="minorEastAsia" w:hint="eastAsia"/>
              </w:rPr>
              <w:t>指定定期巡回・随時</w:t>
            </w:r>
            <w:r>
              <w:rPr>
                <w:rFonts w:asciiTheme="minorEastAsia" w:eastAsiaTheme="minorEastAsia" w:hAnsiTheme="minorEastAsia" w:hint="eastAsia"/>
              </w:rPr>
              <w:t>対応型訪問</w:t>
            </w:r>
          </w:p>
          <w:p w:rsidR="00A56274" w:rsidRPr="00825D24" w:rsidRDefault="00A56274" w:rsidP="000D0BE8">
            <w:pPr>
              <w:spacing w:line="280" w:lineRule="atLeast"/>
              <w:rPr>
                <w:rFonts w:asciiTheme="minorEastAsia" w:eastAsiaTheme="minorEastAsia" w:hAnsiTheme="minorEastAsia"/>
              </w:rPr>
            </w:pPr>
            <w:r>
              <w:rPr>
                <w:rFonts w:asciiTheme="minorEastAsia" w:eastAsiaTheme="minorEastAsia" w:hAnsiTheme="minorEastAsia" w:hint="eastAsia"/>
              </w:rPr>
              <w:t>介護看護の具体的</w:t>
            </w:r>
            <w:r w:rsidRPr="00825D24">
              <w:rPr>
                <w:rFonts w:asciiTheme="minorEastAsia" w:eastAsiaTheme="minorEastAsia" w:hAnsiTheme="minorEastAsia" w:hint="eastAsia"/>
              </w:rPr>
              <w:t>取扱方針</w:t>
            </w:r>
          </w:p>
        </w:tc>
        <w:tc>
          <w:tcPr>
            <w:tcW w:w="5246" w:type="dxa"/>
            <w:tcBorders>
              <w:bottom w:val="single" w:sz="4" w:space="0" w:color="auto"/>
            </w:tcBorders>
            <w:shd w:val="clear" w:color="auto" w:fill="auto"/>
          </w:tcPr>
          <w:p w:rsidR="00A56274" w:rsidRPr="00825D24" w:rsidRDefault="00A56274" w:rsidP="00895D9B">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指定定期巡回・随時対応型訪問介護看護の方針は、次に掲げるところによるものとなっていますか。</w:t>
            </w:r>
          </w:p>
        </w:tc>
        <w:tc>
          <w:tcPr>
            <w:tcW w:w="992" w:type="dxa"/>
            <w:tcBorders>
              <w:bottom w:val="single" w:sz="4" w:space="0" w:color="auto"/>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18192E"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single" w:sz="4" w:space="0" w:color="auto"/>
            </w:tcBorders>
            <w:shd w:val="clear" w:color="auto" w:fill="auto"/>
          </w:tcPr>
          <w:p w:rsidR="00A56274" w:rsidRPr="00513F9E" w:rsidRDefault="00A56274" w:rsidP="00A56274">
            <w:pPr>
              <w:autoSpaceDE w:val="0"/>
              <w:autoSpaceDN w:val="0"/>
              <w:spacing w:line="280" w:lineRule="atLeast"/>
              <w:rPr>
                <w:rFonts w:asciiTheme="minorEastAsia" w:eastAsiaTheme="minorEastAsia" w:hAnsiTheme="minorEastAsia"/>
                <w:sz w:val="19"/>
                <w:szCs w:val="19"/>
              </w:rPr>
            </w:pPr>
          </w:p>
        </w:tc>
      </w:tr>
      <w:tr w:rsidR="00A56274" w:rsidRPr="00825D24" w:rsidTr="00895D9B">
        <w:trPr>
          <w:trHeight w:val="199"/>
        </w:trPr>
        <w:tc>
          <w:tcPr>
            <w:tcW w:w="1808" w:type="dxa"/>
            <w:vMerge/>
            <w:shd w:val="clear" w:color="auto" w:fill="auto"/>
          </w:tcPr>
          <w:p w:rsidR="00A56274" w:rsidRPr="00825D24" w:rsidRDefault="00A56274" w:rsidP="00A56274">
            <w:pPr>
              <w:spacing w:line="280" w:lineRule="atLeast"/>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A56274" w:rsidRPr="00825D24" w:rsidRDefault="00A56274" w:rsidP="00A56274">
            <w:pPr>
              <w:spacing w:line="280" w:lineRule="atLeast"/>
              <w:ind w:leftChars="100" w:left="428" w:hangingChars="100" w:hanging="214"/>
              <w:rPr>
                <w:rFonts w:asciiTheme="minorEastAsia" w:eastAsiaTheme="minorEastAsia" w:hAnsiTheme="minorEastAsia"/>
              </w:rPr>
            </w:pPr>
            <w:r w:rsidRPr="00825D24">
              <w:rPr>
                <w:rFonts w:asciiTheme="minorEastAsia" w:eastAsiaTheme="minorEastAsia" w:hAnsiTheme="minorEastAsia" w:hint="eastAsia"/>
              </w:rPr>
              <w:t>ア　定期巡回サービスの提供に当たっては、定期巡回・随時対応型訪問介護看護計画に基づき、利用者が安心してその居宅において生活を送るのに必要な援助を行っていますか。</w:t>
            </w:r>
          </w:p>
        </w:tc>
        <w:tc>
          <w:tcPr>
            <w:tcW w:w="992" w:type="dxa"/>
            <w:tcBorders>
              <w:top w:val="single" w:sz="4" w:space="0" w:color="auto"/>
              <w:bottom w:val="single" w:sz="4" w:space="0" w:color="auto"/>
            </w:tcBorders>
            <w:shd w:val="clear" w:color="auto" w:fill="auto"/>
          </w:tcPr>
          <w:p w:rsidR="00895D9B" w:rsidRDefault="00895D9B" w:rsidP="00895D9B">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895D9B" w:rsidP="00895D9B">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single" w:sz="4" w:space="0" w:color="auto"/>
            </w:tcBorders>
            <w:shd w:val="clear" w:color="auto" w:fill="auto"/>
          </w:tcPr>
          <w:p w:rsidR="00895D9B" w:rsidRPr="00F40F59" w:rsidRDefault="00A56274" w:rsidP="00A56274">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895D9B" w:rsidRPr="00F40F59" w:rsidRDefault="00A56274" w:rsidP="00A56274">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第3条の22第1項</w:t>
            </w:r>
          </w:p>
          <w:p w:rsidR="00A56274" w:rsidRPr="00F40F59" w:rsidRDefault="00A56274" w:rsidP="00A56274">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第1号</w:t>
            </w:r>
          </w:p>
        </w:tc>
      </w:tr>
      <w:tr w:rsidR="00A56274" w:rsidRPr="00825D24" w:rsidTr="008E4AED">
        <w:trPr>
          <w:trHeight w:val="1112"/>
        </w:trPr>
        <w:tc>
          <w:tcPr>
            <w:tcW w:w="1808" w:type="dxa"/>
            <w:vMerge/>
            <w:tcBorders>
              <w:bottom w:val="single" w:sz="4" w:space="0" w:color="auto"/>
            </w:tcBorders>
            <w:shd w:val="clear" w:color="auto" w:fill="auto"/>
          </w:tcPr>
          <w:p w:rsidR="00A56274" w:rsidRPr="00825D24" w:rsidRDefault="00A56274" w:rsidP="00A56274">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A56274" w:rsidRDefault="00A56274" w:rsidP="00A56274">
            <w:pPr>
              <w:spacing w:line="280" w:lineRule="atLeast"/>
              <w:ind w:leftChars="100" w:left="428" w:hangingChars="100" w:hanging="214"/>
              <w:rPr>
                <w:rFonts w:asciiTheme="minorEastAsia" w:eastAsiaTheme="minorEastAsia" w:hAnsiTheme="minorEastAsia"/>
              </w:rPr>
            </w:pPr>
            <w:r w:rsidRPr="00825D24">
              <w:rPr>
                <w:rFonts w:asciiTheme="minorEastAsia" w:eastAsiaTheme="minorEastAsia" w:hAnsiTheme="minorEastAsia" w:hint="eastAsia"/>
              </w:rPr>
              <w:t>イ　随時訪問サービスを適切に行うため、オペレーターは、計画作成責任者及び定期巡回サービスを行う訪問介護員等と密接に連携し、利用者の心身の状況、その置かれている環境等の的確な把握に努め、利用者又はその家族に対し、適切な相談及び助言を行っていますか。</w:t>
            </w:r>
          </w:p>
          <w:p w:rsidR="008E4AED" w:rsidRDefault="008E4AED" w:rsidP="00A56274">
            <w:pPr>
              <w:spacing w:line="280" w:lineRule="atLeast"/>
              <w:ind w:leftChars="100" w:left="428" w:hangingChars="100" w:hanging="214"/>
              <w:rPr>
                <w:rFonts w:asciiTheme="minorEastAsia" w:eastAsiaTheme="minorEastAsia" w:hAnsiTheme="minorEastAsia"/>
              </w:rPr>
            </w:pPr>
          </w:p>
          <w:p w:rsidR="008E4AED" w:rsidRDefault="008E4AED" w:rsidP="00A56274">
            <w:pPr>
              <w:spacing w:line="280" w:lineRule="atLeast"/>
              <w:ind w:leftChars="100" w:left="428" w:hangingChars="100" w:hanging="214"/>
              <w:rPr>
                <w:rFonts w:asciiTheme="minorEastAsia" w:eastAsiaTheme="minorEastAsia" w:hAnsiTheme="minorEastAsia"/>
              </w:rPr>
            </w:pPr>
          </w:p>
          <w:p w:rsidR="008E4AED" w:rsidRPr="00825D24" w:rsidRDefault="008E4AED" w:rsidP="00A56274">
            <w:pPr>
              <w:spacing w:line="280" w:lineRule="atLeast"/>
              <w:ind w:leftChars="100" w:left="428" w:hangingChars="100" w:hanging="214"/>
              <w:rPr>
                <w:rFonts w:asciiTheme="minorEastAsia" w:eastAsiaTheme="minorEastAsia" w:hAnsiTheme="minorEastAsia"/>
              </w:rPr>
            </w:pPr>
          </w:p>
        </w:tc>
        <w:tc>
          <w:tcPr>
            <w:tcW w:w="992" w:type="dxa"/>
            <w:tcBorders>
              <w:top w:val="single" w:sz="4" w:space="0" w:color="auto"/>
              <w:bottom w:val="single" w:sz="4" w:space="0" w:color="auto"/>
            </w:tcBorders>
            <w:shd w:val="clear" w:color="auto" w:fill="auto"/>
          </w:tcPr>
          <w:p w:rsidR="00895D9B" w:rsidRDefault="00895D9B" w:rsidP="00895D9B">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895D9B" w:rsidP="00895D9B">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single" w:sz="4" w:space="0" w:color="auto"/>
            </w:tcBorders>
            <w:shd w:val="clear" w:color="auto" w:fill="auto"/>
          </w:tcPr>
          <w:p w:rsidR="00895D9B" w:rsidRPr="00F40F59" w:rsidRDefault="00A56274" w:rsidP="00A56274">
            <w:pPr>
              <w:widowControl/>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895D9B" w:rsidRPr="00F40F59" w:rsidRDefault="00A56274" w:rsidP="00A56274">
            <w:pPr>
              <w:widowControl/>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第3条の22第1項</w:t>
            </w:r>
          </w:p>
          <w:p w:rsidR="00A56274" w:rsidRPr="00F40F59" w:rsidRDefault="00A56274" w:rsidP="00A56274">
            <w:pPr>
              <w:widowControl/>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第2号</w:t>
            </w:r>
          </w:p>
        </w:tc>
      </w:tr>
      <w:tr w:rsidR="00A56274" w:rsidRPr="00825D24" w:rsidTr="008E4AED">
        <w:trPr>
          <w:trHeight w:val="1112"/>
        </w:trPr>
        <w:tc>
          <w:tcPr>
            <w:tcW w:w="1808" w:type="dxa"/>
            <w:tcBorders>
              <w:top w:val="single" w:sz="4" w:space="0" w:color="auto"/>
              <w:bottom w:val="nil"/>
            </w:tcBorders>
            <w:shd w:val="clear" w:color="auto" w:fill="auto"/>
          </w:tcPr>
          <w:p w:rsidR="00A56274" w:rsidRPr="00825D24" w:rsidRDefault="00A56274" w:rsidP="00A56274">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随時訪問サービスを適切に提供するため、定期巡回サービスの提供や看護職員の行うアセスメント等により、利用者の心身の状況等の把握に努めるとともに、利用者とのコミュニケーションを図り、利用者が通報を行い易い環境づくりに努めるべきものであること。</w:t>
            </w:r>
          </w:p>
        </w:tc>
        <w:tc>
          <w:tcPr>
            <w:tcW w:w="992" w:type="dxa"/>
            <w:tcBorders>
              <w:top w:val="single" w:sz="4" w:space="0" w:color="auto"/>
              <w:bottom w:val="single" w:sz="4" w:space="0" w:color="auto"/>
            </w:tcBorders>
            <w:shd w:val="clear" w:color="auto" w:fill="auto"/>
          </w:tcPr>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rPr>
            </w:pPr>
          </w:p>
        </w:tc>
        <w:tc>
          <w:tcPr>
            <w:tcW w:w="1559" w:type="dxa"/>
            <w:tcBorders>
              <w:top w:val="single" w:sz="4" w:space="0" w:color="auto"/>
              <w:bottom w:val="single" w:sz="4" w:space="0" w:color="auto"/>
            </w:tcBorders>
            <w:shd w:val="clear" w:color="auto" w:fill="auto"/>
          </w:tcPr>
          <w:p w:rsidR="000D0BE8" w:rsidRDefault="00A56274" w:rsidP="0003368F">
            <w:pPr>
              <w:widowControl/>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A56274" w:rsidRPr="00513F9E" w:rsidRDefault="00A56274" w:rsidP="0003368F">
            <w:pPr>
              <w:widowControl/>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第三の一の4(1</w:t>
            </w:r>
            <w:r w:rsidR="0003368F">
              <w:rPr>
                <w:rFonts w:asciiTheme="minorEastAsia" w:eastAsiaTheme="minorEastAsia" w:hAnsiTheme="minorEastAsia"/>
                <w:sz w:val="19"/>
                <w:szCs w:val="19"/>
              </w:rPr>
              <w:t>5</w:t>
            </w:r>
            <w:r w:rsidRPr="00513F9E">
              <w:rPr>
                <w:rFonts w:asciiTheme="minorEastAsia" w:eastAsiaTheme="minorEastAsia" w:hAnsiTheme="minorEastAsia" w:hint="eastAsia"/>
                <w:sz w:val="19"/>
                <w:szCs w:val="19"/>
              </w:rPr>
              <w:t>)②</w:t>
            </w:r>
          </w:p>
        </w:tc>
      </w:tr>
      <w:tr w:rsidR="00A56274" w:rsidRPr="00825D24" w:rsidTr="008E4AED">
        <w:trPr>
          <w:trHeight w:val="521"/>
        </w:trPr>
        <w:tc>
          <w:tcPr>
            <w:tcW w:w="1808" w:type="dxa"/>
            <w:tcBorders>
              <w:top w:val="nil"/>
              <w:bottom w:val="nil"/>
            </w:tcBorders>
            <w:shd w:val="clear" w:color="auto" w:fill="auto"/>
          </w:tcPr>
          <w:p w:rsidR="00A56274" w:rsidRPr="00825D24" w:rsidRDefault="00A56274" w:rsidP="00A56274">
            <w:pPr>
              <w:spacing w:line="280" w:lineRule="atLeast"/>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A56274" w:rsidRPr="00825D24" w:rsidRDefault="00A56274" w:rsidP="00A56274">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 xml:space="preserve">　ウ　随時訪問サービスの提供に当たっては、定期巡回・随時対応型訪問介護看護計画に基づき、利用者から</w:t>
            </w:r>
            <w:r w:rsidR="00895D9B">
              <w:rPr>
                <w:rFonts w:asciiTheme="minorEastAsia" w:eastAsiaTheme="minorEastAsia" w:hAnsiTheme="minorEastAsia" w:hint="eastAsia"/>
              </w:rPr>
              <w:t>の</w:t>
            </w:r>
            <w:r w:rsidRPr="00825D24">
              <w:rPr>
                <w:rFonts w:asciiTheme="minorEastAsia" w:eastAsiaTheme="minorEastAsia" w:hAnsiTheme="minorEastAsia" w:hint="eastAsia"/>
              </w:rPr>
              <w:t>随時の連絡に迅速に対応し、必要な援助を行っていますか。</w:t>
            </w:r>
          </w:p>
        </w:tc>
        <w:tc>
          <w:tcPr>
            <w:tcW w:w="992" w:type="dxa"/>
            <w:tcBorders>
              <w:top w:val="single" w:sz="4" w:space="0" w:color="auto"/>
              <w:bottom w:val="single" w:sz="4" w:space="0" w:color="auto"/>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single" w:sz="4" w:space="0" w:color="auto"/>
            </w:tcBorders>
            <w:shd w:val="clear" w:color="auto" w:fill="auto"/>
          </w:tcPr>
          <w:p w:rsidR="00895D9B" w:rsidRPr="00F40F59" w:rsidRDefault="00A56274" w:rsidP="00A56274">
            <w:pPr>
              <w:widowControl/>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A56274" w:rsidRPr="00F40F59" w:rsidRDefault="00A56274" w:rsidP="00F40F59">
            <w:pPr>
              <w:widowControl/>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第3条の22第3号</w:t>
            </w:r>
          </w:p>
        </w:tc>
      </w:tr>
      <w:tr w:rsidR="00A56274" w:rsidRPr="00825D24" w:rsidTr="008E4AED">
        <w:trPr>
          <w:trHeight w:val="691"/>
        </w:trPr>
        <w:tc>
          <w:tcPr>
            <w:tcW w:w="1808" w:type="dxa"/>
            <w:tcBorders>
              <w:top w:val="nil"/>
              <w:bottom w:val="single" w:sz="4" w:space="0" w:color="FFFFFF"/>
            </w:tcBorders>
            <w:shd w:val="clear" w:color="auto" w:fill="auto"/>
          </w:tcPr>
          <w:p w:rsidR="00A56274" w:rsidRPr="00825D24" w:rsidRDefault="00A56274" w:rsidP="00A56274">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A56274" w:rsidRPr="00825D24" w:rsidRDefault="00A56274" w:rsidP="00A56274">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 xml:space="preserve">　エ　訪問看護サービスの提供に当たっては、主治の医師との密接な連携及び定期巡回・随時対応型訪問介護看護計画に基づき、利用者の心身の機能の維持回復を図るよう妥当適切に行っていますか。</w:t>
            </w:r>
          </w:p>
        </w:tc>
        <w:tc>
          <w:tcPr>
            <w:tcW w:w="992" w:type="dxa"/>
            <w:tcBorders>
              <w:top w:val="single" w:sz="4" w:space="0" w:color="auto"/>
              <w:bottom w:val="nil"/>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895D9B" w:rsidRPr="00F40F59" w:rsidRDefault="00A56274" w:rsidP="00A56274">
            <w:pPr>
              <w:widowControl/>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A56274" w:rsidRPr="00F40F59" w:rsidRDefault="00A56274" w:rsidP="00F40F59">
            <w:pPr>
              <w:widowControl/>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第3条の22第4号</w:t>
            </w:r>
          </w:p>
        </w:tc>
      </w:tr>
      <w:tr w:rsidR="00A56274" w:rsidRPr="00825D24" w:rsidTr="00930CEF">
        <w:trPr>
          <w:trHeight w:val="691"/>
        </w:trPr>
        <w:tc>
          <w:tcPr>
            <w:tcW w:w="1808" w:type="dxa"/>
            <w:tcBorders>
              <w:top w:val="single" w:sz="4" w:space="0" w:color="FFFFFF"/>
              <w:bottom w:val="single" w:sz="4" w:space="0" w:color="FFFFFF"/>
            </w:tcBorders>
            <w:shd w:val="clear" w:color="auto" w:fill="auto"/>
          </w:tcPr>
          <w:p w:rsidR="00A56274" w:rsidRPr="00825D24" w:rsidRDefault="00A56274" w:rsidP="00A56274">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A56274" w:rsidRPr="00825D24" w:rsidRDefault="00A56274" w:rsidP="00A56274">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訪問看護サービスの提供に当たっては、利用者の心身の状況を踏まえて、妥当適切に行うとともにその生活の質の確保を図るよう、主治医との密接な連携のもとに定期巡回・随時対応型訪問介護看護計画に沿って行うこと。</w:t>
            </w:r>
          </w:p>
        </w:tc>
        <w:tc>
          <w:tcPr>
            <w:tcW w:w="992" w:type="dxa"/>
            <w:tcBorders>
              <w:top w:val="nil"/>
              <w:bottom w:val="single" w:sz="4" w:space="0" w:color="auto"/>
            </w:tcBorders>
            <w:shd w:val="clear" w:color="auto" w:fill="auto"/>
          </w:tcPr>
          <w:p w:rsidR="00A56274" w:rsidRPr="00825D24" w:rsidRDefault="00A56274" w:rsidP="00A56274">
            <w:pPr>
              <w:spacing w:line="280" w:lineRule="atLeast"/>
              <w:ind w:left="218" w:right="-92" w:hangingChars="100" w:hanging="218"/>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0D0BE8" w:rsidRDefault="00A56274" w:rsidP="0003368F">
            <w:pPr>
              <w:widowControl/>
              <w:autoSpaceDE w:val="0"/>
              <w:autoSpaceDN w:val="0"/>
              <w:spacing w:line="280" w:lineRule="atLeast"/>
              <w:rPr>
                <w:rFonts w:asciiTheme="minorEastAsia" w:eastAsiaTheme="minorEastAsia" w:hAnsiTheme="minorEastAsia"/>
                <w:sz w:val="19"/>
                <w:szCs w:val="19"/>
              </w:rPr>
            </w:pPr>
            <w:r w:rsidRPr="00437DCF">
              <w:rPr>
                <w:rFonts w:asciiTheme="minorEastAsia" w:eastAsiaTheme="minorEastAsia" w:hAnsiTheme="minorEastAsia" w:hint="eastAsia"/>
                <w:sz w:val="19"/>
                <w:szCs w:val="19"/>
              </w:rPr>
              <w:t>平18-0331004</w:t>
            </w:r>
          </w:p>
          <w:p w:rsidR="00A56274" w:rsidRPr="00437DCF" w:rsidRDefault="00A56274" w:rsidP="0003368F">
            <w:pPr>
              <w:widowControl/>
              <w:autoSpaceDE w:val="0"/>
              <w:autoSpaceDN w:val="0"/>
              <w:spacing w:line="280" w:lineRule="atLeast"/>
              <w:rPr>
                <w:rFonts w:asciiTheme="minorEastAsia" w:eastAsiaTheme="minorEastAsia" w:hAnsiTheme="minorEastAsia"/>
                <w:sz w:val="19"/>
                <w:szCs w:val="19"/>
              </w:rPr>
            </w:pPr>
            <w:r w:rsidRPr="00437DCF">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437DCF">
              <w:rPr>
                <w:rFonts w:asciiTheme="minorEastAsia" w:eastAsiaTheme="minorEastAsia" w:hAnsiTheme="minorEastAsia" w:hint="eastAsia"/>
                <w:sz w:val="19"/>
                <w:szCs w:val="19"/>
              </w:rPr>
              <w:t>の一の4(1</w:t>
            </w:r>
            <w:r w:rsidR="0003368F">
              <w:rPr>
                <w:rFonts w:asciiTheme="minorEastAsia" w:eastAsiaTheme="minorEastAsia" w:hAnsiTheme="minorEastAsia"/>
                <w:sz w:val="19"/>
                <w:szCs w:val="19"/>
              </w:rPr>
              <w:t>5</w:t>
            </w:r>
            <w:r w:rsidRPr="00437DCF">
              <w:rPr>
                <w:rFonts w:asciiTheme="minorEastAsia" w:eastAsiaTheme="minorEastAsia" w:hAnsiTheme="minorEastAsia" w:hint="eastAsia"/>
                <w:sz w:val="19"/>
                <w:szCs w:val="19"/>
              </w:rPr>
              <w:t>)③</w:t>
            </w:r>
          </w:p>
        </w:tc>
      </w:tr>
      <w:tr w:rsidR="00895D9B" w:rsidRPr="00825D24" w:rsidTr="00151F28">
        <w:trPr>
          <w:trHeight w:val="669"/>
        </w:trPr>
        <w:tc>
          <w:tcPr>
            <w:tcW w:w="1808" w:type="dxa"/>
            <w:tcBorders>
              <w:top w:val="single" w:sz="4" w:space="0" w:color="FFFFFF"/>
              <w:bottom w:val="nil"/>
            </w:tcBorders>
            <w:shd w:val="clear" w:color="auto" w:fill="auto"/>
          </w:tcPr>
          <w:p w:rsidR="00895D9B" w:rsidRPr="00825D24" w:rsidRDefault="00895D9B" w:rsidP="00A56274">
            <w:pPr>
              <w:spacing w:line="280" w:lineRule="atLeast"/>
              <w:ind w:left="428" w:hangingChars="200" w:hanging="428"/>
              <w:rPr>
                <w:rFonts w:asciiTheme="minorEastAsia" w:eastAsiaTheme="minorEastAsia" w:hAnsiTheme="minorEastAsia"/>
              </w:rPr>
            </w:pPr>
          </w:p>
        </w:tc>
        <w:tc>
          <w:tcPr>
            <w:tcW w:w="5246" w:type="dxa"/>
            <w:vMerge w:val="restart"/>
            <w:tcBorders>
              <w:top w:val="single" w:sz="4" w:space="0" w:color="FFFFFF"/>
            </w:tcBorders>
            <w:shd w:val="clear" w:color="auto" w:fill="auto"/>
          </w:tcPr>
          <w:p w:rsidR="00895D9B" w:rsidRPr="00825D24" w:rsidRDefault="00895D9B" w:rsidP="00A56274">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 xml:space="preserve">　オ　訪問看護サービスの提供に当たっては、常に利用者の病状、心身の状況及びその置かれている環境の的確な把握に努め、利用者又はその家族に対し、適切な指導等を行っていますか。</w:t>
            </w:r>
          </w:p>
        </w:tc>
        <w:tc>
          <w:tcPr>
            <w:tcW w:w="992" w:type="dxa"/>
            <w:vMerge w:val="restart"/>
            <w:tcBorders>
              <w:top w:val="single" w:sz="4" w:space="0" w:color="FFFFFF"/>
            </w:tcBorders>
            <w:shd w:val="clear" w:color="auto" w:fill="auto"/>
          </w:tcPr>
          <w:p w:rsidR="00895D9B" w:rsidRDefault="00895D9B"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895D9B" w:rsidRPr="00825D24" w:rsidRDefault="00895D9B" w:rsidP="00A56274">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vMerge w:val="restart"/>
            <w:tcBorders>
              <w:top w:val="single" w:sz="4" w:space="0" w:color="auto"/>
            </w:tcBorders>
            <w:shd w:val="clear" w:color="auto" w:fill="auto"/>
          </w:tcPr>
          <w:p w:rsidR="00F40F59" w:rsidRDefault="00895D9B"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895D9B" w:rsidRPr="00F40F59" w:rsidRDefault="00895D9B"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第3条の22第5号</w:t>
            </w:r>
          </w:p>
        </w:tc>
      </w:tr>
      <w:tr w:rsidR="00895D9B" w:rsidRPr="00825D24" w:rsidTr="00895D9B">
        <w:trPr>
          <w:trHeight w:val="471"/>
        </w:trPr>
        <w:tc>
          <w:tcPr>
            <w:tcW w:w="1808" w:type="dxa"/>
            <w:tcBorders>
              <w:top w:val="single" w:sz="4" w:space="0" w:color="FFFFFF"/>
              <w:bottom w:val="nil"/>
            </w:tcBorders>
            <w:shd w:val="clear" w:color="auto" w:fill="auto"/>
          </w:tcPr>
          <w:p w:rsidR="00895D9B" w:rsidRPr="00825D24" w:rsidRDefault="00895D9B" w:rsidP="00A56274">
            <w:pPr>
              <w:spacing w:line="280" w:lineRule="atLeast"/>
              <w:ind w:left="428" w:hangingChars="200" w:hanging="428"/>
              <w:rPr>
                <w:rFonts w:asciiTheme="minorEastAsia" w:eastAsiaTheme="minorEastAsia" w:hAnsiTheme="minorEastAsia"/>
              </w:rPr>
            </w:pPr>
          </w:p>
        </w:tc>
        <w:tc>
          <w:tcPr>
            <w:tcW w:w="5246" w:type="dxa"/>
            <w:vMerge/>
            <w:tcBorders>
              <w:bottom w:val="single" w:sz="4" w:space="0" w:color="auto"/>
            </w:tcBorders>
            <w:shd w:val="clear" w:color="auto" w:fill="auto"/>
          </w:tcPr>
          <w:p w:rsidR="00895D9B" w:rsidRPr="00825D24" w:rsidRDefault="00895D9B" w:rsidP="00895D9B">
            <w:pPr>
              <w:spacing w:line="280" w:lineRule="atLeast"/>
              <w:ind w:left="214" w:hangingChars="100" w:hanging="214"/>
              <w:rPr>
                <w:rFonts w:asciiTheme="minorEastAsia" w:eastAsiaTheme="minorEastAsia" w:hAnsiTheme="minorEastAsia"/>
              </w:rPr>
            </w:pPr>
          </w:p>
        </w:tc>
        <w:tc>
          <w:tcPr>
            <w:tcW w:w="992" w:type="dxa"/>
            <w:vMerge/>
            <w:shd w:val="clear" w:color="auto" w:fill="auto"/>
          </w:tcPr>
          <w:p w:rsidR="00895D9B" w:rsidRPr="00825D24" w:rsidRDefault="00895D9B" w:rsidP="00A56274">
            <w:pPr>
              <w:spacing w:line="280" w:lineRule="atLeast"/>
              <w:ind w:left="218" w:right="-92" w:hangingChars="100" w:hanging="218"/>
              <w:rPr>
                <w:rFonts w:asciiTheme="minorEastAsia" w:eastAsiaTheme="minorEastAsia" w:hAnsiTheme="minorEastAsia" w:cstheme="minorBidi"/>
                <w:snapToGrid/>
                <w:spacing w:val="0"/>
              </w:rPr>
            </w:pPr>
          </w:p>
        </w:tc>
        <w:tc>
          <w:tcPr>
            <w:tcW w:w="1559" w:type="dxa"/>
            <w:vMerge/>
            <w:tcBorders>
              <w:bottom w:val="single" w:sz="4" w:space="0" w:color="auto"/>
            </w:tcBorders>
            <w:shd w:val="clear" w:color="auto" w:fill="auto"/>
          </w:tcPr>
          <w:p w:rsidR="00895D9B" w:rsidRPr="00F40F59" w:rsidRDefault="00895D9B" w:rsidP="00A56274">
            <w:pPr>
              <w:autoSpaceDE w:val="0"/>
              <w:autoSpaceDN w:val="0"/>
              <w:spacing w:line="280" w:lineRule="atLeast"/>
              <w:rPr>
                <w:rFonts w:asciiTheme="minorEastAsia" w:eastAsiaTheme="minorEastAsia" w:hAnsiTheme="minorEastAsia"/>
                <w:sz w:val="19"/>
                <w:szCs w:val="19"/>
              </w:rPr>
            </w:pPr>
          </w:p>
        </w:tc>
      </w:tr>
      <w:tr w:rsidR="00A56274" w:rsidRPr="00825D24" w:rsidTr="00895D9B">
        <w:trPr>
          <w:trHeight w:val="70"/>
        </w:trPr>
        <w:tc>
          <w:tcPr>
            <w:tcW w:w="1808" w:type="dxa"/>
            <w:tcBorders>
              <w:top w:val="nil"/>
              <w:bottom w:val="nil"/>
            </w:tcBorders>
            <w:shd w:val="clear" w:color="auto" w:fill="auto"/>
          </w:tcPr>
          <w:p w:rsidR="00A56274" w:rsidRPr="00825D24" w:rsidRDefault="00A56274" w:rsidP="00A56274">
            <w:pPr>
              <w:spacing w:line="280" w:lineRule="atLeast"/>
              <w:ind w:left="428" w:hangingChars="200" w:hanging="428"/>
              <w:rPr>
                <w:rFonts w:asciiTheme="minorEastAsia" w:eastAsiaTheme="minorEastAsia" w:hAnsiTheme="minorEastAsia"/>
              </w:rPr>
            </w:pPr>
          </w:p>
        </w:tc>
        <w:tc>
          <w:tcPr>
            <w:tcW w:w="5246" w:type="dxa"/>
            <w:tcBorders>
              <w:top w:val="single" w:sz="4" w:space="0" w:color="FFFFFF"/>
              <w:bottom w:val="dotted" w:sz="4" w:space="0" w:color="auto"/>
            </w:tcBorders>
            <w:shd w:val="clear" w:color="auto" w:fill="auto"/>
          </w:tcPr>
          <w:p w:rsidR="00A56274" w:rsidRPr="00825D24" w:rsidRDefault="00A56274" w:rsidP="00A56274">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 xml:space="preserve">　カ　特殊な看護等については、これを行っていませんか。</w:t>
            </w:r>
          </w:p>
        </w:tc>
        <w:tc>
          <w:tcPr>
            <w:tcW w:w="992" w:type="dxa"/>
            <w:tcBorders>
              <w:top w:val="single" w:sz="4" w:space="0" w:color="FFFFFF"/>
              <w:bottom w:val="nil"/>
            </w:tcBorders>
            <w:shd w:val="clear" w:color="auto" w:fill="auto"/>
          </w:tcPr>
          <w:p w:rsidR="00A56274" w:rsidRDefault="00A56274" w:rsidP="00A56274">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A56274" w:rsidRDefault="00A56274" w:rsidP="00A56274">
            <w:pPr>
              <w:spacing w:line="280" w:lineRule="atLeast"/>
              <w:ind w:left="218" w:right="-92"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A56274" w:rsidRPr="00825D24" w:rsidRDefault="00A56274" w:rsidP="00A56274">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single" w:sz="4" w:space="0" w:color="auto"/>
              <w:bottom w:val="nil"/>
            </w:tcBorders>
            <w:shd w:val="clear" w:color="auto" w:fill="auto"/>
          </w:tcPr>
          <w:p w:rsidR="00F40F59" w:rsidRDefault="00A56274"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A56274" w:rsidRPr="00F40F59" w:rsidRDefault="00A56274"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第3条の22第6号</w:t>
            </w:r>
          </w:p>
        </w:tc>
      </w:tr>
      <w:tr w:rsidR="00895D9B" w:rsidRPr="00825D24" w:rsidTr="00895D9B">
        <w:trPr>
          <w:trHeight w:val="70"/>
        </w:trPr>
        <w:tc>
          <w:tcPr>
            <w:tcW w:w="1808" w:type="dxa"/>
            <w:tcBorders>
              <w:top w:val="nil"/>
              <w:bottom w:val="nil"/>
            </w:tcBorders>
            <w:shd w:val="clear" w:color="auto" w:fill="auto"/>
          </w:tcPr>
          <w:p w:rsidR="00895D9B" w:rsidRPr="00825D24" w:rsidRDefault="00895D9B" w:rsidP="00895D9B">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895D9B" w:rsidRPr="00825D24" w:rsidRDefault="00895D9B" w:rsidP="00895D9B">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医学の立場を堅持し、広く一般に認められていない看護等については行ってはならない。</w:t>
            </w:r>
          </w:p>
        </w:tc>
        <w:tc>
          <w:tcPr>
            <w:tcW w:w="992" w:type="dxa"/>
            <w:tcBorders>
              <w:top w:val="nil"/>
              <w:bottom w:val="single" w:sz="4" w:space="0" w:color="auto"/>
            </w:tcBorders>
            <w:shd w:val="clear" w:color="auto" w:fill="auto"/>
          </w:tcPr>
          <w:p w:rsidR="00895D9B" w:rsidRPr="00825D24" w:rsidRDefault="00895D9B" w:rsidP="00895D9B">
            <w:pPr>
              <w:spacing w:line="280" w:lineRule="atLeast"/>
              <w:ind w:left="218" w:right="-92" w:hangingChars="100" w:hanging="218"/>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895D9B" w:rsidRPr="00513F9E" w:rsidRDefault="00895D9B" w:rsidP="0003368F">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平18-0331004第三の一の4(1</w:t>
            </w:r>
            <w:r w:rsidR="0003368F">
              <w:rPr>
                <w:rFonts w:asciiTheme="minorEastAsia" w:eastAsiaTheme="minorEastAsia" w:hAnsiTheme="minorEastAsia"/>
                <w:sz w:val="19"/>
                <w:szCs w:val="19"/>
              </w:rPr>
              <w:t>5</w:t>
            </w:r>
            <w:r w:rsidRPr="00513F9E">
              <w:rPr>
                <w:rFonts w:asciiTheme="minorEastAsia" w:eastAsiaTheme="minorEastAsia" w:hAnsiTheme="minorEastAsia" w:hint="eastAsia"/>
                <w:sz w:val="19"/>
                <w:szCs w:val="19"/>
              </w:rPr>
              <w:t>)④</w:t>
            </w:r>
          </w:p>
        </w:tc>
      </w:tr>
      <w:tr w:rsidR="00895D9B" w:rsidRPr="00825D24" w:rsidTr="00930CEF">
        <w:trPr>
          <w:trHeight w:val="342"/>
        </w:trPr>
        <w:tc>
          <w:tcPr>
            <w:tcW w:w="1808" w:type="dxa"/>
            <w:tcBorders>
              <w:top w:val="nil"/>
              <w:bottom w:val="nil"/>
            </w:tcBorders>
            <w:shd w:val="clear" w:color="auto" w:fill="auto"/>
          </w:tcPr>
          <w:p w:rsidR="00895D9B" w:rsidRPr="00825D24" w:rsidRDefault="00895D9B" w:rsidP="00895D9B">
            <w:pPr>
              <w:spacing w:line="280" w:lineRule="atLeast"/>
              <w:ind w:left="6" w:hangingChars="3" w:hanging="6"/>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895D9B" w:rsidRPr="00825D24" w:rsidRDefault="00895D9B" w:rsidP="00895D9B">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 xml:space="preserve">　キ　サービスの提供に当たっては、懇切丁寧に行うことを旨とし、利用者又はその家族に対し、サービスの提供方法等について、理解しやすいように説明を行っていますか。</w:t>
            </w:r>
          </w:p>
        </w:tc>
        <w:tc>
          <w:tcPr>
            <w:tcW w:w="992" w:type="dxa"/>
            <w:tcBorders>
              <w:top w:val="single" w:sz="4" w:space="0" w:color="auto"/>
              <w:bottom w:val="single" w:sz="4" w:space="0" w:color="auto"/>
            </w:tcBorders>
            <w:shd w:val="clear" w:color="auto" w:fill="auto"/>
          </w:tcPr>
          <w:p w:rsidR="00895D9B" w:rsidRDefault="00895D9B" w:rsidP="00895D9B">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895D9B" w:rsidRPr="00825D24" w:rsidRDefault="00895D9B" w:rsidP="00895D9B">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single" w:sz="4" w:space="0" w:color="auto"/>
            </w:tcBorders>
            <w:shd w:val="clear" w:color="auto" w:fill="auto"/>
          </w:tcPr>
          <w:p w:rsidR="00F40F59" w:rsidRDefault="00895D9B"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895D9B" w:rsidRPr="00F40F59" w:rsidRDefault="00895D9B"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第3条の22第7号</w:t>
            </w:r>
          </w:p>
        </w:tc>
      </w:tr>
      <w:tr w:rsidR="00895D9B" w:rsidRPr="00825D24" w:rsidTr="00930CEF">
        <w:trPr>
          <w:trHeight w:val="331"/>
        </w:trPr>
        <w:tc>
          <w:tcPr>
            <w:tcW w:w="1808" w:type="dxa"/>
            <w:tcBorders>
              <w:top w:val="nil"/>
              <w:bottom w:val="nil"/>
            </w:tcBorders>
            <w:shd w:val="clear" w:color="auto" w:fill="auto"/>
          </w:tcPr>
          <w:p w:rsidR="00895D9B" w:rsidRPr="00825D24" w:rsidRDefault="00895D9B" w:rsidP="00895D9B">
            <w:pPr>
              <w:spacing w:line="280" w:lineRule="atLeast"/>
              <w:ind w:left="6" w:hangingChars="3" w:hanging="6"/>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895D9B" w:rsidRPr="00825D24" w:rsidRDefault="00895D9B" w:rsidP="00895D9B">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 xml:space="preserve">　ク　サービスの提供に当たっては、介護技術及び医学の進歩に対応し、適切な介護技術及び看護技術をもってサービスの提供を行っていますか。</w:t>
            </w:r>
          </w:p>
        </w:tc>
        <w:tc>
          <w:tcPr>
            <w:tcW w:w="992" w:type="dxa"/>
            <w:tcBorders>
              <w:top w:val="single" w:sz="4" w:space="0" w:color="auto"/>
              <w:bottom w:val="nil"/>
            </w:tcBorders>
            <w:shd w:val="clear" w:color="auto" w:fill="auto"/>
          </w:tcPr>
          <w:p w:rsidR="00895D9B" w:rsidRDefault="00895D9B" w:rsidP="00895D9B">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895D9B" w:rsidRPr="00825D24" w:rsidRDefault="00895D9B" w:rsidP="00895D9B">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F40F59" w:rsidRDefault="00895D9B"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895D9B" w:rsidRPr="00F40F59" w:rsidRDefault="00895D9B"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第3条の22第8号</w:t>
            </w:r>
          </w:p>
        </w:tc>
      </w:tr>
      <w:tr w:rsidR="00895D9B" w:rsidRPr="00825D24" w:rsidTr="00895D9B">
        <w:trPr>
          <w:trHeight w:val="331"/>
        </w:trPr>
        <w:tc>
          <w:tcPr>
            <w:tcW w:w="1808" w:type="dxa"/>
            <w:tcBorders>
              <w:top w:val="nil"/>
              <w:bottom w:val="nil"/>
            </w:tcBorders>
            <w:shd w:val="clear" w:color="auto" w:fill="auto"/>
          </w:tcPr>
          <w:p w:rsidR="00895D9B" w:rsidRPr="00825D24" w:rsidRDefault="00895D9B" w:rsidP="00895D9B">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895D9B" w:rsidRPr="00825D24" w:rsidRDefault="00895D9B" w:rsidP="00895D9B">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サービスの提供に当たっては、介護技術や医学の進歩に対応した適切なサービスが提供できるよう、常に新しい技術を習得する等、研鑽を行うこと。</w:t>
            </w:r>
          </w:p>
        </w:tc>
        <w:tc>
          <w:tcPr>
            <w:tcW w:w="992" w:type="dxa"/>
            <w:tcBorders>
              <w:top w:val="nil"/>
              <w:bottom w:val="single" w:sz="4" w:space="0" w:color="auto"/>
            </w:tcBorders>
            <w:shd w:val="clear" w:color="auto" w:fill="auto"/>
          </w:tcPr>
          <w:p w:rsidR="00895D9B" w:rsidRPr="00825D24" w:rsidRDefault="00895D9B" w:rsidP="00895D9B">
            <w:pPr>
              <w:spacing w:line="280" w:lineRule="atLeast"/>
              <w:ind w:left="218" w:right="-92" w:hangingChars="100" w:hanging="218"/>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0D0BE8" w:rsidRDefault="00895D9B" w:rsidP="0003368F">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895D9B" w:rsidRPr="00513F9E" w:rsidRDefault="00895D9B" w:rsidP="0003368F">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第三の一の4(1</w:t>
            </w:r>
            <w:r w:rsidR="0003368F">
              <w:rPr>
                <w:rFonts w:asciiTheme="minorEastAsia" w:eastAsiaTheme="minorEastAsia" w:hAnsiTheme="minorEastAsia"/>
                <w:sz w:val="19"/>
                <w:szCs w:val="19"/>
              </w:rPr>
              <w:t>5</w:t>
            </w:r>
            <w:r w:rsidRPr="00513F9E">
              <w:rPr>
                <w:rFonts w:asciiTheme="minorEastAsia" w:eastAsiaTheme="minorEastAsia" w:hAnsiTheme="minorEastAsia" w:hint="eastAsia"/>
                <w:sz w:val="19"/>
                <w:szCs w:val="19"/>
              </w:rPr>
              <w:t>)⑤</w:t>
            </w:r>
          </w:p>
        </w:tc>
      </w:tr>
      <w:tr w:rsidR="00895D9B" w:rsidRPr="00825D24" w:rsidTr="00895D9B">
        <w:trPr>
          <w:trHeight w:val="70"/>
        </w:trPr>
        <w:tc>
          <w:tcPr>
            <w:tcW w:w="1808" w:type="dxa"/>
            <w:tcBorders>
              <w:top w:val="nil"/>
              <w:bottom w:val="single" w:sz="4" w:space="0" w:color="FFFFFF"/>
            </w:tcBorders>
            <w:shd w:val="clear" w:color="auto" w:fill="auto"/>
          </w:tcPr>
          <w:p w:rsidR="00895D9B" w:rsidRPr="00C659E3" w:rsidRDefault="00895D9B" w:rsidP="00895D9B">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895D9B" w:rsidRPr="00825D24" w:rsidRDefault="00895D9B" w:rsidP="00895D9B">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 xml:space="preserve">　ケ　サービスの提供に当たり利用者から合鍵を預かる場合には、その管理を厳重に行うとともに、管理方法、紛失した場合の対処方法その他必要な事項を記載した文書を利用者に交付していますか。</w:t>
            </w:r>
          </w:p>
        </w:tc>
        <w:tc>
          <w:tcPr>
            <w:tcW w:w="992" w:type="dxa"/>
            <w:tcBorders>
              <w:top w:val="single" w:sz="4" w:space="0" w:color="auto"/>
              <w:bottom w:val="nil"/>
            </w:tcBorders>
            <w:shd w:val="clear" w:color="auto" w:fill="auto"/>
          </w:tcPr>
          <w:p w:rsidR="00895D9B" w:rsidRDefault="00895D9B" w:rsidP="00895D9B">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895D9B" w:rsidRPr="00825D24" w:rsidRDefault="00895D9B" w:rsidP="00895D9B">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F40F59" w:rsidRDefault="00895D9B"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895D9B" w:rsidRPr="00F40F59" w:rsidRDefault="00895D9B"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第3条の22第9号</w:t>
            </w:r>
          </w:p>
        </w:tc>
      </w:tr>
      <w:tr w:rsidR="00895D9B" w:rsidRPr="00825D24" w:rsidTr="008E4AED">
        <w:trPr>
          <w:trHeight w:val="70"/>
        </w:trPr>
        <w:tc>
          <w:tcPr>
            <w:tcW w:w="1808" w:type="dxa"/>
            <w:tcBorders>
              <w:top w:val="nil"/>
              <w:bottom w:val="single" w:sz="4" w:space="0" w:color="auto"/>
            </w:tcBorders>
            <w:shd w:val="clear" w:color="auto" w:fill="auto"/>
          </w:tcPr>
          <w:p w:rsidR="00895D9B" w:rsidRDefault="00895D9B" w:rsidP="00895D9B">
            <w:pPr>
              <w:spacing w:line="280" w:lineRule="atLeast"/>
              <w:ind w:left="428" w:hangingChars="200" w:hanging="428"/>
              <w:rPr>
                <w:rFonts w:asciiTheme="minorEastAsia" w:eastAsiaTheme="minorEastAsia" w:hAnsiTheme="minorEastAsia"/>
              </w:rPr>
            </w:pPr>
          </w:p>
          <w:p w:rsidR="00895D9B" w:rsidRPr="00825D24" w:rsidRDefault="00895D9B" w:rsidP="00895D9B">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895D9B" w:rsidRDefault="00895D9B" w:rsidP="00895D9B">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利用者から合鍵を預かる場合には、従業者であっても容易に持ち出すことができないよう厳重な管理を行い、利用者に安心感を与えるものとすること。</w:t>
            </w:r>
          </w:p>
          <w:p w:rsidR="00F40F59" w:rsidRDefault="00F40F59" w:rsidP="00895D9B">
            <w:pPr>
              <w:spacing w:line="280" w:lineRule="atLeast"/>
              <w:ind w:left="214" w:hangingChars="100" w:hanging="214"/>
              <w:rPr>
                <w:rFonts w:asciiTheme="minorEastAsia" w:eastAsiaTheme="minorEastAsia" w:hAnsiTheme="minorEastAsia"/>
              </w:rPr>
            </w:pPr>
          </w:p>
          <w:p w:rsidR="00F40F59" w:rsidRPr="00825D24" w:rsidRDefault="00F40F59" w:rsidP="00895D9B">
            <w:pPr>
              <w:spacing w:line="280" w:lineRule="atLeast"/>
              <w:ind w:left="214" w:hangingChars="100" w:hanging="214"/>
              <w:rPr>
                <w:rFonts w:asciiTheme="minorEastAsia" w:eastAsiaTheme="minorEastAsia" w:hAnsiTheme="minorEastAsia"/>
              </w:rPr>
            </w:pPr>
          </w:p>
        </w:tc>
        <w:tc>
          <w:tcPr>
            <w:tcW w:w="992" w:type="dxa"/>
            <w:tcBorders>
              <w:top w:val="nil"/>
              <w:bottom w:val="single" w:sz="4" w:space="0" w:color="auto"/>
            </w:tcBorders>
            <w:shd w:val="clear" w:color="auto" w:fill="auto"/>
          </w:tcPr>
          <w:p w:rsidR="00895D9B" w:rsidRPr="00825D24" w:rsidRDefault="00895D9B" w:rsidP="00895D9B">
            <w:pPr>
              <w:spacing w:line="280" w:lineRule="atLeast"/>
              <w:ind w:left="218" w:right="-92" w:hangingChars="100" w:hanging="218"/>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0D0BE8" w:rsidRDefault="00895D9B" w:rsidP="0003368F">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895D9B" w:rsidRPr="00513F9E" w:rsidRDefault="00895D9B" w:rsidP="0003368F">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第三の一の4(1</w:t>
            </w:r>
            <w:r w:rsidR="0003368F">
              <w:rPr>
                <w:rFonts w:asciiTheme="minorEastAsia" w:eastAsiaTheme="minorEastAsia" w:hAnsiTheme="minorEastAsia"/>
                <w:sz w:val="19"/>
                <w:szCs w:val="19"/>
              </w:rPr>
              <w:t>5</w:t>
            </w:r>
            <w:r w:rsidRPr="00513F9E">
              <w:rPr>
                <w:rFonts w:asciiTheme="minorEastAsia" w:eastAsiaTheme="minorEastAsia" w:hAnsiTheme="minorEastAsia" w:hint="eastAsia"/>
                <w:sz w:val="19"/>
                <w:szCs w:val="19"/>
              </w:rPr>
              <w:t>)⑥</w:t>
            </w:r>
          </w:p>
        </w:tc>
      </w:tr>
      <w:tr w:rsidR="00895D9B" w:rsidRPr="00825D24" w:rsidTr="008E4AED">
        <w:trPr>
          <w:trHeight w:val="70"/>
        </w:trPr>
        <w:tc>
          <w:tcPr>
            <w:tcW w:w="1808" w:type="dxa"/>
            <w:vMerge w:val="restart"/>
            <w:tcBorders>
              <w:top w:val="single" w:sz="4" w:space="0" w:color="auto"/>
              <w:bottom w:val="nil"/>
            </w:tcBorders>
            <w:shd w:val="clear" w:color="auto" w:fill="auto"/>
          </w:tcPr>
          <w:p w:rsidR="00895D9B" w:rsidRPr="00825D24" w:rsidRDefault="00895D9B" w:rsidP="00895D9B">
            <w:pPr>
              <w:spacing w:line="280" w:lineRule="atLeast"/>
              <w:rPr>
                <w:rFonts w:asciiTheme="minorEastAsia" w:eastAsiaTheme="minorEastAsia" w:hAnsiTheme="minorEastAsia"/>
              </w:rPr>
            </w:pPr>
            <w:r>
              <w:rPr>
                <w:rFonts w:asciiTheme="minorEastAsia" w:eastAsiaTheme="minorEastAsia" w:hAnsiTheme="minorEastAsia" w:hint="eastAsia"/>
              </w:rPr>
              <w:lastRenderedPageBreak/>
              <w:t>17</w:t>
            </w:r>
          </w:p>
          <w:p w:rsidR="00895D9B" w:rsidRPr="00825D24" w:rsidRDefault="00895D9B" w:rsidP="00895D9B">
            <w:pPr>
              <w:spacing w:line="280" w:lineRule="atLeast"/>
              <w:rPr>
                <w:rFonts w:asciiTheme="minorEastAsia" w:eastAsiaTheme="minorEastAsia" w:hAnsiTheme="minorEastAsia"/>
              </w:rPr>
            </w:pPr>
            <w:r w:rsidRPr="00825D24">
              <w:rPr>
                <w:rFonts w:asciiTheme="minorEastAsia" w:eastAsiaTheme="minorEastAsia" w:hAnsiTheme="minorEastAsia" w:hint="eastAsia"/>
              </w:rPr>
              <w:t>主治の医師との関係</w:t>
            </w:r>
          </w:p>
        </w:tc>
        <w:tc>
          <w:tcPr>
            <w:tcW w:w="5246" w:type="dxa"/>
            <w:tcBorders>
              <w:top w:val="single" w:sz="4" w:space="0" w:color="auto"/>
              <w:bottom w:val="dotted" w:sz="4" w:space="0" w:color="auto"/>
            </w:tcBorders>
            <w:shd w:val="clear" w:color="auto" w:fill="auto"/>
          </w:tcPr>
          <w:p w:rsidR="00895D9B" w:rsidRPr="00825D24" w:rsidRDefault="00895D9B" w:rsidP="00895D9B">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①　</w:t>
            </w:r>
            <w:r w:rsidRPr="00F40F59">
              <w:rPr>
                <w:rFonts w:asciiTheme="minorEastAsia" w:eastAsiaTheme="minorEastAsia" w:hAnsiTheme="minorEastAsia" w:hint="eastAsia"/>
              </w:rPr>
              <w:t>常勤看護師等</w:t>
            </w:r>
            <w:r w:rsidRPr="00825D24">
              <w:rPr>
                <w:rFonts w:asciiTheme="minorEastAsia" w:eastAsiaTheme="minorEastAsia" w:hAnsiTheme="minorEastAsia" w:hint="eastAsia"/>
              </w:rPr>
              <w:t>は、主治の医師の指示に基づき適切な訪問看護サービスが行われるよう必要な管理をしていますか。</w:t>
            </w:r>
          </w:p>
        </w:tc>
        <w:tc>
          <w:tcPr>
            <w:tcW w:w="992" w:type="dxa"/>
            <w:tcBorders>
              <w:top w:val="single" w:sz="4" w:space="0" w:color="auto"/>
              <w:bottom w:val="nil"/>
            </w:tcBorders>
            <w:shd w:val="clear" w:color="auto" w:fill="auto"/>
          </w:tcPr>
          <w:p w:rsidR="00895D9B" w:rsidRDefault="00895D9B" w:rsidP="00895D9B">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895D9B" w:rsidRPr="00825D24" w:rsidRDefault="00895D9B" w:rsidP="00895D9B">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F40F59" w:rsidRDefault="00895D9B"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895D9B" w:rsidRPr="00F40F59" w:rsidRDefault="00895D9B"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第3条の23第1項</w:t>
            </w:r>
          </w:p>
        </w:tc>
      </w:tr>
      <w:tr w:rsidR="00895D9B" w:rsidRPr="00825D24" w:rsidTr="008E4AED">
        <w:trPr>
          <w:trHeight w:val="70"/>
        </w:trPr>
        <w:tc>
          <w:tcPr>
            <w:tcW w:w="1808" w:type="dxa"/>
            <w:vMerge/>
            <w:tcBorders>
              <w:top w:val="nil"/>
              <w:bottom w:val="nil"/>
            </w:tcBorders>
            <w:shd w:val="clear" w:color="auto" w:fill="auto"/>
          </w:tcPr>
          <w:p w:rsidR="00895D9B" w:rsidRPr="00825D24" w:rsidRDefault="00895D9B" w:rsidP="00895D9B">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8E4AED" w:rsidRDefault="00895D9B" w:rsidP="00895D9B">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常勤看護師等は、指示書に基づき訪問看護サービスが行われるよう、主治医との連絡調整、訪問看護サービスの提供を行う看護師等の監督等必要な管理を行わなければならないこと。</w:t>
            </w:r>
          </w:p>
          <w:p w:rsidR="00895D9B" w:rsidRPr="00825D24" w:rsidRDefault="008E4AED" w:rsidP="00895D9B">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なお、主治医とは、利用申込者の選定により加療している医師をいい、主治医以外の複数の医師から指示書の交付を受けることはできません。</w:t>
            </w:r>
          </w:p>
        </w:tc>
        <w:tc>
          <w:tcPr>
            <w:tcW w:w="992" w:type="dxa"/>
            <w:tcBorders>
              <w:top w:val="nil"/>
            </w:tcBorders>
            <w:shd w:val="clear" w:color="auto" w:fill="auto"/>
          </w:tcPr>
          <w:p w:rsidR="00895D9B" w:rsidRPr="00825D24" w:rsidRDefault="00895D9B" w:rsidP="00895D9B">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tcBorders>
            <w:shd w:val="clear" w:color="auto" w:fill="auto"/>
          </w:tcPr>
          <w:p w:rsidR="000D0BE8" w:rsidRDefault="00895D9B" w:rsidP="0003368F">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895D9B" w:rsidRPr="00513F9E" w:rsidRDefault="00895D9B" w:rsidP="0003368F">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第三の一の4(1</w:t>
            </w:r>
            <w:r w:rsidR="0003368F">
              <w:rPr>
                <w:rFonts w:asciiTheme="minorEastAsia" w:eastAsiaTheme="minorEastAsia" w:hAnsiTheme="minorEastAsia"/>
                <w:sz w:val="19"/>
                <w:szCs w:val="19"/>
              </w:rPr>
              <w:t>6</w:t>
            </w:r>
            <w:r w:rsidRPr="00513F9E">
              <w:rPr>
                <w:rFonts w:asciiTheme="minorEastAsia" w:eastAsiaTheme="minorEastAsia" w:hAnsiTheme="minorEastAsia" w:hint="eastAsia"/>
                <w:sz w:val="19"/>
                <w:szCs w:val="19"/>
              </w:rPr>
              <w:t>)①</w:t>
            </w:r>
          </w:p>
        </w:tc>
      </w:tr>
      <w:tr w:rsidR="00895D9B" w:rsidRPr="00825D24" w:rsidTr="008E4AED">
        <w:trPr>
          <w:trHeight w:val="394"/>
        </w:trPr>
        <w:tc>
          <w:tcPr>
            <w:tcW w:w="1808" w:type="dxa"/>
            <w:tcBorders>
              <w:top w:val="nil"/>
              <w:bottom w:val="nil"/>
            </w:tcBorders>
            <w:shd w:val="clear" w:color="auto" w:fill="auto"/>
          </w:tcPr>
          <w:p w:rsidR="00895D9B" w:rsidRPr="00825D24" w:rsidRDefault="00895D9B" w:rsidP="00895D9B">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895D9B" w:rsidRPr="00825D24" w:rsidRDefault="00895D9B" w:rsidP="00895D9B">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②　訪問看護サービスの提供の開始に際し、主治の医師による指示を文書で受けていますか。なお、当該文書は、５年間保存しなければなりません。</w:t>
            </w:r>
          </w:p>
        </w:tc>
        <w:tc>
          <w:tcPr>
            <w:tcW w:w="992" w:type="dxa"/>
            <w:tcBorders>
              <w:bottom w:val="nil"/>
            </w:tcBorders>
            <w:shd w:val="clear" w:color="auto" w:fill="auto"/>
          </w:tcPr>
          <w:p w:rsidR="00895D9B" w:rsidRDefault="00895D9B" w:rsidP="00895D9B">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895D9B" w:rsidRPr="00825D24" w:rsidRDefault="00895D9B" w:rsidP="00895D9B">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nil"/>
            </w:tcBorders>
            <w:shd w:val="clear" w:color="auto" w:fill="auto"/>
          </w:tcPr>
          <w:p w:rsidR="00F40F59" w:rsidRDefault="00895D9B"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F40F59" w:rsidRDefault="00895D9B"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第3条の23第2項</w:t>
            </w:r>
          </w:p>
          <w:p w:rsidR="000D0BE8" w:rsidRDefault="00895D9B"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平24北九州市</w:t>
            </w:r>
          </w:p>
          <w:p w:rsidR="000D0BE8" w:rsidRDefault="00895D9B"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条例第51号</w:t>
            </w:r>
          </w:p>
          <w:p w:rsidR="00895D9B" w:rsidRPr="00F40F59" w:rsidRDefault="00895D9B"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第10条</w:t>
            </w:r>
          </w:p>
        </w:tc>
      </w:tr>
      <w:tr w:rsidR="00895D9B" w:rsidRPr="00825D24" w:rsidTr="006C4EF6">
        <w:trPr>
          <w:trHeight w:val="394"/>
        </w:trPr>
        <w:tc>
          <w:tcPr>
            <w:tcW w:w="1808" w:type="dxa"/>
            <w:tcBorders>
              <w:top w:val="nil"/>
              <w:bottom w:val="nil"/>
            </w:tcBorders>
            <w:shd w:val="clear" w:color="auto" w:fill="auto"/>
          </w:tcPr>
          <w:p w:rsidR="00895D9B" w:rsidRPr="00825D24" w:rsidRDefault="00895D9B" w:rsidP="00895D9B">
            <w:pPr>
              <w:spacing w:line="280" w:lineRule="atLeast"/>
              <w:ind w:left="428" w:hangingChars="200" w:hanging="428"/>
              <w:rPr>
                <w:rFonts w:asciiTheme="minorEastAsia" w:eastAsiaTheme="minorEastAsia" w:hAnsiTheme="minorEastAsia"/>
              </w:rPr>
            </w:pPr>
          </w:p>
        </w:tc>
        <w:tc>
          <w:tcPr>
            <w:tcW w:w="5246" w:type="dxa"/>
            <w:tcBorders>
              <w:bottom w:val="dotted" w:sz="4" w:space="0" w:color="auto"/>
            </w:tcBorders>
            <w:shd w:val="clear" w:color="auto" w:fill="auto"/>
          </w:tcPr>
          <w:p w:rsidR="00895D9B" w:rsidRPr="00825D24" w:rsidRDefault="00895D9B" w:rsidP="00895D9B">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③　主治の医師に、定期巡回・随時対応型訪問介護看護計画（訪問看護サービスの利用者に係るものに限る。）及び訪問看護報告書を提出し、訪問看護サービスの提供に当たって主治の医師との密接な連携を図っていますか。</w:t>
            </w:r>
          </w:p>
        </w:tc>
        <w:tc>
          <w:tcPr>
            <w:tcW w:w="992" w:type="dxa"/>
            <w:tcBorders>
              <w:bottom w:val="nil"/>
            </w:tcBorders>
            <w:shd w:val="clear" w:color="auto" w:fill="auto"/>
          </w:tcPr>
          <w:p w:rsidR="00895D9B" w:rsidRDefault="00895D9B" w:rsidP="00895D9B">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895D9B" w:rsidRPr="00825D24" w:rsidRDefault="00895D9B" w:rsidP="00895D9B">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nil"/>
            </w:tcBorders>
            <w:shd w:val="clear" w:color="auto" w:fill="auto"/>
          </w:tcPr>
          <w:p w:rsidR="00F40F59" w:rsidRDefault="00895D9B"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895D9B" w:rsidRPr="00F40F59" w:rsidRDefault="00895D9B"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第3条の23第3項</w:t>
            </w:r>
          </w:p>
        </w:tc>
      </w:tr>
      <w:tr w:rsidR="00895D9B" w:rsidRPr="00825D24" w:rsidTr="006C4EF6">
        <w:trPr>
          <w:trHeight w:val="1090"/>
        </w:trPr>
        <w:tc>
          <w:tcPr>
            <w:tcW w:w="1808" w:type="dxa"/>
            <w:tcBorders>
              <w:top w:val="nil"/>
              <w:bottom w:val="single" w:sz="4" w:space="0" w:color="auto"/>
            </w:tcBorders>
            <w:shd w:val="clear" w:color="auto" w:fill="auto"/>
          </w:tcPr>
          <w:p w:rsidR="00895D9B" w:rsidRPr="00825D24" w:rsidRDefault="00895D9B" w:rsidP="00895D9B">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895D9B" w:rsidRPr="00825D24" w:rsidRDefault="00895D9B" w:rsidP="00895D9B">
            <w:pPr>
              <w:spacing w:line="280" w:lineRule="atLeast"/>
              <w:ind w:left="195" w:hangingChars="91" w:hanging="195"/>
              <w:rPr>
                <w:rFonts w:asciiTheme="minorEastAsia" w:eastAsiaTheme="minorEastAsia" w:hAnsiTheme="minorEastAsia"/>
              </w:rPr>
            </w:pPr>
            <w:r w:rsidRPr="00825D24">
              <w:rPr>
                <w:rFonts w:asciiTheme="minorEastAsia" w:eastAsiaTheme="minorEastAsia" w:hAnsiTheme="minorEastAsia" w:hint="eastAsia"/>
              </w:rPr>
              <w:t>※　保健医療機関が指定定期巡回・随時対応型訪問介護看護事業者である場合には、主治医の指示は、診療録に記載されているもので差し支えない。</w:t>
            </w:r>
          </w:p>
          <w:p w:rsidR="00895D9B" w:rsidRPr="00825D24" w:rsidRDefault="00895D9B" w:rsidP="00895D9B">
            <w:pPr>
              <w:spacing w:line="280" w:lineRule="atLeast"/>
              <w:ind w:leftChars="100" w:left="214" w:firstLineChars="100" w:firstLine="214"/>
              <w:rPr>
                <w:rFonts w:asciiTheme="minorEastAsia" w:eastAsiaTheme="minorEastAsia" w:hAnsiTheme="minorEastAsia"/>
              </w:rPr>
            </w:pPr>
            <w:r w:rsidRPr="00825D24">
              <w:rPr>
                <w:rFonts w:asciiTheme="minorEastAsia" w:eastAsiaTheme="minorEastAsia" w:hAnsiTheme="minorEastAsia" w:hint="eastAsia"/>
              </w:rPr>
              <w:t>定期巡回・随時対応型訪問介護看護計画及び訪問看護報告書についても看護記録等の診療記録に記載されているもので差し支えない。</w:t>
            </w:r>
          </w:p>
        </w:tc>
        <w:tc>
          <w:tcPr>
            <w:tcW w:w="992" w:type="dxa"/>
            <w:tcBorders>
              <w:top w:val="nil"/>
            </w:tcBorders>
            <w:shd w:val="clear" w:color="auto" w:fill="auto"/>
          </w:tcPr>
          <w:p w:rsidR="00895D9B" w:rsidRPr="00825D24" w:rsidRDefault="00895D9B" w:rsidP="00895D9B">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tcBorders>
            <w:shd w:val="clear" w:color="auto" w:fill="auto"/>
          </w:tcPr>
          <w:p w:rsidR="000D0BE8" w:rsidRDefault="00895D9B" w:rsidP="0003368F">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895D9B" w:rsidRPr="00513F9E" w:rsidRDefault="00895D9B" w:rsidP="0003368F">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第三の一の4(1</w:t>
            </w:r>
            <w:r w:rsidR="0003368F">
              <w:rPr>
                <w:rFonts w:asciiTheme="minorEastAsia" w:eastAsiaTheme="minorEastAsia" w:hAnsiTheme="minorEastAsia"/>
                <w:sz w:val="19"/>
                <w:szCs w:val="19"/>
              </w:rPr>
              <w:t>6</w:t>
            </w:r>
            <w:r w:rsidRPr="00513F9E">
              <w:rPr>
                <w:rFonts w:asciiTheme="minorEastAsia" w:eastAsiaTheme="minorEastAsia" w:hAnsiTheme="minorEastAsia" w:hint="eastAsia"/>
                <w:sz w:val="19"/>
                <w:szCs w:val="19"/>
              </w:rPr>
              <w:t>)⑤</w:t>
            </w:r>
          </w:p>
        </w:tc>
      </w:tr>
      <w:tr w:rsidR="00895D9B" w:rsidRPr="00825D24" w:rsidTr="006C4EF6">
        <w:trPr>
          <w:trHeight w:val="1090"/>
        </w:trPr>
        <w:tc>
          <w:tcPr>
            <w:tcW w:w="1808" w:type="dxa"/>
            <w:vMerge w:val="restart"/>
            <w:tcBorders>
              <w:top w:val="single" w:sz="4" w:space="0" w:color="FFFFFF"/>
            </w:tcBorders>
            <w:shd w:val="clear" w:color="auto" w:fill="auto"/>
          </w:tcPr>
          <w:p w:rsidR="00895D9B" w:rsidRPr="00825D24" w:rsidRDefault="00895D9B" w:rsidP="00895D9B">
            <w:pPr>
              <w:spacing w:line="280" w:lineRule="atLeast"/>
              <w:rPr>
                <w:rFonts w:asciiTheme="minorEastAsia" w:eastAsiaTheme="minorEastAsia" w:hAnsiTheme="minorEastAsia"/>
              </w:rPr>
            </w:pPr>
            <w:r>
              <w:rPr>
                <w:rFonts w:asciiTheme="minorEastAsia" w:eastAsiaTheme="minorEastAsia" w:hAnsiTheme="minorEastAsia" w:hint="eastAsia"/>
              </w:rPr>
              <w:t>18</w:t>
            </w:r>
          </w:p>
          <w:p w:rsidR="00895D9B" w:rsidRPr="00825D24" w:rsidRDefault="00895D9B" w:rsidP="00895D9B">
            <w:pPr>
              <w:spacing w:line="280" w:lineRule="atLeast"/>
              <w:ind w:left="4" w:hangingChars="2" w:hanging="4"/>
              <w:rPr>
                <w:rFonts w:asciiTheme="minorEastAsia" w:eastAsiaTheme="minorEastAsia" w:hAnsiTheme="minorEastAsia"/>
              </w:rPr>
            </w:pPr>
            <w:r w:rsidRPr="00825D24">
              <w:rPr>
                <w:rFonts w:asciiTheme="minorEastAsia" w:eastAsiaTheme="minorEastAsia" w:hAnsiTheme="minorEastAsia" w:hint="eastAsia"/>
              </w:rPr>
              <w:t>定期巡回・随時対応型訪問介護看護計画等の作成</w:t>
            </w:r>
          </w:p>
        </w:tc>
        <w:tc>
          <w:tcPr>
            <w:tcW w:w="5246" w:type="dxa"/>
            <w:tcBorders>
              <w:top w:val="single" w:sz="4" w:space="0" w:color="auto"/>
              <w:bottom w:val="dotted" w:sz="4" w:space="0" w:color="auto"/>
            </w:tcBorders>
            <w:shd w:val="clear" w:color="auto" w:fill="auto"/>
          </w:tcPr>
          <w:p w:rsidR="00895D9B" w:rsidRPr="00825D24" w:rsidRDefault="00895D9B" w:rsidP="00895D9B">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①　計画作成責任者は、利用者の日常生活全般の状況及び希望を踏まえて、定期巡回サービス及び随時訪問サービスの目標、当該目標を達成するための具体的な定期巡回サービス及び随時訪問サービスの内容等を記載した定期巡回・随時対応型訪問介護看護計画を作成していますか。</w:t>
            </w:r>
          </w:p>
        </w:tc>
        <w:tc>
          <w:tcPr>
            <w:tcW w:w="992" w:type="dxa"/>
            <w:tcBorders>
              <w:top w:val="nil"/>
              <w:bottom w:val="nil"/>
            </w:tcBorders>
            <w:shd w:val="clear" w:color="auto" w:fill="auto"/>
          </w:tcPr>
          <w:p w:rsidR="00895D9B" w:rsidRDefault="00895D9B" w:rsidP="00895D9B">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895D9B" w:rsidRPr="00825D24" w:rsidRDefault="00895D9B" w:rsidP="00895D9B">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top w:val="nil"/>
              <w:bottom w:val="nil"/>
            </w:tcBorders>
            <w:shd w:val="clear" w:color="auto" w:fill="auto"/>
          </w:tcPr>
          <w:p w:rsidR="00F40F59" w:rsidRDefault="00895D9B"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895D9B" w:rsidRPr="00F40F59" w:rsidRDefault="00895D9B"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第3条の24第1項</w:t>
            </w:r>
          </w:p>
        </w:tc>
      </w:tr>
      <w:tr w:rsidR="00895D9B" w:rsidRPr="00825D24" w:rsidTr="003A1DA1">
        <w:trPr>
          <w:trHeight w:val="438"/>
        </w:trPr>
        <w:tc>
          <w:tcPr>
            <w:tcW w:w="1808" w:type="dxa"/>
            <w:vMerge/>
            <w:tcBorders>
              <w:bottom w:val="nil"/>
            </w:tcBorders>
            <w:shd w:val="clear" w:color="auto" w:fill="auto"/>
          </w:tcPr>
          <w:p w:rsidR="00895D9B" w:rsidRPr="00825D24" w:rsidRDefault="00895D9B" w:rsidP="00895D9B">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895D9B" w:rsidRPr="00825D24" w:rsidRDefault="00895D9B" w:rsidP="00895D9B">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定期巡回・随時対応型訪問介護看護計画の作成に当たっては、利用者の心身の状況を把握・分析し、</w:t>
            </w:r>
            <w:r>
              <w:rPr>
                <w:rFonts w:asciiTheme="minorEastAsia" w:eastAsiaTheme="minorEastAsia" w:hAnsiTheme="minorEastAsia" w:hint="eastAsia"/>
              </w:rPr>
              <w:t>サービス</w:t>
            </w:r>
            <w:r w:rsidRPr="00825D24">
              <w:rPr>
                <w:rFonts w:asciiTheme="minorEastAsia" w:eastAsiaTheme="minorEastAsia" w:hAnsiTheme="minorEastAsia" w:hint="eastAsia"/>
              </w:rPr>
              <w:t>の提供によって解決すべき問題状況を明らかにし（アセスメント）、これに基づき、援助の方向性や目標を明確にし、担当する従業者の氏名、提</w:t>
            </w:r>
            <w:r>
              <w:rPr>
                <w:rFonts w:asciiTheme="minorEastAsia" w:eastAsiaTheme="minorEastAsia" w:hAnsiTheme="minorEastAsia" w:hint="eastAsia"/>
              </w:rPr>
              <w:t>供するサービスの具体的内容、所要時間、日程等を明らかにするもの</w:t>
            </w:r>
            <w:r w:rsidRPr="00825D24">
              <w:rPr>
                <w:rFonts w:asciiTheme="minorEastAsia" w:eastAsiaTheme="minorEastAsia" w:hAnsiTheme="minorEastAsia" w:hint="eastAsia"/>
              </w:rPr>
              <w:t>。</w:t>
            </w:r>
          </w:p>
          <w:p w:rsidR="00895D9B" w:rsidRPr="00825D24" w:rsidRDefault="00895D9B" w:rsidP="00895D9B">
            <w:pPr>
              <w:spacing w:line="280" w:lineRule="atLeast"/>
              <w:ind w:leftChars="100" w:left="214" w:firstLineChars="100" w:firstLine="214"/>
              <w:rPr>
                <w:rFonts w:asciiTheme="minorEastAsia" w:eastAsiaTheme="minorEastAsia" w:hAnsiTheme="minorEastAsia"/>
              </w:rPr>
            </w:pPr>
            <w:r>
              <w:rPr>
                <w:rFonts w:asciiTheme="minorEastAsia" w:eastAsiaTheme="minorEastAsia" w:hAnsiTheme="minorEastAsia" w:hint="eastAsia"/>
              </w:rPr>
              <w:t>なお、当該</w:t>
            </w:r>
            <w:r w:rsidRPr="00825D24">
              <w:rPr>
                <w:rFonts w:asciiTheme="minorEastAsia" w:eastAsiaTheme="minorEastAsia" w:hAnsiTheme="minorEastAsia" w:hint="eastAsia"/>
              </w:rPr>
              <w:t>計画書の様式については、事業所ごとに定めるもので差し支え</w:t>
            </w:r>
            <w:r>
              <w:rPr>
                <w:rFonts w:asciiTheme="minorEastAsia" w:eastAsiaTheme="minorEastAsia" w:hAnsiTheme="minorEastAsia" w:hint="eastAsia"/>
              </w:rPr>
              <w:t>ない</w:t>
            </w:r>
            <w:r w:rsidRPr="00825D24">
              <w:rPr>
                <w:rFonts w:asciiTheme="minorEastAsia" w:eastAsiaTheme="minorEastAsia" w:hAnsiTheme="minorEastAsia" w:hint="eastAsia"/>
              </w:rPr>
              <w:t>。</w:t>
            </w:r>
          </w:p>
        </w:tc>
        <w:tc>
          <w:tcPr>
            <w:tcW w:w="992" w:type="dxa"/>
            <w:tcBorders>
              <w:top w:val="nil"/>
              <w:bottom w:val="single" w:sz="4" w:space="0" w:color="auto"/>
            </w:tcBorders>
            <w:shd w:val="clear" w:color="auto" w:fill="auto"/>
          </w:tcPr>
          <w:p w:rsidR="00895D9B" w:rsidRPr="00825D24" w:rsidRDefault="00895D9B" w:rsidP="00895D9B">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bottom w:val="single" w:sz="4" w:space="0" w:color="auto"/>
            </w:tcBorders>
            <w:shd w:val="clear" w:color="auto" w:fill="auto"/>
          </w:tcPr>
          <w:p w:rsidR="000D0BE8" w:rsidRDefault="00895D9B" w:rsidP="0003368F">
            <w:pPr>
              <w:autoSpaceDE w:val="0"/>
              <w:autoSpaceDN w:val="0"/>
              <w:spacing w:line="280" w:lineRule="atLeast"/>
              <w:rPr>
                <w:rFonts w:asciiTheme="minorEastAsia" w:eastAsiaTheme="minorEastAsia" w:hAnsiTheme="minorEastAsia"/>
                <w:sz w:val="19"/>
                <w:szCs w:val="19"/>
              </w:rPr>
            </w:pPr>
            <w:r w:rsidRPr="00437DCF">
              <w:rPr>
                <w:rFonts w:asciiTheme="minorEastAsia" w:eastAsiaTheme="minorEastAsia" w:hAnsiTheme="minorEastAsia" w:hint="eastAsia"/>
                <w:sz w:val="19"/>
                <w:szCs w:val="19"/>
              </w:rPr>
              <w:t>平18-0331004</w:t>
            </w:r>
          </w:p>
          <w:p w:rsidR="00895D9B" w:rsidRPr="00437DCF" w:rsidRDefault="00895D9B" w:rsidP="0003368F">
            <w:pPr>
              <w:autoSpaceDE w:val="0"/>
              <w:autoSpaceDN w:val="0"/>
              <w:spacing w:line="280" w:lineRule="atLeast"/>
              <w:rPr>
                <w:rFonts w:asciiTheme="minorEastAsia" w:eastAsiaTheme="minorEastAsia" w:hAnsiTheme="minorEastAsia"/>
                <w:sz w:val="19"/>
                <w:szCs w:val="19"/>
              </w:rPr>
            </w:pPr>
            <w:r w:rsidRPr="00437DCF">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437DCF">
              <w:rPr>
                <w:rFonts w:asciiTheme="minorEastAsia" w:eastAsiaTheme="minorEastAsia" w:hAnsiTheme="minorEastAsia" w:hint="eastAsia"/>
                <w:sz w:val="19"/>
                <w:szCs w:val="19"/>
              </w:rPr>
              <w:t>の一の4(1</w:t>
            </w:r>
            <w:r w:rsidR="0003368F">
              <w:rPr>
                <w:rFonts w:asciiTheme="minorEastAsia" w:eastAsiaTheme="minorEastAsia" w:hAnsiTheme="minorEastAsia"/>
                <w:sz w:val="19"/>
                <w:szCs w:val="19"/>
              </w:rPr>
              <w:t>7</w:t>
            </w:r>
            <w:r w:rsidRPr="00437DCF">
              <w:rPr>
                <w:rFonts w:asciiTheme="minorEastAsia" w:eastAsiaTheme="minorEastAsia" w:hAnsiTheme="minorEastAsia" w:hint="eastAsia"/>
                <w:sz w:val="19"/>
                <w:szCs w:val="19"/>
              </w:rPr>
              <w:t>)①</w:t>
            </w:r>
          </w:p>
        </w:tc>
      </w:tr>
      <w:tr w:rsidR="00895D9B" w:rsidRPr="00825D24" w:rsidTr="006C4EF6">
        <w:trPr>
          <w:trHeight w:val="867"/>
        </w:trPr>
        <w:tc>
          <w:tcPr>
            <w:tcW w:w="1808" w:type="dxa"/>
            <w:tcBorders>
              <w:top w:val="nil"/>
              <w:bottom w:val="nil"/>
            </w:tcBorders>
            <w:shd w:val="clear" w:color="auto" w:fill="auto"/>
          </w:tcPr>
          <w:p w:rsidR="00895D9B" w:rsidRPr="00825D24" w:rsidRDefault="00895D9B" w:rsidP="00895D9B">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895D9B" w:rsidRPr="00825D24" w:rsidRDefault="00895D9B" w:rsidP="00AF5A52">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②　定期巡回・随時対応型訪問介護看護計画は、既に居宅サービス計画が作成されている場合は、当該居宅サービス計画の内容に沿って作成していますか。</w:t>
            </w:r>
          </w:p>
        </w:tc>
        <w:tc>
          <w:tcPr>
            <w:tcW w:w="992" w:type="dxa"/>
            <w:vMerge w:val="restart"/>
            <w:shd w:val="clear" w:color="auto" w:fill="auto"/>
          </w:tcPr>
          <w:p w:rsidR="00895D9B" w:rsidRDefault="00895D9B" w:rsidP="00895D9B">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895D9B" w:rsidRPr="00825D24" w:rsidRDefault="00895D9B" w:rsidP="00895D9B">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vMerge w:val="restart"/>
            <w:shd w:val="clear" w:color="auto" w:fill="auto"/>
          </w:tcPr>
          <w:p w:rsidR="00F40F59" w:rsidRDefault="00895D9B" w:rsidP="00895D9B">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895D9B" w:rsidRPr="00513F9E" w:rsidRDefault="00895D9B" w:rsidP="00895D9B">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第3条の24第2項</w:t>
            </w:r>
          </w:p>
          <w:p w:rsidR="000D0BE8" w:rsidRDefault="00895D9B" w:rsidP="0003368F">
            <w:pPr>
              <w:autoSpaceDE w:val="0"/>
              <w:autoSpaceDN w:val="0"/>
              <w:spacing w:line="280" w:lineRule="atLeast"/>
              <w:rPr>
                <w:rFonts w:asciiTheme="minorEastAsia" w:eastAsiaTheme="minorEastAsia" w:hAnsiTheme="minorEastAsia"/>
                <w:sz w:val="19"/>
                <w:szCs w:val="19"/>
              </w:rPr>
            </w:pPr>
            <w:r w:rsidRPr="00615274">
              <w:rPr>
                <w:rFonts w:asciiTheme="minorEastAsia" w:eastAsiaTheme="minorEastAsia" w:hAnsiTheme="minorEastAsia" w:hint="eastAsia"/>
                <w:sz w:val="19"/>
                <w:szCs w:val="19"/>
              </w:rPr>
              <w:t>平18-0331004</w:t>
            </w:r>
          </w:p>
          <w:p w:rsidR="00895D9B" w:rsidRPr="00437DCF" w:rsidRDefault="00895D9B" w:rsidP="0003368F">
            <w:pPr>
              <w:autoSpaceDE w:val="0"/>
              <w:autoSpaceDN w:val="0"/>
              <w:spacing w:line="280" w:lineRule="atLeast"/>
              <w:rPr>
                <w:rFonts w:asciiTheme="minorEastAsia" w:eastAsiaTheme="minorEastAsia" w:hAnsiTheme="minorEastAsia"/>
                <w:sz w:val="19"/>
                <w:szCs w:val="19"/>
              </w:rPr>
            </w:pPr>
            <w:r w:rsidRPr="00615274">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615274">
              <w:rPr>
                <w:rFonts w:asciiTheme="minorEastAsia" w:eastAsiaTheme="minorEastAsia" w:hAnsiTheme="minorEastAsia" w:hint="eastAsia"/>
                <w:sz w:val="19"/>
                <w:szCs w:val="19"/>
              </w:rPr>
              <w:t>の一の4(1</w:t>
            </w:r>
            <w:r w:rsidR="0003368F">
              <w:rPr>
                <w:rFonts w:asciiTheme="minorEastAsia" w:eastAsiaTheme="minorEastAsia" w:hAnsiTheme="minorEastAsia"/>
                <w:sz w:val="19"/>
                <w:szCs w:val="19"/>
              </w:rPr>
              <w:t>7</w:t>
            </w:r>
            <w:r w:rsidRPr="00615274">
              <w:rPr>
                <w:rFonts w:asciiTheme="minorEastAsia" w:eastAsiaTheme="minorEastAsia" w:hAnsiTheme="minorEastAsia" w:hint="eastAsia"/>
                <w:sz w:val="19"/>
                <w:szCs w:val="19"/>
              </w:rPr>
              <w:t>)②</w:t>
            </w:r>
          </w:p>
        </w:tc>
      </w:tr>
      <w:tr w:rsidR="00895D9B" w:rsidRPr="00825D24" w:rsidTr="000D0BE8">
        <w:trPr>
          <w:trHeight w:val="324"/>
        </w:trPr>
        <w:tc>
          <w:tcPr>
            <w:tcW w:w="1808" w:type="dxa"/>
            <w:tcBorders>
              <w:top w:val="nil"/>
              <w:bottom w:val="nil"/>
            </w:tcBorders>
            <w:shd w:val="clear" w:color="auto" w:fill="auto"/>
          </w:tcPr>
          <w:p w:rsidR="00895D9B" w:rsidRDefault="00895D9B" w:rsidP="00895D9B">
            <w:pPr>
              <w:spacing w:line="280" w:lineRule="atLeast"/>
              <w:ind w:left="428" w:hangingChars="200" w:hanging="428"/>
              <w:rPr>
                <w:rFonts w:asciiTheme="minorEastAsia" w:eastAsiaTheme="minorEastAsia" w:hAnsiTheme="minorEastAsia"/>
              </w:rPr>
            </w:pPr>
          </w:p>
          <w:p w:rsidR="00895D9B" w:rsidRPr="00825D24" w:rsidRDefault="00895D9B" w:rsidP="00895D9B">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895D9B" w:rsidRDefault="00895D9B" w:rsidP="00895D9B">
            <w:pPr>
              <w:spacing w:line="280" w:lineRule="atLeast"/>
              <w:ind w:left="195" w:hangingChars="91" w:hanging="195"/>
              <w:rPr>
                <w:rFonts w:asciiTheme="minorEastAsia" w:eastAsiaTheme="minorEastAsia" w:hAnsiTheme="minorEastAsia"/>
              </w:rPr>
            </w:pPr>
            <w:r w:rsidRPr="00825D24">
              <w:rPr>
                <w:rFonts w:asciiTheme="minorEastAsia" w:eastAsiaTheme="minorEastAsia" w:hAnsiTheme="minorEastAsia" w:hint="eastAsia"/>
              </w:rPr>
              <w:t>※　指定定期巡回・随時対応型訪問介護看護計画は、日々の定期巡回サービスの提供や看護職員によるアセスメントにより把握した利用者の心身の状況に応じた柔軟な対応が求められることから、居宅サービ</w:t>
            </w:r>
            <w:r w:rsidRPr="00825D24">
              <w:rPr>
                <w:rFonts w:asciiTheme="minorEastAsia" w:eastAsiaTheme="minorEastAsia" w:hAnsiTheme="minorEastAsia" w:hint="eastAsia"/>
              </w:rPr>
              <w:lastRenderedPageBreak/>
              <w:t>ス計画に位置付けられたサービス提供の日時にかかわらず、居宅サービス計画の内容を踏まえた上で計画作成責任者が指定定期巡回・随時対応型訪問介護看護を提供する日時及びサービスの具体的内容を決定することができます。</w:t>
            </w:r>
          </w:p>
          <w:p w:rsidR="008E4AED" w:rsidRDefault="008E4AED" w:rsidP="008E4AED">
            <w:pPr>
              <w:spacing w:line="280" w:lineRule="atLeast"/>
              <w:ind w:leftChars="100" w:left="214" w:firstLineChars="100" w:firstLine="214"/>
              <w:rPr>
                <w:rFonts w:asciiTheme="minorEastAsia" w:eastAsiaTheme="minorEastAsia" w:hAnsiTheme="minorEastAsia"/>
              </w:rPr>
            </w:pPr>
            <w:r w:rsidRPr="00825D24">
              <w:rPr>
                <w:rFonts w:asciiTheme="minorEastAsia" w:eastAsiaTheme="minorEastAsia" w:hAnsiTheme="minorEastAsia" w:hint="eastAsia"/>
              </w:rPr>
              <w:t>この場合において、利用者を担当する介護支援専門員に対しては、適宜、定期巡回・随時対応型訪問介護看護計画を提出、報告し、緊密な連携を図ること。</w:t>
            </w:r>
          </w:p>
          <w:p w:rsidR="008E4AED" w:rsidRPr="00825D24" w:rsidRDefault="008E4AED" w:rsidP="008E4AED">
            <w:pPr>
              <w:spacing w:line="280" w:lineRule="atLeast"/>
              <w:ind w:leftChars="100" w:left="214" w:firstLineChars="100" w:firstLine="214"/>
              <w:rPr>
                <w:rFonts w:asciiTheme="minorEastAsia" w:eastAsiaTheme="minorEastAsia" w:hAnsiTheme="minorEastAsia"/>
              </w:rPr>
            </w:pPr>
            <w:r w:rsidRPr="00825D24">
              <w:rPr>
                <w:rFonts w:asciiTheme="minorEastAsia" w:eastAsiaTheme="minorEastAsia" w:hAnsiTheme="minorEastAsia" w:hint="eastAsia"/>
              </w:rPr>
              <w:t>定期巡回・随時対応型訪問介護看護計画の作成後に居宅サービス計画が作成された場合には、当該定期巡回・随時対応型訪問介護看護計画が居宅サービ</w:t>
            </w:r>
            <w:r>
              <w:rPr>
                <w:rFonts w:asciiTheme="minorEastAsia" w:eastAsiaTheme="minorEastAsia" w:hAnsiTheme="minorEastAsia" w:hint="eastAsia"/>
              </w:rPr>
              <w:t>ス計画に沿ったものであるか確認し、必要に応じて、変更すること</w:t>
            </w:r>
            <w:r w:rsidRPr="00825D24">
              <w:rPr>
                <w:rFonts w:asciiTheme="minorEastAsia" w:eastAsiaTheme="minorEastAsia" w:hAnsiTheme="minorEastAsia" w:hint="eastAsia"/>
              </w:rPr>
              <w:t>。</w:t>
            </w:r>
          </w:p>
        </w:tc>
        <w:tc>
          <w:tcPr>
            <w:tcW w:w="992" w:type="dxa"/>
            <w:vMerge/>
            <w:tcBorders>
              <w:bottom w:val="single" w:sz="4" w:space="0" w:color="auto"/>
            </w:tcBorders>
            <w:shd w:val="clear" w:color="auto" w:fill="auto"/>
          </w:tcPr>
          <w:p w:rsidR="00895D9B" w:rsidRPr="00825D24" w:rsidRDefault="00895D9B" w:rsidP="00895D9B">
            <w:pPr>
              <w:spacing w:line="280" w:lineRule="atLeast"/>
              <w:ind w:left="218" w:right="-92" w:hangingChars="100" w:hanging="218"/>
              <w:rPr>
                <w:rFonts w:asciiTheme="minorEastAsia" w:eastAsiaTheme="minorEastAsia" w:hAnsiTheme="minorEastAsia" w:cstheme="minorBidi"/>
                <w:snapToGrid/>
                <w:spacing w:val="0"/>
              </w:rPr>
            </w:pPr>
          </w:p>
        </w:tc>
        <w:tc>
          <w:tcPr>
            <w:tcW w:w="1559" w:type="dxa"/>
            <w:vMerge/>
            <w:tcBorders>
              <w:bottom w:val="single" w:sz="4" w:space="0" w:color="auto"/>
            </w:tcBorders>
            <w:shd w:val="clear" w:color="auto" w:fill="auto"/>
          </w:tcPr>
          <w:p w:rsidR="00895D9B" w:rsidRPr="00437DCF" w:rsidRDefault="00895D9B" w:rsidP="00895D9B">
            <w:pPr>
              <w:autoSpaceDE w:val="0"/>
              <w:autoSpaceDN w:val="0"/>
              <w:spacing w:line="280" w:lineRule="atLeast"/>
              <w:ind w:left="185" w:hanging="185"/>
              <w:rPr>
                <w:rFonts w:asciiTheme="minorEastAsia" w:eastAsiaTheme="minorEastAsia" w:hAnsiTheme="minorEastAsia"/>
                <w:sz w:val="19"/>
                <w:szCs w:val="19"/>
              </w:rPr>
            </w:pPr>
          </w:p>
        </w:tc>
      </w:tr>
      <w:tr w:rsidR="00895D9B" w:rsidRPr="00825D24" w:rsidTr="000D0BE8">
        <w:trPr>
          <w:trHeight w:val="164"/>
        </w:trPr>
        <w:tc>
          <w:tcPr>
            <w:tcW w:w="1808" w:type="dxa"/>
            <w:tcBorders>
              <w:top w:val="nil"/>
              <w:bottom w:val="nil"/>
            </w:tcBorders>
            <w:shd w:val="clear" w:color="auto" w:fill="auto"/>
          </w:tcPr>
          <w:p w:rsidR="00895D9B" w:rsidRPr="00825D24" w:rsidRDefault="00895D9B" w:rsidP="00895D9B">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895D9B" w:rsidRPr="00825D24" w:rsidRDefault="00895D9B" w:rsidP="00895D9B">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③　定期巡回・随時対応型訪問介護看護計画は、看護職員が利用者の居宅を定期的に訪問して行うアセスメントの結果を踏まえて作成していますか。</w:t>
            </w:r>
          </w:p>
        </w:tc>
        <w:tc>
          <w:tcPr>
            <w:tcW w:w="992" w:type="dxa"/>
            <w:tcBorders>
              <w:top w:val="single" w:sz="4" w:space="0" w:color="auto"/>
              <w:bottom w:val="nil"/>
            </w:tcBorders>
            <w:shd w:val="clear" w:color="auto" w:fill="auto"/>
          </w:tcPr>
          <w:p w:rsidR="00895D9B" w:rsidRDefault="00895D9B" w:rsidP="00895D9B">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895D9B" w:rsidRPr="00825D24" w:rsidRDefault="00895D9B" w:rsidP="00895D9B">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5C7F9A" w:rsidRPr="00F40F59" w:rsidRDefault="00895D9B" w:rsidP="00895D9B">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895D9B" w:rsidRPr="00615274" w:rsidRDefault="00895D9B"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第3条の24第3項</w:t>
            </w:r>
          </w:p>
        </w:tc>
      </w:tr>
      <w:tr w:rsidR="00895D9B" w:rsidRPr="00825D24" w:rsidTr="000D0BE8">
        <w:trPr>
          <w:trHeight w:val="1116"/>
        </w:trPr>
        <w:tc>
          <w:tcPr>
            <w:tcW w:w="1808" w:type="dxa"/>
            <w:tcBorders>
              <w:top w:val="nil"/>
              <w:bottom w:val="nil"/>
            </w:tcBorders>
            <w:shd w:val="clear" w:color="auto" w:fill="auto"/>
          </w:tcPr>
          <w:p w:rsidR="00895D9B" w:rsidRPr="00825D24" w:rsidRDefault="00895D9B" w:rsidP="00895D9B">
            <w:pPr>
              <w:spacing w:line="280" w:lineRule="atLeast"/>
              <w:ind w:left="6" w:hangingChars="3" w:hanging="6"/>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895D9B" w:rsidRPr="00825D24" w:rsidRDefault="00895D9B"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定期的に」とは、概ね１月に１回程度行われることが望ましいが、当該アセスメントを担当する保健師、看護師又は准看護師の意見や、日々の指定定期巡回・随時対応型訪問介護看護の提供により把握された利用者の心身の状況等を踏まえ、適切な頻度で実施するもの。</w:t>
            </w:r>
          </w:p>
        </w:tc>
        <w:tc>
          <w:tcPr>
            <w:tcW w:w="992" w:type="dxa"/>
            <w:vMerge w:val="restart"/>
            <w:tcBorders>
              <w:top w:val="nil"/>
            </w:tcBorders>
            <w:shd w:val="clear" w:color="auto" w:fill="auto"/>
          </w:tcPr>
          <w:p w:rsidR="00895D9B" w:rsidRPr="00825D24" w:rsidRDefault="00895D9B" w:rsidP="00895D9B">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vMerge w:val="restart"/>
            <w:tcBorders>
              <w:top w:val="nil"/>
            </w:tcBorders>
            <w:shd w:val="clear" w:color="auto" w:fill="auto"/>
          </w:tcPr>
          <w:p w:rsidR="000D0BE8" w:rsidRDefault="00895D9B" w:rsidP="0003368F">
            <w:pPr>
              <w:autoSpaceDE w:val="0"/>
              <w:autoSpaceDN w:val="0"/>
              <w:spacing w:line="280" w:lineRule="atLeast"/>
              <w:rPr>
                <w:rFonts w:asciiTheme="minorEastAsia" w:eastAsiaTheme="minorEastAsia" w:hAnsiTheme="minorEastAsia"/>
                <w:sz w:val="19"/>
                <w:szCs w:val="19"/>
              </w:rPr>
            </w:pPr>
            <w:r w:rsidRPr="00615274">
              <w:rPr>
                <w:rFonts w:asciiTheme="minorEastAsia" w:eastAsiaTheme="minorEastAsia" w:hAnsiTheme="minorEastAsia" w:hint="eastAsia"/>
                <w:sz w:val="19"/>
                <w:szCs w:val="19"/>
              </w:rPr>
              <w:t>平18-0331004</w:t>
            </w:r>
          </w:p>
          <w:p w:rsidR="00895D9B" w:rsidRPr="00615274" w:rsidRDefault="00895D9B" w:rsidP="0003368F">
            <w:pPr>
              <w:autoSpaceDE w:val="0"/>
              <w:autoSpaceDN w:val="0"/>
              <w:spacing w:line="280" w:lineRule="atLeast"/>
              <w:rPr>
                <w:rFonts w:asciiTheme="minorEastAsia" w:eastAsiaTheme="minorEastAsia" w:hAnsiTheme="minorEastAsia"/>
                <w:sz w:val="19"/>
                <w:szCs w:val="19"/>
              </w:rPr>
            </w:pPr>
            <w:r w:rsidRPr="00615274">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615274">
              <w:rPr>
                <w:rFonts w:asciiTheme="minorEastAsia" w:eastAsiaTheme="minorEastAsia" w:hAnsiTheme="minorEastAsia" w:hint="eastAsia"/>
                <w:sz w:val="19"/>
                <w:szCs w:val="19"/>
              </w:rPr>
              <w:t>の一の4(1</w:t>
            </w:r>
            <w:r w:rsidR="0003368F">
              <w:rPr>
                <w:rFonts w:asciiTheme="minorEastAsia" w:eastAsiaTheme="minorEastAsia" w:hAnsiTheme="minorEastAsia"/>
                <w:sz w:val="19"/>
                <w:szCs w:val="19"/>
              </w:rPr>
              <w:t>7</w:t>
            </w:r>
            <w:r w:rsidRPr="00615274">
              <w:rPr>
                <w:rFonts w:asciiTheme="minorEastAsia" w:eastAsiaTheme="minorEastAsia" w:hAnsiTheme="minorEastAsia" w:hint="eastAsia"/>
                <w:sz w:val="19"/>
                <w:szCs w:val="19"/>
              </w:rPr>
              <w:t>)③</w:t>
            </w:r>
          </w:p>
        </w:tc>
      </w:tr>
      <w:tr w:rsidR="00895D9B" w:rsidRPr="00825D24" w:rsidTr="006C4EF6">
        <w:trPr>
          <w:trHeight w:val="424"/>
        </w:trPr>
        <w:tc>
          <w:tcPr>
            <w:tcW w:w="1808" w:type="dxa"/>
            <w:tcBorders>
              <w:top w:val="nil"/>
              <w:bottom w:val="nil"/>
            </w:tcBorders>
            <w:shd w:val="clear" w:color="auto" w:fill="auto"/>
          </w:tcPr>
          <w:p w:rsidR="00895D9B" w:rsidRPr="00825D24" w:rsidRDefault="00895D9B" w:rsidP="00895D9B">
            <w:pPr>
              <w:spacing w:line="280" w:lineRule="atLeast"/>
              <w:rPr>
                <w:rFonts w:asciiTheme="minorEastAsia" w:eastAsiaTheme="minorEastAsia" w:hAnsiTheme="minorEastAsia"/>
              </w:rPr>
            </w:pPr>
          </w:p>
        </w:tc>
        <w:tc>
          <w:tcPr>
            <w:tcW w:w="5246" w:type="dxa"/>
            <w:tcBorders>
              <w:top w:val="dotted" w:sz="4" w:space="0" w:color="auto"/>
            </w:tcBorders>
            <w:shd w:val="clear" w:color="auto" w:fill="auto"/>
          </w:tcPr>
          <w:p w:rsidR="00895D9B" w:rsidRPr="00825D24" w:rsidRDefault="00895D9B" w:rsidP="00895D9B">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アセスメントを担当する保健師、看護師又は准看護師については、定期巡回・随時対応型訪問介護看護従業者であることが望ましいが、当該事業者が実施する他の事業に従事する保健師、看護師又は准看護師により行われることも差し支え</w:t>
            </w:r>
            <w:r w:rsidR="005C7F9A">
              <w:rPr>
                <w:rFonts w:asciiTheme="minorEastAsia" w:eastAsiaTheme="minorEastAsia" w:hAnsiTheme="minorEastAsia" w:hint="eastAsia"/>
              </w:rPr>
              <w:t>ない</w:t>
            </w:r>
            <w:r w:rsidRPr="00825D24">
              <w:rPr>
                <w:rFonts w:asciiTheme="minorEastAsia" w:eastAsiaTheme="minorEastAsia" w:hAnsiTheme="minorEastAsia" w:hint="eastAsia"/>
              </w:rPr>
              <w:t>。</w:t>
            </w:r>
          </w:p>
          <w:p w:rsidR="00895D9B" w:rsidRPr="00825D24" w:rsidRDefault="00895D9B" w:rsidP="00895D9B">
            <w:pPr>
              <w:spacing w:line="280" w:lineRule="atLeast"/>
              <w:ind w:leftChars="100" w:left="214" w:firstLineChars="100" w:firstLine="214"/>
              <w:rPr>
                <w:rFonts w:asciiTheme="minorEastAsia" w:eastAsiaTheme="minorEastAsia" w:hAnsiTheme="minorEastAsia"/>
              </w:rPr>
            </w:pPr>
            <w:r w:rsidRPr="00825D24">
              <w:rPr>
                <w:rFonts w:asciiTheme="minorEastAsia" w:eastAsiaTheme="minorEastAsia" w:hAnsiTheme="minorEastAsia" w:hint="eastAsia"/>
              </w:rPr>
              <w:t>この場合において、当該保健師、看護師又は准看護師は、計画作成責任者から必要な情報を得た上で、指定定期巡回・随時対応型訪問介護看護の趣旨を踏まえたアセスメントを行う必要があることから、在宅の者に対する介護又は看護サービスに従事した経験を有する等、要介護高齢者の在宅生活に関する十分な知見を有している者であって、当該事業所の所在地の日常生活圏域内で他の事業に従事している者、利用者の当該地域における生活の課題を十分に把握できる者でなければならない。</w:t>
            </w:r>
          </w:p>
          <w:p w:rsidR="00895D9B" w:rsidRPr="00825D24" w:rsidRDefault="00895D9B"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また、当該アセスメントに従</w:t>
            </w:r>
            <w:r w:rsidR="005C7F9A">
              <w:rPr>
                <w:rFonts w:asciiTheme="minorEastAsia" w:eastAsiaTheme="minorEastAsia" w:hAnsiTheme="minorEastAsia" w:hint="eastAsia"/>
              </w:rPr>
              <w:t>事した時間については、当該他の事業における勤務時間とはみなされない</w:t>
            </w:r>
            <w:r w:rsidRPr="00825D24">
              <w:rPr>
                <w:rFonts w:asciiTheme="minorEastAsia" w:eastAsiaTheme="minorEastAsia" w:hAnsiTheme="minorEastAsia" w:hint="eastAsia"/>
              </w:rPr>
              <w:t>。</w:t>
            </w:r>
          </w:p>
        </w:tc>
        <w:tc>
          <w:tcPr>
            <w:tcW w:w="992" w:type="dxa"/>
            <w:vMerge/>
            <w:shd w:val="clear" w:color="auto" w:fill="auto"/>
          </w:tcPr>
          <w:p w:rsidR="00895D9B" w:rsidRPr="00825D24" w:rsidRDefault="00895D9B" w:rsidP="00895D9B">
            <w:pPr>
              <w:spacing w:line="280" w:lineRule="atLeast"/>
              <w:ind w:left="218" w:right="-92" w:hangingChars="100" w:hanging="218"/>
              <w:rPr>
                <w:rFonts w:asciiTheme="minorEastAsia" w:eastAsiaTheme="minorEastAsia" w:hAnsiTheme="minorEastAsia" w:cstheme="minorBidi"/>
                <w:snapToGrid/>
                <w:spacing w:val="0"/>
              </w:rPr>
            </w:pPr>
          </w:p>
        </w:tc>
        <w:tc>
          <w:tcPr>
            <w:tcW w:w="1559" w:type="dxa"/>
            <w:vMerge/>
            <w:shd w:val="clear" w:color="auto" w:fill="auto"/>
          </w:tcPr>
          <w:p w:rsidR="00895D9B" w:rsidRPr="00615274" w:rsidRDefault="00895D9B" w:rsidP="00895D9B">
            <w:pPr>
              <w:autoSpaceDE w:val="0"/>
              <w:autoSpaceDN w:val="0"/>
              <w:spacing w:line="280" w:lineRule="atLeast"/>
              <w:ind w:left="185" w:hanging="185"/>
              <w:rPr>
                <w:rFonts w:asciiTheme="minorEastAsia" w:eastAsiaTheme="minorEastAsia" w:hAnsiTheme="minorEastAsia"/>
                <w:sz w:val="19"/>
                <w:szCs w:val="19"/>
              </w:rPr>
            </w:pPr>
          </w:p>
        </w:tc>
      </w:tr>
      <w:tr w:rsidR="00895D9B" w:rsidRPr="00825D24" w:rsidTr="008E4AED">
        <w:trPr>
          <w:trHeight w:val="926"/>
        </w:trPr>
        <w:tc>
          <w:tcPr>
            <w:tcW w:w="1808" w:type="dxa"/>
            <w:tcBorders>
              <w:top w:val="nil"/>
              <w:bottom w:val="single" w:sz="4" w:space="0" w:color="auto"/>
            </w:tcBorders>
            <w:shd w:val="clear" w:color="auto" w:fill="auto"/>
          </w:tcPr>
          <w:p w:rsidR="00895D9B" w:rsidRPr="00825D24" w:rsidRDefault="00895D9B" w:rsidP="00895D9B">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6C072E" w:rsidRDefault="00895D9B" w:rsidP="00895D9B">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④　訪問看護サービスの利用者に係る定期巡回・随時対応型訪問介護看護計画については、①に規定する事項に加え、当該利用者の希望、心身の状況、主治の医師の指示等を踏まえて、療養上の目標、当該目標を達成するための具体的なサービスの内容等を記載していますか。</w:t>
            </w:r>
          </w:p>
          <w:p w:rsidR="006C072E" w:rsidRPr="00825D24" w:rsidRDefault="006C072E" w:rsidP="00895D9B">
            <w:pPr>
              <w:spacing w:line="280" w:lineRule="atLeast"/>
              <w:ind w:left="214" w:hangingChars="100" w:hanging="214"/>
              <w:rPr>
                <w:rFonts w:asciiTheme="minorEastAsia" w:eastAsiaTheme="minorEastAsia" w:hAnsiTheme="minorEastAsia"/>
              </w:rPr>
            </w:pPr>
          </w:p>
        </w:tc>
        <w:tc>
          <w:tcPr>
            <w:tcW w:w="992" w:type="dxa"/>
            <w:tcBorders>
              <w:top w:val="single" w:sz="4" w:space="0" w:color="auto"/>
              <w:bottom w:val="single" w:sz="4" w:space="0" w:color="auto"/>
            </w:tcBorders>
            <w:shd w:val="clear" w:color="auto" w:fill="auto"/>
          </w:tcPr>
          <w:p w:rsidR="00895D9B" w:rsidRDefault="00895D9B" w:rsidP="00895D9B">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895D9B" w:rsidRPr="00825D24" w:rsidRDefault="00895D9B" w:rsidP="00895D9B">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single" w:sz="4" w:space="0" w:color="auto"/>
            </w:tcBorders>
            <w:shd w:val="clear" w:color="auto" w:fill="auto"/>
          </w:tcPr>
          <w:p w:rsidR="005C7F9A" w:rsidRPr="00F40F59" w:rsidRDefault="00895D9B" w:rsidP="00895D9B">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895D9B" w:rsidRPr="00513F9E" w:rsidRDefault="00895D9B"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第3条の24第4項</w:t>
            </w:r>
          </w:p>
        </w:tc>
      </w:tr>
      <w:tr w:rsidR="00895D9B" w:rsidRPr="00825D24" w:rsidTr="008E4AED">
        <w:trPr>
          <w:trHeight w:val="631"/>
        </w:trPr>
        <w:tc>
          <w:tcPr>
            <w:tcW w:w="1808" w:type="dxa"/>
            <w:tcBorders>
              <w:top w:val="single" w:sz="4" w:space="0" w:color="auto"/>
              <w:bottom w:val="single" w:sz="4" w:space="0" w:color="FFFFFF"/>
            </w:tcBorders>
            <w:shd w:val="clear" w:color="auto" w:fill="auto"/>
          </w:tcPr>
          <w:p w:rsidR="00895D9B" w:rsidRPr="00825D24" w:rsidRDefault="00895D9B" w:rsidP="00895D9B">
            <w:pPr>
              <w:spacing w:line="280" w:lineRule="atLeast"/>
              <w:rPr>
                <w:rFonts w:asciiTheme="minorEastAsia" w:eastAsiaTheme="minorEastAsia" w:hAnsiTheme="minorEastAsia"/>
              </w:rPr>
            </w:pPr>
          </w:p>
        </w:tc>
        <w:tc>
          <w:tcPr>
            <w:tcW w:w="5246" w:type="dxa"/>
            <w:tcBorders>
              <w:top w:val="single" w:sz="4" w:space="0" w:color="auto"/>
            </w:tcBorders>
            <w:shd w:val="clear" w:color="auto" w:fill="auto"/>
          </w:tcPr>
          <w:p w:rsidR="00895D9B" w:rsidRPr="00825D24" w:rsidRDefault="00895D9B" w:rsidP="00895D9B">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当該内容の記載に当たっては、看護に関する十分な知見を有することが求められていることから、計画作成責任者が常勤看護師等でない場合は、常勤看護師等の助言、指導等の必要な管理のもとに行わなければならない</w:t>
            </w:r>
          </w:p>
        </w:tc>
        <w:tc>
          <w:tcPr>
            <w:tcW w:w="992" w:type="dxa"/>
            <w:tcBorders>
              <w:top w:val="single" w:sz="4" w:space="0" w:color="auto"/>
            </w:tcBorders>
            <w:shd w:val="clear" w:color="auto" w:fill="auto"/>
          </w:tcPr>
          <w:p w:rsidR="00895D9B" w:rsidRPr="00825D24" w:rsidRDefault="00895D9B" w:rsidP="00895D9B">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single" w:sz="4" w:space="0" w:color="auto"/>
            </w:tcBorders>
            <w:shd w:val="clear" w:color="auto" w:fill="auto"/>
          </w:tcPr>
          <w:p w:rsidR="000D0BE8" w:rsidRDefault="00895D9B" w:rsidP="0003368F">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895D9B" w:rsidRPr="00513F9E" w:rsidRDefault="00895D9B" w:rsidP="0003368F">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第三の一の4(1</w:t>
            </w:r>
            <w:r w:rsidR="0003368F">
              <w:rPr>
                <w:rFonts w:asciiTheme="minorEastAsia" w:eastAsiaTheme="minorEastAsia" w:hAnsiTheme="minorEastAsia"/>
                <w:sz w:val="19"/>
                <w:szCs w:val="19"/>
              </w:rPr>
              <w:t>7</w:t>
            </w:r>
            <w:r w:rsidRPr="00513F9E">
              <w:rPr>
                <w:rFonts w:asciiTheme="minorEastAsia" w:eastAsiaTheme="minorEastAsia" w:hAnsiTheme="minorEastAsia" w:hint="eastAsia"/>
                <w:sz w:val="19"/>
                <w:szCs w:val="19"/>
              </w:rPr>
              <w:t>)④</w:t>
            </w:r>
          </w:p>
        </w:tc>
      </w:tr>
      <w:tr w:rsidR="005C7F9A" w:rsidRPr="00825D24" w:rsidTr="000D0BE8">
        <w:trPr>
          <w:trHeight w:val="1100"/>
        </w:trPr>
        <w:tc>
          <w:tcPr>
            <w:tcW w:w="1808" w:type="dxa"/>
            <w:tcBorders>
              <w:top w:val="single" w:sz="4" w:space="0" w:color="FFFFFF"/>
              <w:bottom w:val="nil"/>
            </w:tcBorders>
            <w:shd w:val="clear" w:color="auto" w:fill="auto"/>
          </w:tcPr>
          <w:p w:rsidR="005C7F9A" w:rsidRPr="00825D24" w:rsidRDefault="005C7F9A" w:rsidP="005C7F9A">
            <w:pPr>
              <w:spacing w:line="280" w:lineRule="atLeast"/>
              <w:ind w:left="428" w:hangingChars="200" w:hanging="428"/>
              <w:rPr>
                <w:rFonts w:asciiTheme="minorEastAsia" w:eastAsiaTheme="minorEastAsia" w:hAnsiTheme="minorEastAsia"/>
              </w:rPr>
            </w:pPr>
          </w:p>
        </w:tc>
        <w:tc>
          <w:tcPr>
            <w:tcW w:w="5246" w:type="dxa"/>
            <w:tcBorders>
              <w:bottom w:val="single" w:sz="4" w:space="0" w:color="auto"/>
            </w:tcBorders>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⑤　計画作成責任者が常勤看護師等でない場合には、常勤看護師等は、④の記載に際し、必要な指導及び管理を行うとともに、⑥に規定する利用者又はその家族に対する定期巡回・随時対応型訪問介護看護計画の説明を行う際には、計画作成責任者に対し必要な協力を行っていますか。</w:t>
            </w:r>
          </w:p>
        </w:tc>
        <w:tc>
          <w:tcPr>
            <w:tcW w:w="992" w:type="dxa"/>
            <w:tcBorders>
              <w:bottom w:val="single" w:sz="4" w:space="0" w:color="auto"/>
            </w:tcBorders>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Default="005C7F9A" w:rsidP="005C7F9A">
            <w:pPr>
              <w:spacing w:line="280" w:lineRule="atLeast"/>
              <w:ind w:left="218" w:right="-92"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5C7F9A" w:rsidRPr="00825D24" w:rsidRDefault="005C7F9A" w:rsidP="005C7F9A">
            <w:pPr>
              <w:spacing w:line="280" w:lineRule="atLeast"/>
              <w:ind w:right="-92"/>
              <w:rPr>
                <w:rFonts w:asciiTheme="minorEastAsia" w:eastAsiaTheme="minorEastAsia" w:hAnsiTheme="minorEastAsia" w:cstheme="minorBidi"/>
                <w:snapToGrid/>
                <w:spacing w:val="0"/>
                <w:w w:val="87"/>
              </w:rPr>
            </w:pPr>
            <w:r w:rsidRPr="00F94946">
              <w:rPr>
                <w:rFonts w:asciiTheme="minorEastAsia" w:eastAsiaTheme="minorEastAsia" w:hAnsiTheme="minorEastAsia" w:cstheme="minorBidi" w:hint="eastAsia"/>
                <w:snapToGrid/>
                <w:spacing w:val="0"/>
                <w:sz w:val="17"/>
                <w:szCs w:val="17"/>
              </w:rPr>
              <w:t>該当なし</w:t>
            </w:r>
          </w:p>
        </w:tc>
        <w:tc>
          <w:tcPr>
            <w:tcW w:w="1559" w:type="dxa"/>
            <w:tcBorders>
              <w:bottom w:val="single" w:sz="4" w:space="0" w:color="auto"/>
            </w:tcBorders>
            <w:shd w:val="clear" w:color="auto" w:fill="auto"/>
          </w:tcPr>
          <w:p w:rsidR="005C7F9A" w:rsidRPr="00F40F59" w:rsidRDefault="005C7F9A" w:rsidP="005C7F9A">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5C7F9A" w:rsidRPr="00F40F59" w:rsidRDefault="005C7F9A"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第3条の24第5項</w:t>
            </w:r>
          </w:p>
        </w:tc>
      </w:tr>
      <w:tr w:rsidR="005C7F9A" w:rsidRPr="00825D24" w:rsidTr="000D0BE8">
        <w:trPr>
          <w:trHeight w:val="864"/>
        </w:trPr>
        <w:tc>
          <w:tcPr>
            <w:tcW w:w="1808" w:type="dxa"/>
            <w:tcBorders>
              <w:top w:val="nil"/>
              <w:bottom w:val="nil"/>
            </w:tcBorders>
            <w:shd w:val="clear" w:color="auto" w:fill="auto"/>
          </w:tcPr>
          <w:p w:rsidR="005C7F9A" w:rsidRPr="00825D24" w:rsidRDefault="005C7F9A" w:rsidP="005C7F9A">
            <w:pPr>
              <w:spacing w:line="280" w:lineRule="atLeast"/>
              <w:ind w:left="6" w:hangingChars="3" w:hanging="6"/>
              <w:rPr>
                <w:rFonts w:asciiTheme="minorEastAsia" w:eastAsiaTheme="minorEastAsia" w:hAnsiTheme="minorEastAsia"/>
              </w:rPr>
            </w:pPr>
          </w:p>
        </w:tc>
        <w:tc>
          <w:tcPr>
            <w:tcW w:w="5246" w:type="dxa"/>
            <w:tcBorders>
              <w:bottom w:val="dotted" w:sz="4" w:space="0" w:color="auto"/>
            </w:tcBorders>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⑥　計画作成責任者は、定期巡回・随時対応型訪問介護看護計画の作成に当たっては、その内容について利用者又はその家族に対して説明し、利用者の同意を得ていますか。</w:t>
            </w:r>
          </w:p>
        </w:tc>
        <w:tc>
          <w:tcPr>
            <w:tcW w:w="992" w:type="dxa"/>
            <w:tcBorders>
              <w:bottom w:val="nil"/>
            </w:tcBorders>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Pr="00825D24" w:rsidRDefault="005C7F9A" w:rsidP="005C7F9A">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nil"/>
            </w:tcBorders>
            <w:shd w:val="clear" w:color="auto" w:fill="auto"/>
          </w:tcPr>
          <w:p w:rsidR="005C7F9A" w:rsidRPr="00F40F59" w:rsidRDefault="005C7F9A" w:rsidP="005C7F9A">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5C7F9A" w:rsidRPr="00F40F59" w:rsidRDefault="005C7F9A"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第3条の24第6項</w:t>
            </w:r>
          </w:p>
        </w:tc>
      </w:tr>
      <w:tr w:rsidR="005C7F9A" w:rsidRPr="00825D24" w:rsidTr="006C4EF6">
        <w:trPr>
          <w:trHeight w:val="826"/>
        </w:trPr>
        <w:tc>
          <w:tcPr>
            <w:tcW w:w="1808" w:type="dxa"/>
            <w:tcBorders>
              <w:top w:val="nil"/>
              <w:bottom w:val="nil"/>
            </w:tcBorders>
            <w:shd w:val="clear" w:color="auto" w:fill="auto"/>
          </w:tcPr>
          <w:p w:rsidR="005C7F9A" w:rsidRPr="00825D24" w:rsidRDefault="005C7F9A" w:rsidP="005C7F9A">
            <w:pPr>
              <w:spacing w:line="280" w:lineRule="atLeast"/>
              <w:ind w:left="6" w:hangingChars="3" w:hanging="6"/>
              <w:rPr>
                <w:rFonts w:asciiTheme="minorEastAsia" w:eastAsiaTheme="minorEastAsia" w:hAnsiTheme="minorEastAsia"/>
              </w:rPr>
            </w:pPr>
          </w:p>
        </w:tc>
        <w:tc>
          <w:tcPr>
            <w:tcW w:w="5246" w:type="dxa"/>
            <w:tcBorders>
              <w:top w:val="dotted" w:sz="4" w:space="0" w:color="auto"/>
            </w:tcBorders>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常勤看護師等ではない計画作成責任者は、当該計画に記載された訪問看護サービスに係る内容等の説明に当たっては、利用者及び利用者の家族等が十分に訪問看護サービスの内容等を理解できるよう常勤看護師等による必要な協力を得た上で説明を行</w:t>
            </w:r>
            <w:r>
              <w:rPr>
                <w:rFonts w:asciiTheme="minorEastAsia" w:eastAsiaTheme="minorEastAsia" w:hAnsiTheme="minorEastAsia" w:hint="eastAsia"/>
              </w:rPr>
              <w:t>うもの</w:t>
            </w:r>
            <w:r w:rsidRPr="00825D24">
              <w:rPr>
                <w:rFonts w:asciiTheme="minorEastAsia" w:eastAsiaTheme="minorEastAsia" w:hAnsiTheme="minorEastAsia" w:hint="eastAsia"/>
              </w:rPr>
              <w:t>。</w:t>
            </w:r>
          </w:p>
        </w:tc>
        <w:tc>
          <w:tcPr>
            <w:tcW w:w="992" w:type="dxa"/>
            <w:tcBorders>
              <w:top w:val="nil"/>
            </w:tcBorders>
            <w:shd w:val="clear" w:color="auto" w:fill="auto"/>
          </w:tcPr>
          <w:p w:rsidR="005C7F9A" w:rsidRPr="00825D24" w:rsidRDefault="005C7F9A" w:rsidP="005C7F9A">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tcBorders>
            <w:shd w:val="clear" w:color="auto" w:fill="auto"/>
          </w:tcPr>
          <w:p w:rsidR="000D0BE8" w:rsidRDefault="005C7F9A" w:rsidP="0003368F">
            <w:pPr>
              <w:autoSpaceDE w:val="0"/>
              <w:autoSpaceDN w:val="0"/>
              <w:spacing w:line="280" w:lineRule="atLeast"/>
              <w:rPr>
                <w:rFonts w:asciiTheme="minorEastAsia" w:eastAsiaTheme="minorEastAsia" w:hAnsiTheme="minorEastAsia"/>
                <w:sz w:val="19"/>
                <w:szCs w:val="19"/>
              </w:rPr>
            </w:pPr>
            <w:r w:rsidRPr="00615274">
              <w:rPr>
                <w:rFonts w:asciiTheme="minorEastAsia" w:eastAsiaTheme="minorEastAsia" w:hAnsiTheme="minorEastAsia" w:hint="eastAsia"/>
                <w:sz w:val="19"/>
                <w:szCs w:val="19"/>
              </w:rPr>
              <w:t>平18-0331004</w:t>
            </w:r>
          </w:p>
          <w:p w:rsidR="005C7F9A" w:rsidRPr="00615274" w:rsidRDefault="005C7F9A" w:rsidP="0003368F">
            <w:pPr>
              <w:autoSpaceDE w:val="0"/>
              <w:autoSpaceDN w:val="0"/>
              <w:spacing w:line="280" w:lineRule="atLeast"/>
              <w:rPr>
                <w:rFonts w:asciiTheme="minorEastAsia" w:eastAsiaTheme="minorEastAsia" w:hAnsiTheme="minorEastAsia"/>
                <w:sz w:val="19"/>
                <w:szCs w:val="19"/>
              </w:rPr>
            </w:pPr>
            <w:r w:rsidRPr="00615274">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615274">
              <w:rPr>
                <w:rFonts w:asciiTheme="minorEastAsia" w:eastAsiaTheme="minorEastAsia" w:hAnsiTheme="minorEastAsia" w:hint="eastAsia"/>
                <w:sz w:val="19"/>
                <w:szCs w:val="19"/>
              </w:rPr>
              <w:t>の一の4(1</w:t>
            </w:r>
            <w:r w:rsidR="0003368F">
              <w:rPr>
                <w:rFonts w:asciiTheme="minorEastAsia" w:eastAsiaTheme="minorEastAsia" w:hAnsiTheme="minorEastAsia"/>
                <w:sz w:val="19"/>
                <w:szCs w:val="19"/>
              </w:rPr>
              <w:t>7</w:t>
            </w:r>
            <w:r w:rsidRPr="00615274">
              <w:rPr>
                <w:rFonts w:asciiTheme="minorEastAsia" w:eastAsiaTheme="minorEastAsia" w:hAnsiTheme="minorEastAsia" w:hint="eastAsia"/>
                <w:sz w:val="19"/>
                <w:szCs w:val="19"/>
              </w:rPr>
              <w:t>)⑤</w:t>
            </w:r>
          </w:p>
        </w:tc>
      </w:tr>
      <w:tr w:rsidR="005C7F9A" w:rsidRPr="00825D24" w:rsidTr="006C4EF6">
        <w:trPr>
          <w:trHeight w:val="968"/>
        </w:trPr>
        <w:tc>
          <w:tcPr>
            <w:tcW w:w="1808" w:type="dxa"/>
            <w:tcBorders>
              <w:top w:val="nil"/>
              <w:bottom w:val="nil"/>
            </w:tcBorders>
            <w:shd w:val="clear" w:color="auto" w:fill="auto"/>
          </w:tcPr>
          <w:p w:rsidR="005C7F9A" w:rsidRPr="00825D24" w:rsidRDefault="005C7F9A" w:rsidP="005C7F9A">
            <w:pPr>
              <w:spacing w:line="280" w:lineRule="atLeast"/>
              <w:ind w:left="428" w:hangingChars="200" w:hanging="428"/>
              <w:rPr>
                <w:rFonts w:asciiTheme="minorEastAsia" w:eastAsiaTheme="minorEastAsia" w:hAnsiTheme="minorEastAsia"/>
              </w:rPr>
            </w:pPr>
          </w:p>
        </w:tc>
        <w:tc>
          <w:tcPr>
            <w:tcW w:w="5246" w:type="dxa"/>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⑦　計画作成責任者は、定期巡回・随時対応型訪問介護看護計画を作成した際には、当該定期巡回・随時対応型訪問介護看護計画を利用者に交付していますか。</w:t>
            </w:r>
          </w:p>
        </w:tc>
        <w:tc>
          <w:tcPr>
            <w:tcW w:w="992" w:type="dxa"/>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Pr="00825D24" w:rsidRDefault="005C7F9A" w:rsidP="005C7F9A">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shd w:val="clear" w:color="auto" w:fill="auto"/>
          </w:tcPr>
          <w:p w:rsidR="005C7F9A" w:rsidRPr="00F40F59" w:rsidRDefault="005C7F9A" w:rsidP="005C7F9A">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5C7F9A" w:rsidRPr="00F40F59" w:rsidRDefault="005C7F9A" w:rsidP="00F40F59">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第3条の24第7項</w:t>
            </w:r>
          </w:p>
        </w:tc>
      </w:tr>
      <w:tr w:rsidR="005C7F9A" w:rsidRPr="00825D24" w:rsidTr="005C7F9A">
        <w:trPr>
          <w:trHeight w:val="680"/>
        </w:trPr>
        <w:tc>
          <w:tcPr>
            <w:tcW w:w="1808" w:type="dxa"/>
            <w:tcBorders>
              <w:top w:val="nil"/>
              <w:bottom w:val="nil"/>
            </w:tcBorders>
            <w:shd w:val="clear" w:color="auto" w:fill="auto"/>
          </w:tcPr>
          <w:p w:rsidR="005C7F9A" w:rsidRPr="00825D24" w:rsidRDefault="005C7F9A" w:rsidP="005C7F9A">
            <w:pPr>
              <w:spacing w:line="280" w:lineRule="atLeast"/>
              <w:rPr>
                <w:rFonts w:asciiTheme="minorEastAsia" w:eastAsiaTheme="minorEastAsia" w:hAnsiTheme="minorEastAsia"/>
              </w:rPr>
            </w:pPr>
          </w:p>
        </w:tc>
        <w:tc>
          <w:tcPr>
            <w:tcW w:w="5246" w:type="dxa"/>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⑧　定期巡回・随時対応型訪問介護看護計画は、５</w:t>
            </w:r>
            <w:r w:rsidRPr="00825D24">
              <w:rPr>
                <w:rFonts w:asciiTheme="minorEastAsia" w:eastAsiaTheme="minorEastAsia" w:hAnsiTheme="minorEastAsia" w:hint="eastAsia"/>
              </w:rPr>
              <w:t>年間保存していますか。</w:t>
            </w:r>
          </w:p>
        </w:tc>
        <w:tc>
          <w:tcPr>
            <w:tcW w:w="992" w:type="dxa"/>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Pr="00825D24" w:rsidRDefault="005C7F9A" w:rsidP="005C7F9A">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shd w:val="clear" w:color="auto" w:fill="auto"/>
          </w:tcPr>
          <w:p w:rsidR="000D0BE8" w:rsidRDefault="005C7F9A" w:rsidP="005C7F9A">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平24北九州市</w:t>
            </w:r>
          </w:p>
          <w:p w:rsidR="000D0BE8" w:rsidRDefault="005C7F9A" w:rsidP="005C7F9A">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条例第51号</w:t>
            </w:r>
          </w:p>
          <w:p w:rsidR="005C7F9A" w:rsidRPr="00F40F59" w:rsidRDefault="005C7F9A" w:rsidP="005C7F9A">
            <w:pPr>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第10条</w:t>
            </w:r>
          </w:p>
        </w:tc>
      </w:tr>
      <w:tr w:rsidR="005C7F9A" w:rsidRPr="00825D24" w:rsidTr="005C7F9A">
        <w:trPr>
          <w:trHeight w:val="1105"/>
        </w:trPr>
        <w:tc>
          <w:tcPr>
            <w:tcW w:w="1808" w:type="dxa"/>
            <w:tcBorders>
              <w:top w:val="nil"/>
              <w:bottom w:val="nil"/>
            </w:tcBorders>
            <w:shd w:val="clear" w:color="auto" w:fill="auto"/>
          </w:tcPr>
          <w:p w:rsidR="005C7F9A" w:rsidRPr="00825D24" w:rsidRDefault="005C7F9A" w:rsidP="005C7F9A">
            <w:pPr>
              <w:spacing w:line="280" w:lineRule="atLeast"/>
              <w:ind w:left="428" w:hangingChars="200" w:hanging="428"/>
              <w:rPr>
                <w:rFonts w:asciiTheme="minorEastAsia" w:eastAsiaTheme="minorEastAsia" w:hAnsiTheme="minorEastAsia"/>
              </w:rPr>
            </w:pPr>
          </w:p>
        </w:tc>
        <w:tc>
          <w:tcPr>
            <w:tcW w:w="5246" w:type="dxa"/>
            <w:tcBorders>
              <w:bottom w:val="dotted" w:sz="4" w:space="0" w:color="auto"/>
            </w:tcBorders>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⑨　計画作成責任者は、定期巡回・随時対応型訪問介護看護計画作成後</w:t>
            </w:r>
            <w:r w:rsidRPr="00825D24">
              <w:rPr>
                <w:rFonts w:asciiTheme="minorEastAsia" w:eastAsiaTheme="minorEastAsia" w:hAnsiTheme="minorEastAsia" w:hint="eastAsia"/>
              </w:rPr>
              <w:t>、当該計画の実施状況の把握を行い、必要に応じて当該計画の変更を行っていますか。</w:t>
            </w:r>
          </w:p>
        </w:tc>
        <w:tc>
          <w:tcPr>
            <w:tcW w:w="992" w:type="dxa"/>
            <w:tcBorders>
              <w:bottom w:val="nil"/>
            </w:tcBorders>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Pr="00825D24" w:rsidRDefault="005C7F9A" w:rsidP="005C7F9A">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nil"/>
            </w:tcBorders>
            <w:shd w:val="clear" w:color="auto" w:fill="auto"/>
          </w:tcPr>
          <w:p w:rsidR="005C7F9A" w:rsidRPr="00F40F59" w:rsidRDefault="005C7F9A" w:rsidP="005C7F9A">
            <w:pPr>
              <w:widowControl/>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5C7F9A" w:rsidRPr="00F40F59" w:rsidRDefault="005C7F9A" w:rsidP="00F40F59">
            <w:pPr>
              <w:widowControl/>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第3条の24第8項</w:t>
            </w:r>
          </w:p>
        </w:tc>
      </w:tr>
      <w:tr w:rsidR="005C7F9A" w:rsidRPr="00825D24" w:rsidTr="005C7F9A">
        <w:trPr>
          <w:trHeight w:val="640"/>
        </w:trPr>
        <w:tc>
          <w:tcPr>
            <w:tcW w:w="1808" w:type="dxa"/>
            <w:tcBorders>
              <w:top w:val="nil"/>
              <w:bottom w:val="nil"/>
            </w:tcBorders>
            <w:shd w:val="clear" w:color="auto" w:fill="auto"/>
          </w:tcPr>
          <w:p w:rsidR="005C7F9A" w:rsidRPr="00825D24" w:rsidRDefault="005C7F9A" w:rsidP="005C7F9A">
            <w:pPr>
              <w:spacing w:line="280" w:lineRule="atLeast"/>
              <w:ind w:left="428" w:hangingChars="200" w:hanging="428"/>
              <w:rPr>
                <w:rFonts w:asciiTheme="minorEastAsia" w:eastAsiaTheme="minorEastAsia" w:hAnsiTheme="minorEastAsia"/>
              </w:rPr>
            </w:pPr>
          </w:p>
        </w:tc>
        <w:tc>
          <w:tcPr>
            <w:tcW w:w="5246" w:type="dxa"/>
            <w:tcBorders>
              <w:top w:val="dotted" w:sz="4" w:space="0" w:color="auto"/>
            </w:tcBorders>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825D24">
              <w:rPr>
                <w:rFonts w:asciiTheme="minorEastAsia" w:eastAsiaTheme="minorEastAsia" w:hAnsiTheme="minorEastAsia" w:hint="eastAsia"/>
              </w:rPr>
              <w:t xml:space="preserve">　計画作成責任者は、定期巡回・随時対応型訪問介護看護従業者の行うサービスが定期巡回・随時対応型訪問介護看護計画に沿って実施されているかどうかについて把握するとともに、助言、指導等必要な管理を行っていますか。</w:t>
            </w:r>
          </w:p>
        </w:tc>
        <w:tc>
          <w:tcPr>
            <w:tcW w:w="992" w:type="dxa"/>
            <w:tcBorders>
              <w:top w:val="nil"/>
            </w:tcBorders>
            <w:shd w:val="clear" w:color="auto" w:fill="auto"/>
          </w:tcPr>
          <w:p w:rsidR="005C7F9A" w:rsidRPr="00825D24" w:rsidRDefault="005C7F9A" w:rsidP="005C7F9A">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tcBorders>
            <w:shd w:val="clear" w:color="auto" w:fill="auto"/>
          </w:tcPr>
          <w:p w:rsidR="000D0BE8" w:rsidRDefault="005C7F9A" w:rsidP="0003368F">
            <w:pPr>
              <w:autoSpaceDE w:val="0"/>
              <w:autoSpaceDN w:val="0"/>
              <w:spacing w:line="280" w:lineRule="atLeast"/>
              <w:rPr>
                <w:rFonts w:asciiTheme="minorEastAsia" w:eastAsiaTheme="minorEastAsia" w:hAnsiTheme="minorEastAsia"/>
                <w:sz w:val="19"/>
                <w:szCs w:val="19"/>
              </w:rPr>
            </w:pPr>
            <w:r w:rsidRPr="00615274">
              <w:rPr>
                <w:rFonts w:asciiTheme="minorEastAsia" w:eastAsiaTheme="minorEastAsia" w:hAnsiTheme="minorEastAsia" w:hint="eastAsia"/>
                <w:sz w:val="19"/>
                <w:szCs w:val="19"/>
              </w:rPr>
              <w:t>平18-0331004</w:t>
            </w:r>
          </w:p>
          <w:p w:rsidR="005C7F9A" w:rsidRPr="00615274" w:rsidRDefault="005C7F9A" w:rsidP="0003368F">
            <w:pPr>
              <w:autoSpaceDE w:val="0"/>
              <w:autoSpaceDN w:val="0"/>
              <w:spacing w:line="280" w:lineRule="atLeast"/>
              <w:rPr>
                <w:rFonts w:asciiTheme="minorEastAsia" w:eastAsiaTheme="minorEastAsia" w:hAnsiTheme="minorEastAsia"/>
                <w:sz w:val="19"/>
                <w:szCs w:val="19"/>
              </w:rPr>
            </w:pPr>
            <w:r w:rsidRPr="00615274">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615274">
              <w:rPr>
                <w:rFonts w:asciiTheme="minorEastAsia" w:eastAsiaTheme="minorEastAsia" w:hAnsiTheme="minorEastAsia" w:hint="eastAsia"/>
                <w:sz w:val="19"/>
                <w:szCs w:val="19"/>
              </w:rPr>
              <w:t>の一の4(1</w:t>
            </w:r>
            <w:r w:rsidR="0003368F">
              <w:rPr>
                <w:rFonts w:asciiTheme="minorEastAsia" w:eastAsiaTheme="minorEastAsia" w:hAnsiTheme="minorEastAsia"/>
                <w:sz w:val="19"/>
                <w:szCs w:val="19"/>
              </w:rPr>
              <w:t>7</w:t>
            </w:r>
            <w:r w:rsidRPr="00615274">
              <w:rPr>
                <w:rFonts w:asciiTheme="minorEastAsia" w:eastAsiaTheme="minorEastAsia" w:hAnsiTheme="minorEastAsia" w:hint="eastAsia"/>
                <w:sz w:val="19"/>
                <w:szCs w:val="19"/>
              </w:rPr>
              <w:t>)⑧</w:t>
            </w:r>
          </w:p>
        </w:tc>
      </w:tr>
      <w:tr w:rsidR="005C7F9A" w:rsidRPr="00825D24" w:rsidTr="005C7F9A">
        <w:trPr>
          <w:trHeight w:val="640"/>
        </w:trPr>
        <w:tc>
          <w:tcPr>
            <w:tcW w:w="1808" w:type="dxa"/>
            <w:tcBorders>
              <w:top w:val="nil"/>
              <w:bottom w:val="nil"/>
            </w:tcBorders>
            <w:shd w:val="clear" w:color="auto" w:fill="auto"/>
          </w:tcPr>
          <w:p w:rsidR="005C7F9A" w:rsidRPr="00825D24" w:rsidRDefault="005C7F9A" w:rsidP="005C7F9A">
            <w:pPr>
              <w:spacing w:line="280" w:lineRule="atLeast"/>
              <w:ind w:left="428" w:hangingChars="200" w:hanging="428"/>
              <w:rPr>
                <w:rFonts w:asciiTheme="minorEastAsia" w:eastAsiaTheme="minorEastAsia" w:hAnsiTheme="minorEastAsia"/>
              </w:rPr>
            </w:pPr>
          </w:p>
        </w:tc>
        <w:tc>
          <w:tcPr>
            <w:tcW w:w="5246" w:type="dxa"/>
            <w:tcBorders>
              <w:top w:val="single" w:sz="4" w:space="0" w:color="auto"/>
            </w:tcBorders>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⑩</w:t>
            </w:r>
            <w:r w:rsidRPr="00825D24">
              <w:rPr>
                <w:rFonts w:asciiTheme="minorEastAsia" w:eastAsiaTheme="minorEastAsia" w:hAnsiTheme="minorEastAsia" w:hint="eastAsia"/>
              </w:rPr>
              <w:t xml:space="preserve">　定期巡回・随時対応型訪問介護看護計画の変更を行う際にも、①～⑦に準じて取り扱っていますか。</w:t>
            </w:r>
          </w:p>
        </w:tc>
        <w:tc>
          <w:tcPr>
            <w:tcW w:w="992" w:type="dxa"/>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Pr="00825D24" w:rsidRDefault="005C7F9A" w:rsidP="005C7F9A">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shd w:val="clear" w:color="auto" w:fill="auto"/>
          </w:tcPr>
          <w:p w:rsidR="000D0BE8" w:rsidRDefault="005C7F9A" w:rsidP="00F40F59">
            <w:pPr>
              <w:widowControl/>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5C7F9A" w:rsidRPr="00F40F59" w:rsidRDefault="005C7F9A" w:rsidP="00F40F59">
            <w:pPr>
              <w:widowControl/>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第3条の24第9項</w:t>
            </w:r>
          </w:p>
        </w:tc>
      </w:tr>
      <w:tr w:rsidR="005C7F9A" w:rsidRPr="00825D24" w:rsidTr="008E4AED">
        <w:trPr>
          <w:trHeight w:val="545"/>
        </w:trPr>
        <w:tc>
          <w:tcPr>
            <w:tcW w:w="1808" w:type="dxa"/>
            <w:vMerge w:val="restart"/>
            <w:tcBorders>
              <w:top w:val="nil"/>
              <w:bottom w:val="single" w:sz="4" w:space="0" w:color="auto"/>
            </w:tcBorders>
            <w:shd w:val="clear" w:color="auto" w:fill="auto"/>
          </w:tcPr>
          <w:p w:rsidR="005C7F9A" w:rsidRPr="00825D24" w:rsidRDefault="005C7F9A" w:rsidP="005C7F9A">
            <w:pPr>
              <w:spacing w:line="280" w:lineRule="atLeast"/>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5C7F9A" w:rsidRDefault="005C7F9A" w:rsidP="005C7F9A">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⑪</w:t>
            </w:r>
            <w:r w:rsidRPr="00825D24">
              <w:rPr>
                <w:rFonts w:asciiTheme="minorEastAsia" w:eastAsiaTheme="minorEastAsia" w:hAnsiTheme="minorEastAsia" w:hint="eastAsia"/>
              </w:rPr>
              <w:t xml:space="preserve">　訪問看護サービスを行う看護師等（准看護師を除く。）は、訪問看護サービスについて、訪問日、提供した看護内容等を記載した訪問看護報告書を作成していますか。</w:t>
            </w:r>
          </w:p>
          <w:p w:rsidR="006C072E" w:rsidRDefault="006C072E" w:rsidP="005C7F9A">
            <w:pPr>
              <w:spacing w:line="280" w:lineRule="atLeast"/>
              <w:ind w:left="214" w:hangingChars="100" w:hanging="214"/>
              <w:rPr>
                <w:rFonts w:asciiTheme="minorEastAsia" w:eastAsiaTheme="minorEastAsia" w:hAnsiTheme="minorEastAsia"/>
              </w:rPr>
            </w:pPr>
          </w:p>
          <w:p w:rsidR="006C072E" w:rsidRDefault="006C072E" w:rsidP="005C7F9A">
            <w:pPr>
              <w:spacing w:line="280" w:lineRule="atLeast"/>
              <w:ind w:left="214" w:hangingChars="100" w:hanging="214"/>
              <w:rPr>
                <w:rFonts w:asciiTheme="minorEastAsia" w:eastAsiaTheme="minorEastAsia" w:hAnsiTheme="minorEastAsia"/>
              </w:rPr>
            </w:pPr>
          </w:p>
          <w:p w:rsidR="006C072E" w:rsidRDefault="006C072E" w:rsidP="005C7F9A">
            <w:pPr>
              <w:spacing w:line="280" w:lineRule="atLeast"/>
              <w:ind w:left="214" w:hangingChars="100" w:hanging="214"/>
              <w:rPr>
                <w:rFonts w:asciiTheme="minorEastAsia" w:eastAsiaTheme="minorEastAsia" w:hAnsiTheme="minorEastAsia"/>
              </w:rPr>
            </w:pPr>
          </w:p>
          <w:p w:rsidR="006C072E" w:rsidRDefault="006C072E" w:rsidP="005C7F9A">
            <w:pPr>
              <w:spacing w:line="280" w:lineRule="atLeast"/>
              <w:ind w:left="214" w:hangingChars="100" w:hanging="214"/>
              <w:rPr>
                <w:rFonts w:asciiTheme="minorEastAsia" w:eastAsiaTheme="minorEastAsia" w:hAnsiTheme="minorEastAsia"/>
              </w:rPr>
            </w:pPr>
          </w:p>
          <w:p w:rsidR="006C072E" w:rsidRPr="00825D24" w:rsidRDefault="006C072E" w:rsidP="005C7F9A">
            <w:pPr>
              <w:spacing w:line="280" w:lineRule="atLeast"/>
              <w:ind w:left="214" w:hangingChars="100" w:hanging="214"/>
              <w:rPr>
                <w:rFonts w:asciiTheme="minorEastAsia" w:eastAsiaTheme="minorEastAsia" w:hAnsiTheme="minorEastAsia"/>
              </w:rPr>
            </w:pPr>
          </w:p>
        </w:tc>
        <w:tc>
          <w:tcPr>
            <w:tcW w:w="992" w:type="dxa"/>
            <w:tcBorders>
              <w:bottom w:val="single" w:sz="4" w:space="0" w:color="auto"/>
            </w:tcBorders>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Pr="00825D24" w:rsidRDefault="005C7F9A" w:rsidP="005C7F9A">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single" w:sz="4" w:space="0" w:color="auto"/>
            </w:tcBorders>
            <w:shd w:val="clear" w:color="auto" w:fill="auto"/>
          </w:tcPr>
          <w:p w:rsidR="00F40F59" w:rsidRDefault="005C7F9A" w:rsidP="00F40F59">
            <w:pPr>
              <w:widowControl/>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平18厚労令34</w:t>
            </w:r>
          </w:p>
          <w:p w:rsidR="000D0BE8" w:rsidRDefault="005C7F9A" w:rsidP="00F40F59">
            <w:pPr>
              <w:widowControl/>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第3条の24</w:t>
            </w:r>
          </w:p>
          <w:p w:rsidR="005C7F9A" w:rsidRPr="00F40F59" w:rsidRDefault="005C7F9A" w:rsidP="00F40F59">
            <w:pPr>
              <w:widowControl/>
              <w:autoSpaceDE w:val="0"/>
              <w:autoSpaceDN w:val="0"/>
              <w:spacing w:line="280" w:lineRule="atLeast"/>
              <w:rPr>
                <w:rFonts w:asciiTheme="minorEastAsia" w:eastAsiaTheme="minorEastAsia" w:hAnsiTheme="minorEastAsia"/>
                <w:sz w:val="19"/>
                <w:szCs w:val="19"/>
              </w:rPr>
            </w:pPr>
            <w:r w:rsidRPr="00F40F59">
              <w:rPr>
                <w:rFonts w:asciiTheme="minorEastAsia" w:eastAsiaTheme="minorEastAsia" w:hAnsiTheme="minorEastAsia" w:hint="eastAsia"/>
                <w:sz w:val="19"/>
                <w:szCs w:val="19"/>
              </w:rPr>
              <w:t>第10項</w:t>
            </w:r>
          </w:p>
        </w:tc>
      </w:tr>
      <w:tr w:rsidR="005C7F9A" w:rsidRPr="00825D24" w:rsidTr="008E4AED">
        <w:trPr>
          <w:trHeight w:val="282"/>
        </w:trPr>
        <w:tc>
          <w:tcPr>
            <w:tcW w:w="1808" w:type="dxa"/>
            <w:vMerge/>
            <w:tcBorders>
              <w:top w:val="single" w:sz="4" w:space="0" w:color="auto"/>
              <w:bottom w:val="nil"/>
            </w:tcBorders>
            <w:shd w:val="clear" w:color="auto" w:fill="auto"/>
          </w:tcPr>
          <w:p w:rsidR="005C7F9A" w:rsidRPr="00825D24" w:rsidRDefault="005C7F9A" w:rsidP="005C7F9A">
            <w:pPr>
              <w:spacing w:line="280" w:lineRule="atLeast"/>
              <w:rPr>
                <w:rFonts w:asciiTheme="minorEastAsia" w:eastAsiaTheme="minorEastAsia" w:hAnsiTheme="minorEastAsia"/>
              </w:rPr>
            </w:pPr>
          </w:p>
        </w:tc>
        <w:tc>
          <w:tcPr>
            <w:tcW w:w="5246" w:type="dxa"/>
            <w:tcBorders>
              <w:top w:val="single" w:sz="4" w:space="0" w:color="auto"/>
            </w:tcBorders>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訪問看護報告書」は、訪問の都度記載する記録とは異なり、主治医に定期的に提出するものをいい、当該報告書の記載と先に主治医に提出した定期巡回・随時対応型訪問介護看護計画の記載において重複する箇所がある場合は、当該報告書における重複箇所の記載を省略しても差し支え</w:t>
            </w:r>
            <w:r>
              <w:rPr>
                <w:rFonts w:asciiTheme="minorEastAsia" w:eastAsiaTheme="minorEastAsia" w:hAnsiTheme="minorEastAsia" w:hint="eastAsia"/>
              </w:rPr>
              <w:t>ない</w:t>
            </w:r>
            <w:r w:rsidRPr="00825D24">
              <w:rPr>
                <w:rFonts w:asciiTheme="minorEastAsia" w:eastAsiaTheme="minorEastAsia" w:hAnsiTheme="minorEastAsia" w:hint="eastAsia"/>
              </w:rPr>
              <w:t>。</w:t>
            </w:r>
          </w:p>
        </w:tc>
        <w:tc>
          <w:tcPr>
            <w:tcW w:w="992" w:type="dxa"/>
            <w:tcBorders>
              <w:top w:val="single" w:sz="4" w:space="0" w:color="auto"/>
            </w:tcBorders>
            <w:shd w:val="clear" w:color="auto" w:fill="auto"/>
          </w:tcPr>
          <w:p w:rsidR="005C7F9A" w:rsidRPr="00825D24" w:rsidRDefault="005C7F9A" w:rsidP="005C7F9A">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single" w:sz="4" w:space="0" w:color="auto"/>
            </w:tcBorders>
            <w:shd w:val="clear" w:color="auto" w:fill="auto"/>
          </w:tcPr>
          <w:p w:rsidR="000D0BE8" w:rsidRDefault="005C7F9A" w:rsidP="0003368F">
            <w:pPr>
              <w:autoSpaceDE w:val="0"/>
              <w:autoSpaceDN w:val="0"/>
              <w:spacing w:line="280" w:lineRule="atLeast"/>
              <w:rPr>
                <w:rFonts w:asciiTheme="minorEastAsia" w:eastAsiaTheme="minorEastAsia" w:hAnsiTheme="minorEastAsia"/>
                <w:sz w:val="19"/>
                <w:szCs w:val="19"/>
              </w:rPr>
            </w:pPr>
            <w:r w:rsidRPr="00615274">
              <w:rPr>
                <w:rFonts w:asciiTheme="minorEastAsia" w:eastAsiaTheme="minorEastAsia" w:hAnsiTheme="minorEastAsia" w:hint="eastAsia"/>
                <w:sz w:val="19"/>
                <w:szCs w:val="19"/>
              </w:rPr>
              <w:t>平18-0331004</w:t>
            </w:r>
          </w:p>
          <w:p w:rsidR="005C7F9A" w:rsidRPr="00615274" w:rsidRDefault="005C7F9A" w:rsidP="0003368F">
            <w:pPr>
              <w:autoSpaceDE w:val="0"/>
              <w:autoSpaceDN w:val="0"/>
              <w:spacing w:line="280" w:lineRule="atLeast"/>
              <w:rPr>
                <w:rFonts w:asciiTheme="minorEastAsia" w:eastAsiaTheme="minorEastAsia" w:hAnsiTheme="minorEastAsia"/>
                <w:sz w:val="19"/>
                <w:szCs w:val="19"/>
              </w:rPr>
            </w:pPr>
            <w:r w:rsidRPr="00615274">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615274">
              <w:rPr>
                <w:rFonts w:asciiTheme="minorEastAsia" w:eastAsiaTheme="minorEastAsia" w:hAnsiTheme="minorEastAsia" w:hint="eastAsia"/>
                <w:sz w:val="19"/>
                <w:szCs w:val="19"/>
              </w:rPr>
              <w:t>の一の4(1</w:t>
            </w:r>
            <w:r w:rsidR="0003368F">
              <w:rPr>
                <w:rFonts w:asciiTheme="minorEastAsia" w:eastAsiaTheme="minorEastAsia" w:hAnsiTheme="minorEastAsia"/>
                <w:sz w:val="19"/>
                <w:szCs w:val="19"/>
              </w:rPr>
              <w:t>7</w:t>
            </w:r>
            <w:r w:rsidRPr="00615274">
              <w:rPr>
                <w:rFonts w:asciiTheme="minorEastAsia" w:eastAsiaTheme="minorEastAsia" w:hAnsiTheme="minorEastAsia" w:hint="eastAsia"/>
                <w:sz w:val="19"/>
                <w:szCs w:val="19"/>
              </w:rPr>
              <w:t>)⑨</w:t>
            </w:r>
          </w:p>
        </w:tc>
      </w:tr>
      <w:tr w:rsidR="005C7F9A" w:rsidRPr="00825D24" w:rsidTr="006C4EF6">
        <w:trPr>
          <w:trHeight w:val="620"/>
        </w:trPr>
        <w:tc>
          <w:tcPr>
            <w:tcW w:w="1808" w:type="dxa"/>
            <w:tcBorders>
              <w:top w:val="nil"/>
              <w:bottom w:val="nil"/>
            </w:tcBorders>
            <w:shd w:val="clear" w:color="auto" w:fill="auto"/>
          </w:tcPr>
          <w:p w:rsidR="005C7F9A" w:rsidRPr="00825D24" w:rsidRDefault="005C7F9A" w:rsidP="005C7F9A">
            <w:pPr>
              <w:spacing w:line="280" w:lineRule="atLeast"/>
              <w:ind w:left="428" w:hangingChars="200" w:hanging="428"/>
              <w:rPr>
                <w:rFonts w:asciiTheme="minorEastAsia" w:eastAsiaTheme="minorEastAsia" w:hAnsiTheme="minorEastAsia"/>
              </w:rPr>
            </w:pPr>
          </w:p>
          <w:p w:rsidR="005C7F9A" w:rsidRPr="00825D24" w:rsidRDefault="005C7F9A" w:rsidP="005C7F9A">
            <w:pPr>
              <w:spacing w:line="280" w:lineRule="atLeast"/>
              <w:ind w:left="428" w:hangingChars="200" w:hanging="428"/>
              <w:rPr>
                <w:rFonts w:asciiTheme="minorEastAsia" w:eastAsiaTheme="minorEastAsia" w:hAnsiTheme="minorEastAsia"/>
              </w:rPr>
            </w:pPr>
          </w:p>
        </w:tc>
        <w:tc>
          <w:tcPr>
            <w:tcW w:w="5246" w:type="dxa"/>
            <w:tcBorders>
              <w:bottom w:val="dotted" w:sz="4" w:space="0" w:color="auto"/>
            </w:tcBorders>
            <w:shd w:val="clear" w:color="auto" w:fill="auto"/>
          </w:tcPr>
          <w:p w:rsidR="005C7F9A" w:rsidRPr="00825D24" w:rsidRDefault="005C7F9A" w:rsidP="005C7F9A">
            <w:pPr>
              <w:autoSpaceDE w:val="0"/>
              <w:autoSpaceDN w:val="0"/>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⑫</w:t>
            </w:r>
            <w:r w:rsidRPr="00825D24">
              <w:rPr>
                <w:rFonts w:asciiTheme="minorEastAsia" w:eastAsiaTheme="minorEastAsia" w:hAnsiTheme="minorEastAsia" w:hint="eastAsia"/>
              </w:rPr>
              <w:t xml:space="preserve">　常勤看護師等は、訪問看護報告書の作成に関し、必要な指導及び管理を行っていますか。</w:t>
            </w:r>
          </w:p>
        </w:tc>
        <w:tc>
          <w:tcPr>
            <w:tcW w:w="992" w:type="dxa"/>
            <w:tcBorders>
              <w:bottom w:val="nil"/>
            </w:tcBorders>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Pr="00825D24" w:rsidRDefault="005C7F9A" w:rsidP="005C7F9A">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nil"/>
            </w:tcBorders>
            <w:shd w:val="clear" w:color="auto" w:fill="auto"/>
          </w:tcPr>
          <w:p w:rsidR="004E3A70" w:rsidRPr="002B5902" w:rsidRDefault="005C7F9A" w:rsidP="005C7F9A">
            <w:pPr>
              <w:widowControl/>
              <w:autoSpaceDE w:val="0"/>
              <w:autoSpaceDN w:val="0"/>
              <w:spacing w:line="280" w:lineRule="atLeast"/>
              <w:rPr>
                <w:rFonts w:asciiTheme="minorEastAsia" w:eastAsiaTheme="minorEastAsia" w:hAnsiTheme="minorEastAsia"/>
                <w:sz w:val="19"/>
                <w:szCs w:val="19"/>
              </w:rPr>
            </w:pPr>
            <w:r w:rsidRPr="002B5902">
              <w:rPr>
                <w:rFonts w:asciiTheme="minorEastAsia" w:eastAsiaTheme="minorEastAsia" w:hAnsiTheme="minorEastAsia" w:hint="eastAsia"/>
                <w:sz w:val="19"/>
                <w:szCs w:val="19"/>
              </w:rPr>
              <w:t>平18厚労令34</w:t>
            </w:r>
          </w:p>
          <w:p w:rsidR="005C7F9A" w:rsidRPr="00513F9E" w:rsidRDefault="005C7F9A" w:rsidP="005C7F9A">
            <w:pPr>
              <w:widowControl/>
              <w:autoSpaceDE w:val="0"/>
              <w:autoSpaceDN w:val="0"/>
              <w:spacing w:line="280" w:lineRule="atLeast"/>
              <w:rPr>
                <w:rFonts w:asciiTheme="minorEastAsia" w:eastAsiaTheme="minorEastAsia" w:hAnsiTheme="minorEastAsia"/>
                <w:sz w:val="19"/>
                <w:szCs w:val="19"/>
              </w:rPr>
            </w:pPr>
            <w:r w:rsidRPr="002B5902">
              <w:rPr>
                <w:rFonts w:asciiTheme="minorEastAsia" w:eastAsiaTheme="minorEastAsia" w:hAnsiTheme="minorEastAsia" w:hint="eastAsia"/>
                <w:sz w:val="19"/>
                <w:szCs w:val="19"/>
              </w:rPr>
              <w:t>第3条の</w:t>
            </w:r>
            <w:r w:rsidR="004E3A70" w:rsidRPr="002B5902">
              <w:rPr>
                <w:rFonts w:asciiTheme="minorEastAsia" w:eastAsiaTheme="minorEastAsia" w:hAnsiTheme="minorEastAsia" w:hint="eastAsia"/>
                <w:sz w:val="19"/>
                <w:szCs w:val="19"/>
              </w:rPr>
              <w:t>24</w:t>
            </w:r>
            <w:r w:rsidRPr="002B5902">
              <w:rPr>
                <w:rFonts w:asciiTheme="minorEastAsia" w:eastAsiaTheme="minorEastAsia" w:hAnsiTheme="minorEastAsia" w:hint="eastAsia"/>
                <w:sz w:val="19"/>
                <w:szCs w:val="19"/>
              </w:rPr>
              <w:t>第11項</w:t>
            </w:r>
          </w:p>
        </w:tc>
      </w:tr>
      <w:tr w:rsidR="005C7F9A" w:rsidRPr="00825D24" w:rsidTr="006C4EF6">
        <w:trPr>
          <w:trHeight w:val="525"/>
        </w:trPr>
        <w:tc>
          <w:tcPr>
            <w:tcW w:w="1808" w:type="dxa"/>
            <w:vMerge w:val="restart"/>
            <w:tcBorders>
              <w:top w:val="nil"/>
              <w:bottom w:val="nil"/>
            </w:tcBorders>
            <w:shd w:val="clear" w:color="auto" w:fill="auto"/>
          </w:tcPr>
          <w:p w:rsidR="005C7F9A" w:rsidRPr="00FE6018" w:rsidRDefault="005C7F9A" w:rsidP="005C7F9A">
            <w:pPr>
              <w:spacing w:line="280" w:lineRule="atLeast"/>
              <w:ind w:leftChars="1" w:left="2"/>
              <w:rPr>
                <w:rFonts w:asciiTheme="minorEastAsia" w:eastAsiaTheme="minorEastAsia" w:hAnsiTheme="minorEastAsia"/>
              </w:rPr>
            </w:pPr>
          </w:p>
        </w:tc>
        <w:tc>
          <w:tcPr>
            <w:tcW w:w="5246" w:type="dxa"/>
            <w:tcBorders>
              <w:top w:val="dotted" w:sz="4" w:space="0" w:color="auto"/>
            </w:tcBorders>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常勤看護師等にあっては、定期巡回・随時対応型訪問介護看護計画に沿った実施状況を把握し、訪問看護報告書に関し、助言、指導等必要な管理を行わなければならない。</w:t>
            </w:r>
          </w:p>
        </w:tc>
        <w:tc>
          <w:tcPr>
            <w:tcW w:w="992" w:type="dxa"/>
            <w:tcBorders>
              <w:top w:val="nil"/>
            </w:tcBorders>
            <w:shd w:val="clear" w:color="auto" w:fill="auto"/>
          </w:tcPr>
          <w:p w:rsidR="005C7F9A" w:rsidRPr="00825D24" w:rsidRDefault="005C7F9A" w:rsidP="005C7F9A">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tcBorders>
            <w:shd w:val="clear" w:color="auto" w:fill="auto"/>
          </w:tcPr>
          <w:p w:rsidR="000D0BE8" w:rsidRDefault="005C7F9A" w:rsidP="0003368F">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5C7F9A" w:rsidRPr="00513F9E" w:rsidRDefault="005C7F9A" w:rsidP="0003368F">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第三の一の4(1</w:t>
            </w:r>
            <w:r w:rsidR="0003368F">
              <w:rPr>
                <w:rFonts w:asciiTheme="minorEastAsia" w:eastAsiaTheme="minorEastAsia" w:hAnsiTheme="minorEastAsia"/>
                <w:sz w:val="19"/>
                <w:szCs w:val="19"/>
              </w:rPr>
              <w:t>7</w:t>
            </w:r>
            <w:r w:rsidRPr="00513F9E">
              <w:rPr>
                <w:rFonts w:asciiTheme="minorEastAsia" w:eastAsiaTheme="minorEastAsia" w:hAnsiTheme="minorEastAsia" w:hint="eastAsia"/>
                <w:sz w:val="19"/>
                <w:szCs w:val="19"/>
              </w:rPr>
              <w:t>)⑩</w:t>
            </w:r>
          </w:p>
        </w:tc>
      </w:tr>
      <w:tr w:rsidR="005C7F9A" w:rsidRPr="00825D24" w:rsidTr="006C4EF6">
        <w:trPr>
          <w:trHeight w:val="788"/>
        </w:trPr>
        <w:tc>
          <w:tcPr>
            <w:tcW w:w="1808" w:type="dxa"/>
            <w:vMerge/>
            <w:tcBorders>
              <w:top w:val="nil"/>
            </w:tcBorders>
            <w:shd w:val="clear" w:color="auto" w:fill="auto"/>
          </w:tcPr>
          <w:p w:rsidR="005C7F9A" w:rsidRPr="00825D24" w:rsidRDefault="005C7F9A" w:rsidP="005C7F9A">
            <w:pPr>
              <w:spacing w:line="280" w:lineRule="atLeast"/>
              <w:ind w:left="428" w:hangingChars="200" w:hanging="428"/>
              <w:rPr>
                <w:rFonts w:asciiTheme="minorEastAsia" w:eastAsiaTheme="minorEastAsia" w:hAnsiTheme="minorEastAsia"/>
              </w:rPr>
            </w:pPr>
          </w:p>
        </w:tc>
        <w:tc>
          <w:tcPr>
            <w:tcW w:w="5246" w:type="dxa"/>
            <w:shd w:val="clear" w:color="auto" w:fill="auto"/>
          </w:tcPr>
          <w:p w:rsidR="005C7F9A" w:rsidRPr="00825D24" w:rsidRDefault="004E3A70" w:rsidP="004E3A70">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⑬</w:t>
            </w:r>
            <w:r w:rsidR="005C7F9A" w:rsidRPr="00825D24">
              <w:rPr>
                <w:rFonts w:asciiTheme="minorEastAsia" w:eastAsiaTheme="minorEastAsia" w:hAnsiTheme="minorEastAsia" w:hint="eastAsia"/>
              </w:rPr>
              <w:t xml:space="preserve">　</w:t>
            </w:r>
            <w:r w:rsidR="005C7F9A" w:rsidRPr="00825D24">
              <w:rPr>
                <w:rFonts w:asciiTheme="minorEastAsia" w:eastAsiaTheme="minorEastAsia" w:hAnsiTheme="minorEastAsia" w:cs="ＭＳ明朝" w:hint="eastAsia"/>
              </w:rPr>
              <w:t>居宅サービス計画を作成している指定居宅介護支援事業者から定期巡回・随時対応型訪問介護看護計画の提供の求めがあった際には、当該計画を提供することに協力するよう努めていますか。</w:t>
            </w:r>
          </w:p>
        </w:tc>
        <w:tc>
          <w:tcPr>
            <w:tcW w:w="992" w:type="dxa"/>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Pr="00825D24" w:rsidRDefault="005C7F9A" w:rsidP="005C7F9A">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shd w:val="clear" w:color="auto" w:fill="auto"/>
          </w:tcPr>
          <w:p w:rsidR="000D0BE8" w:rsidRDefault="005C7F9A" w:rsidP="0003368F">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5C7F9A" w:rsidRPr="00513F9E" w:rsidRDefault="005C7F9A" w:rsidP="0003368F">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第三の一の4(1</w:t>
            </w:r>
            <w:r w:rsidR="0003368F">
              <w:rPr>
                <w:rFonts w:asciiTheme="minorEastAsia" w:eastAsiaTheme="minorEastAsia" w:hAnsiTheme="minorEastAsia"/>
                <w:sz w:val="19"/>
                <w:szCs w:val="19"/>
              </w:rPr>
              <w:t>7</w:t>
            </w:r>
            <w:r w:rsidRPr="00513F9E">
              <w:rPr>
                <w:rFonts w:asciiTheme="minorEastAsia" w:eastAsiaTheme="minorEastAsia" w:hAnsiTheme="minorEastAsia" w:hint="eastAsia"/>
                <w:sz w:val="19"/>
                <w:szCs w:val="19"/>
              </w:rPr>
              <w:t>)⑫</w:t>
            </w:r>
          </w:p>
        </w:tc>
      </w:tr>
      <w:tr w:rsidR="005C7F9A" w:rsidRPr="00825D24" w:rsidTr="006C4EF6">
        <w:trPr>
          <w:trHeight w:val="1212"/>
        </w:trPr>
        <w:tc>
          <w:tcPr>
            <w:tcW w:w="1808" w:type="dxa"/>
            <w:shd w:val="clear" w:color="auto" w:fill="auto"/>
          </w:tcPr>
          <w:p w:rsidR="005C7F9A" w:rsidRPr="00825D24" w:rsidRDefault="005C7F9A" w:rsidP="005C7F9A">
            <w:pPr>
              <w:spacing w:line="280" w:lineRule="atLeast"/>
              <w:rPr>
                <w:rFonts w:asciiTheme="minorEastAsia" w:eastAsiaTheme="minorEastAsia" w:hAnsiTheme="minorEastAsia"/>
              </w:rPr>
            </w:pPr>
            <w:r>
              <w:rPr>
                <w:rFonts w:asciiTheme="minorEastAsia" w:eastAsiaTheme="minorEastAsia" w:hAnsiTheme="minorEastAsia" w:hint="eastAsia"/>
              </w:rPr>
              <w:t>19</w:t>
            </w:r>
          </w:p>
          <w:p w:rsidR="005C7F9A" w:rsidRPr="00825D24" w:rsidRDefault="005C7F9A" w:rsidP="005C7F9A">
            <w:pPr>
              <w:spacing w:line="280" w:lineRule="atLeast"/>
              <w:rPr>
                <w:rFonts w:asciiTheme="minorEastAsia" w:eastAsiaTheme="minorEastAsia" w:hAnsiTheme="minorEastAsia"/>
              </w:rPr>
            </w:pPr>
            <w:r w:rsidRPr="00825D24">
              <w:rPr>
                <w:rFonts w:asciiTheme="minorEastAsia" w:eastAsiaTheme="minorEastAsia" w:hAnsiTheme="minorEastAsia" w:hint="eastAsia"/>
              </w:rPr>
              <w:t>同居家族に対するサービス提供の禁止</w:t>
            </w:r>
          </w:p>
        </w:tc>
        <w:tc>
          <w:tcPr>
            <w:tcW w:w="5246" w:type="dxa"/>
            <w:shd w:val="clear" w:color="auto" w:fill="auto"/>
          </w:tcPr>
          <w:p w:rsidR="005C7F9A" w:rsidRPr="00825D24" w:rsidRDefault="005C7F9A" w:rsidP="005C7F9A">
            <w:pPr>
              <w:autoSpaceDE w:val="0"/>
              <w:autoSpaceDN w:val="0"/>
              <w:adjustRightInd w:val="0"/>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従業者に、その同居の家族である利用者に対する指定定期巡回・随時対応型訪問介護看護（随時対応サービスを除く。）の提供をさせていませんか。</w:t>
            </w:r>
          </w:p>
        </w:tc>
        <w:tc>
          <w:tcPr>
            <w:tcW w:w="992" w:type="dxa"/>
            <w:shd w:val="clear" w:color="auto" w:fill="auto"/>
          </w:tcPr>
          <w:p w:rsidR="005C7F9A" w:rsidRPr="008E4AED" w:rsidRDefault="005C7F9A" w:rsidP="008E4AED">
            <w:pPr>
              <w:spacing w:line="280" w:lineRule="atLeast"/>
              <w:ind w:left="218" w:hangingChars="100" w:hanging="218"/>
              <w:rPr>
                <w:rFonts w:asciiTheme="minorEastAsia" w:eastAsiaTheme="minorEastAsia" w:hAnsiTheme="minorEastAsia" w:cstheme="minorBidi"/>
                <w:snapToGrid/>
                <w:spacing w:val="0"/>
              </w:rPr>
            </w:pPr>
            <w:r w:rsidRPr="008E4AED">
              <w:rPr>
                <w:rFonts w:asciiTheme="minorEastAsia" w:eastAsiaTheme="minorEastAsia" w:hAnsiTheme="minorEastAsia" w:cstheme="minorBidi" w:hint="eastAsia"/>
                <w:snapToGrid/>
                <w:spacing w:val="0"/>
              </w:rPr>
              <w:t>いない</w:t>
            </w:r>
          </w:p>
          <w:p w:rsidR="005C7F9A" w:rsidRPr="00513F9E" w:rsidRDefault="005C7F9A" w:rsidP="008E4AED">
            <w:pPr>
              <w:spacing w:line="280" w:lineRule="atLeast"/>
              <w:ind w:left="218" w:hangingChars="100" w:hanging="218"/>
              <w:rPr>
                <w:rFonts w:asciiTheme="minorEastAsia" w:eastAsiaTheme="minorEastAsia" w:hAnsiTheme="minorEastAsia" w:cstheme="minorBidi"/>
                <w:snapToGrid/>
                <w:spacing w:val="0"/>
                <w:w w:val="87"/>
              </w:rPr>
            </w:pPr>
            <w:r w:rsidRPr="008E4AED">
              <w:rPr>
                <w:rFonts w:asciiTheme="minorEastAsia" w:eastAsiaTheme="minorEastAsia" w:hAnsiTheme="minorEastAsia" w:cstheme="minorBidi" w:hint="eastAsia"/>
                <w:snapToGrid/>
                <w:spacing w:val="0"/>
              </w:rPr>
              <w:t>いる</w:t>
            </w:r>
          </w:p>
        </w:tc>
        <w:tc>
          <w:tcPr>
            <w:tcW w:w="1559" w:type="dxa"/>
            <w:shd w:val="clear" w:color="auto" w:fill="auto"/>
          </w:tcPr>
          <w:p w:rsidR="004E3A70" w:rsidRPr="002B5902" w:rsidRDefault="005C7F9A" w:rsidP="005C7F9A">
            <w:pPr>
              <w:widowControl/>
              <w:autoSpaceDE w:val="0"/>
              <w:autoSpaceDN w:val="0"/>
              <w:spacing w:line="280" w:lineRule="atLeast"/>
              <w:rPr>
                <w:rFonts w:asciiTheme="minorEastAsia" w:eastAsiaTheme="minorEastAsia" w:hAnsiTheme="minorEastAsia"/>
                <w:sz w:val="19"/>
                <w:szCs w:val="19"/>
              </w:rPr>
            </w:pPr>
            <w:r w:rsidRPr="002B5902">
              <w:rPr>
                <w:rFonts w:asciiTheme="minorEastAsia" w:eastAsiaTheme="minorEastAsia" w:hAnsiTheme="minorEastAsia" w:hint="eastAsia"/>
                <w:sz w:val="19"/>
                <w:szCs w:val="19"/>
              </w:rPr>
              <w:t>平18厚労令34</w:t>
            </w:r>
          </w:p>
          <w:p w:rsidR="005C7F9A" w:rsidRPr="002B5902" w:rsidRDefault="005C7F9A" w:rsidP="002B5902">
            <w:pPr>
              <w:widowControl/>
              <w:autoSpaceDE w:val="0"/>
              <w:autoSpaceDN w:val="0"/>
              <w:spacing w:line="280" w:lineRule="atLeast"/>
              <w:rPr>
                <w:rFonts w:asciiTheme="minorEastAsia" w:eastAsiaTheme="minorEastAsia" w:hAnsiTheme="minorEastAsia"/>
                <w:sz w:val="19"/>
                <w:szCs w:val="19"/>
              </w:rPr>
            </w:pPr>
            <w:r w:rsidRPr="002B5902">
              <w:rPr>
                <w:rFonts w:asciiTheme="minorEastAsia" w:eastAsiaTheme="minorEastAsia" w:hAnsiTheme="minorEastAsia" w:hint="eastAsia"/>
                <w:sz w:val="19"/>
                <w:szCs w:val="19"/>
              </w:rPr>
              <w:t>第3条の25</w:t>
            </w:r>
          </w:p>
        </w:tc>
      </w:tr>
      <w:tr w:rsidR="005C7F9A" w:rsidRPr="00825D24" w:rsidTr="006C4EF6">
        <w:trPr>
          <w:trHeight w:val="599"/>
        </w:trPr>
        <w:tc>
          <w:tcPr>
            <w:tcW w:w="1808" w:type="dxa"/>
            <w:vMerge w:val="restart"/>
            <w:shd w:val="clear" w:color="auto" w:fill="auto"/>
          </w:tcPr>
          <w:p w:rsidR="005C7F9A" w:rsidRPr="00825D24" w:rsidRDefault="005C7F9A" w:rsidP="005C7F9A">
            <w:pPr>
              <w:spacing w:line="280" w:lineRule="atLeast"/>
              <w:rPr>
                <w:rFonts w:asciiTheme="minorEastAsia" w:eastAsiaTheme="minorEastAsia" w:hAnsiTheme="minorEastAsia"/>
              </w:rPr>
            </w:pPr>
            <w:r>
              <w:rPr>
                <w:rFonts w:asciiTheme="minorEastAsia" w:eastAsiaTheme="minorEastAsia" w:hAnsiTheme="minorEastAsia" w:hint="eastAsia"/>
              </w:rPr>
              <w:t>20</w:t>
            </w:r>
            <w:r w:rsidRPr="00825D24">
              <w:rPr>
                <w:rFonts w:asciiTheme="minorEastAsia" w:eastAsiaTheme="minorEastAsia" w:hAnsiTheme="minorEastAsia" w:hint="eastAsia"/>
              </w:rPr>
              <w:t xml:space="preserve">　</w:t>
            </w:r>
          </w:p>
          <w:p w:rsidR="005C7F9A" w:rsidRPr="00825D24" w:rsidRDefault="005C7F9A" w:rsidP="005C7F9A">
            <w:pPr>
              <w:spacing w:line="280" w:lineRule="atLeast"/>
              <w:rPr>
                <w:rFonts w:asciiTheme="minorEastAsia" w:eastAsiaTheme="minorEastAsia" w:hAnsiTheme="minorEastAsia"/>
              </w:rPr>
            </w:pPr>
            <w:r w:rsidRPr="00825D24">
              <w:rPr>
                <w:rFonts w:asciiTheme="minorEastAsia" w:eastAsiaTheme="minorEastAsia" w:hAnsiTheme="minorEastAsia" w:hint="eastAsia"/>
              </w:rPr>
              <w:t xml:space="preserve">利用者に関する市への通知　</w:t>
            </w:r>
          </w:p>
        </w:tc>
        <w:tc>
          <w:tcPr>
            <w:tcW w:w="5246" w:type="dxa"/>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①　利用者が正当な理由なしにサービスの利用に関する指示に従わないことにより、要介護状態の程度を増進させたと認められるときは、遅滞なく、意見を付してその旨を市に通知していますか。</w:t>
            </w:r>
          </w:p>
        </w:tc>
        <w:tc>
          <w:tcPr>
            <w:tcW w:w="992" w:type="dxa"/>
            <w:shd w:val="clear" w:color="auto" w:fill="auto"/>
          </w:tcPr>
          <w:p w:rsidR="005C7F9A" w:rsidRPr="00513F9E"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13F9E">
              <w:rPr>
                <w:rFonts w:asciiTheme="minorEastAsia" w:eastAsiaTheme="minorEastAsia" w:hAnsiTheme="minorEastAsia" w:cstheme="minorBidi" w:hint="eastAsia"/>
                <w:snapToGrid/>
                <w:spacing w:val="0"/>
              </w:rPr>
              <w:t>いる</w:t>
            </w:r>
          </w:p>
          <w:p w:rsidR="005C7F9A" w:rsidRPr="00513F9E" w:rsidRDefault="005C7F9A" w:rsidP="005C7F9A">
            <w:pPr>
              <w:spacing w:line="280" w:lineRule="atLeast"/>
              <w:ind w:left="218" w:right="-92" w:hangingChars="100" w:hanging="218"/>
              <w:rPr>
                <w:rFonts w:asciiTheme="minorEastAsia" w:eastAsiaTheme="minorEastAsia" w:hAnsiTheme="minorEastAsia" w:cstheme="minorBidi"/>
                <w:snapToGrid/>
                <w:spacing w:val="0"/>
                <w:w w:val="87"/>
              </w:rPr>
            </w:pPr>
            <w:r w:rsidRPr="00513F9E">
              <w:rPr>
                <w:rFonts w:asciiTheme="minorEastAsia" w:eastAsiaTheme="minorEastAsia" w:hAnsiTheme="minorEastAsia" w:cstheme="minorBidi" w:hint="eastAsia"/>
                <w:snapToGrid/>
                <w:spacing w:val="0"/>
              </w:rPr>
              <w:t>いない</w:t>
            </w:r>
          </w:p>
        </w:tc>
        <w:tc>
          <w:tcPr>
            <w:tcW w:w="1559" w:type="dxa"/>
            <w:shd w:val="clear" w:color="auto" w:fill="auto"/>
          </w:tcPr>
          <w:p w:rsidR="004E3A70" w:rsidRPr="002B5902" w:rsidRDefault="005C7F9A" w:rsidP="005C7F9A">
            <w:pPr>
              <w:widowControl/>
              <w:autoSpaceDE w:val="0"/>
              <w:autoSpaceDN w:val="0"/>
              <w:spacing w:line="280" w:lineRule="atLeast"/>
              <w:rPr>
                <w:rFonts w:asciiTheme="minorEastAsia" w:eastAsiaTheme="minorEastAsia" w:hAnsiTheme="minorEastAsia"/>
                <w:sz w:val="19"/>
                <w:szCs w:val="19"/>
              </w:rPr>
            </w:pPr>
            <w:r w:rsidRPr="002B5902">
              <w:rPr>
                <w:rFonts w:asciiTheme="minorEastAsia" w:eastAsiaTheme="minorEastAsia" w:hAnsiTheme="minorEastAsia" w:hint="eastAsia"/>
                <w:sz w:val="19"/>
                <w:szCs w:val="19"/>
              </w:rPr>
              <w:t>平18厚労令34</w:t>
            </w:r>
          </w:p>
          <w:p w:rsidR="005C7F9A" w:rsidRPr="002B5902" w:rsidRDefault="005C7F9A" w:rsidP="002B5902">
            <w:pPr>
              <w:widowControl/>
              <w:autoSpaceDE w:val="0"/>
              <w:autoSpaceDN w:val="0"/>
              <w:spacing w:line="280" w:lineRule="atLeast"/>
              <w:rPr>
                <w:rFonts w:asciiTheme="minorEastAsia" w:eastAsiaTheme="minorEastAsia" w:hAnsiTheme="minorEastAsia"/>
                <w:sz w:val="19"/>
                <w:szCs w:val="19"/>
              </w:rPr>
            </w:pPr>
            <w:r w:rsidRPr="002B5902">
              <w:rPr>
                <w:rFonts w:asciiTheme="minorEastAsia" w:eastAsiaTheme="minorEastAsia" w:hAnsiTheme="minorEastAsia" w:hint="eastAsia"/>
                <w:sz w:val="19"/>
                <w:szCs w:val="19"/>
              </w:rPr>
              <w:t>第3条の26</w:t>
            </w:r>
            <w:r w:rsidR="004E3A70" w:rsidRPr="002B5902">
              <w:rPr>
                <w:rFonts w:asciiTheme="minorEastAsia" w:eastAsiaTheme="minorEastAsia" w:hAnsiTheme="minorEastAsia" w:hint="eastAsia"/>
                <w:sz w:val="19"/>
                <w:szCs w:val="19"/>
              </w:rPr>
              <w:t>第1</w:t>
            </w:r>
            <w:r w:rsidR="002B5902">
              <w:rPr>
                <w:rFonts w:asciiTheme="minorEastAsia" w:eastAsiaTheme="minorEastAsia" w:hAnsiTheme="minorEastAsia" w:hint="eastAsia"/>
                <w:sz w:val="19"/>
                <w:szCs w:val="19"/>
              </w:rPr>
              <w:t>号</w:t>
            </w:r>
          </w:p>
        </w:tc>
      </w:tr>
      <w:tr w:rsidR="005C7F9A" w:rsidRPr="00825D24" w:rsidTr="003A1DA1">
        <w:trPr>
          <w:trHeight w:val="299"/>
        </w:trPr>
        <w:tc>
          <w:tcPr>
            <w:tcW w:w="1808" w:type="dxa"/>
            <w:vMerge/>
            <w:tcBorders>
              <w:bottom w:val="single" w:sz="4" w:space="0" w:color="auto"/>
            </w:tcBorders>
            <w:shd w:val="clear" w:color="auto" w:fill="auto"/>
          </w:tcPr>
          <w:p w:rsidR="005C7F9A" w:rsidRPr="00825D24" w:rsidRDefault="005C7F9A" w:rsidP="005C7F9A">
            <w:pPr>
              <w:spacing w:line="280" w:lineRule="atLeast"/>
              <w:rPr>
                <w:rFonts w:asciiTheme="minorEastAsia" w:eastAsiaTheme="minorEastAsia" w:hAnsiTheme="minorEastAsia"/>
              </w:rPr>
            </w:pPr>
          </w:p>
        </w:tc>
        <w:tc>
          <w:tcPr>
            <w:tcW w:w="5246" w:type="dxa"/>
            <w:tcBorders>
              <w:bottom w:val="single" w:sz="4" w:space="0" w:color="auto"/>
            </w:tcBorders>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②　利用者が偽りその他不正な行為によって保険給付を受け、又は受けようとしたときは、遅滞なく、意見を付してその旨を市に通知していますか。</w:t>
            </w:r>
          </w:p>
        </w:tc>
        <w:tc>
          <w:tcPr>
            <w:tcW w:w="992" w:type="dxa"/>
            <w:tcBorders>
              <w:bottom w:val="single" w:sz="4" w:space="0" w:color="auto"/>
            </w:tcBorders>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Pr="00825D24" w:rsidRDefault="005C7F9A" w:rsidP="005C7F9A">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single" w:sz="4" w:space="0" w:color="auto"/>
            </w:tcBorders>
            <w:shd w:val="clear" w:color="auto" w:fill="auto"/>
          </w:tcPr>
          <w:p w:rsidR="004E3A70" w:rsidRPr="002B5902" w:rsidRDefault="005C7F9A" w:rsidP="005C7F9A">
            <w:pPr>
              <w:widowControl/>
              <w:autoSpaceDE w:val="0"/>
              <w:autoSpaceDN w:val="0"/>
              <w:spacing w:line="280" w:lineRule="atLeast"/>
              <w:rPr>
                <w:rFonts w:asciiTheme="minorEastAsia" w:eastAsiaTheme="minorEastAsia" w:hAnsiTheme="minorEastAsia"/>
                <w:sz w:val="19"/>
                <w:szCs w:val="19"/>
              </w:rPr>
            </w:pPr>
            <w:r w:rsidRPr="002B5902">
              <w:rPr>
                <w:rFonts w:asciiTheme="minorEastAsia" w:eastAsiaTheme="minorEastAsia" w:hAnsiTheme="minorEastAsia" w:hint="eastAsia"/>
                <w:sz w:val="19"/>
                <w:szCs w:val="19"/>
              </w:rPr>
              <w:t>平18厚労令34</w:t>
            </w:r>
          </w:p>
          <w:p w:rsidR="005C7F9A" w:rsidRPr="002B5902" w:rsidRDefault="005C7F9A" w:rsidP="002B5902">
            <w:pPr>
              <w:widowControl/>
              <w:autoSpaceDE w:val="0"/>
              <w:autoSpaceDN w:val="0"/>
              <w:spacing w:line="280" w:lineRule="atLeast"/>
              <w:rPr>
                <w:rFonts w:asciiTheme="minorEastAsia" w:eastAsiaTheme="minorEastAsia" w:hAnsiTheme="minorEastAsia"/>
                <w:sz w:val="19"/>
                <w:szCs w:val="19"/>
              </w:rPr>
            </w:pPr>
            <w:r w:rsidRPr="002B5902">
              <w:rPr>
                <w:rFonts w:asciiTheme="minorEastAsia" w:eastAsiaTheme="minorEastAsia" w:hAnsiTheme="minorEastAsia" w:hint="eastAsia"/>
                <w:sz w:val="19"/>
                <w:szCs w:val="19"/>
              </w:rPr>
              <w:t>第3条の26第2</w:t>
            </w:r>
            <w:r w:rsidR="002B5902">
              <w:rPr>
                <w:rFonts w:asciiTheme="minorEastAsia" w:eastAsiaTheme="minorEastAsia" w:hAnsiTheme="minorEastAsia" w:hint="eastAsia"/>
                <w:sz w:val="19"/>
                <w:szCs w:val="19"/>
              </w:rPr>
              <w:t>号</w:t>
            </w:r>
          </w:p>
        </w:tc>
      </w:tr>
      <w:tr w:rsidR="005C7F9A" w:rsidRPr="00825D24" w:rsidTr="004E3A70">
        <w:trPr>
          <w:trHeight w:val="914"/>
        </w:trPr>
        <w:tc>
          <w:tcPr>
            <w:tcW w:w="1808" w:type="dxa"/>
            <w:tcBorders>
              <w:bottom w:val="nil"/>
            </w:tcBorders>
            <w:shd w:val="clear" w:color="auto" w:fill="auto"/>
          </w:tcPr>
          <w:p w:rsidR="005C7F9A" w:rsidRPr="00825D24" w:rsidRDefault="005C7F9A" w:rsidP="005C7F9A">
            <w:pPr>
              <w:spacing w:line="280" w:lineRule="atLeast"/>
              <w:rPr>
                <w:rFonts w:asciiTheme="minorEastAsia" w:eastAsiaTheme="minorEastAsia" w:hAnsiTheme="minorEastAsia"/>
              </w:rPr>
            </w:pPr>
            <w:r>
              <w:rPr>
                <w:rFonts w:asciiTheme="minorEastAsia" w:eastAsiaTheme="minorEastAsia" w:hAnsiTheme="minorEastAsia" w:hint="eastAsia"/>
              </w:rPr>
              <w:t>21</w:t>
            </w:r>
          </w:p>
          <w:p w:rsidR="005C7F9A" w:rsidRPr="00825D24" w:rsidRDefault="005C7F9A" w:rsidP="005C7F9A">
            <w:pPr>
              <w:spacing w:line="280" w:lineRule="atLeast"/>
              <w:rPr>
                <w:rFonts w:asciiTheme="minorEastAsia" w:eastAsiaTheme="minorEastAsia" w:hAnsiTheme="minorEastAsia"/>
              </w:rPr>
            </w:pPr>
            <w:r w:rsidRPr="00825D24">
              <w:rPr>
                <w:rFonts w:asciiTheme="minorEastAsia" w:eastAsiaTheme="minorEastAsia" w:hAnsiTheme="minorEastAsia" w:hint="eastAsia"/>
              </w:rPr>
              <w:t>緊急時等の対応</w:t>
            </w:r>
          </w:p>
        </w:tc>
        <w:tc>
          <w:tcPr>
            <w:tcW w:w="5246" w:type="dxa"/>
            <w:tcBorders>
              <w:bottom w:val="single" w:sz="4" w:space="0" w:color="auto"/>
            </w:tcBorders>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①　サービスの提供を行っているときに利用者に病状の急変が生じた場合その他必要な場合は、速やかに主治の医師への連絡を行う等の必要な措置を講じていますか。</w:t>
            </w:r>
          </w:p>
        </w:tc>
        <w:tc>
          <w:tcPr>
            <w:tcW w:w="992" w:type="dxa"/>
            <w:tcBorders>
              <w:bottom w:val="single" w:sz="4" w:space="0" w:color="auto"/>
            </w:tcBorders>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Pr="00825D24" w:rsidRDefault="005C7F9A" w:rsidP="005C7F9A">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single" w:sz="4" w:space="0" w:color="auto"/>
            </w:tcBorders>
            <w:shd w:val="clear" w:color="auto" w:fill="auto"/>
          </w:tcPr>
          <w:p w:rsidR="004E3A70" w:rsidRPr="002B5902" w:rsidRDefault="005C7F9A" w:rsidP="005C7F9A">
            <w:pPr>
              <w:widowControl/>
              <w:autoSpaceDE w:val="0"/>
              <w:autoSpaceDN w:val="0"/>
              <w:spacing w:line="280" w:lineRule="atLeast"/>
              <w:rPr>
                <w:rFonts w:asciiTheme="minorEastAsia" w:eastAsiaTheme="minorEastAsia" w:hAnsiTheme="minorEastAsia"/>
                <w:sz w:val="19"/>
                <w:szCs w:val="19"/>
              </w:rPr>
            </w:pPr>
            <w:r w:rsidRPr="002B5902">
              <w:rPr>
                <w:rFonts w:asciiTheme="minorEastAsia" w:eastAsiaTheme="minorEastAsia" w:hAnsiTheme="minorEastAsia" w:hint="eastAsia"/>
                <w:sz w:val="19"/>
                <w:szCs w:val="19"/>
              </w:rPr>
              <w:t>平18厚労令34</w:t>
            </w:r>
          </w:p>
          <w:p w:rsidR="005C7F9A" w:rsidRPr="002B5902" w:rsidRDefault="005C7F9A" w:rsidP="002B5902">
            <w:pPr>
              <w:widowControl/>
              <w:autoSpaceDE w:val="0"/>
              <w:autoSpaceDN w:val="0"/>
              <w:spacing w:line="280" w:lineRule="atLeast"/>
              <w:rPr>
                <w:rFonts w:asciiTheme="minorEastAsia" w:eastAsiaTheme="minorEastAsia" w:hAnsiTheme="minorEastAsia"/>
                <w:sz w:val="19"/>
                <w:szCs w:val="19"/>
              </w:rPr>
            </w:pPr>
            <w:r w:rsidRPr="002B5902">
              <w:rPr>
                <w:rFonts w:asciiTheme="minorEastAsia" w:eastAsiaTheme="minorEastAsia" w:hAnsiTheme="minorEastAsia" w:hint="eastAsia"/>
                <w:sz w:val="19"/>
                <w:szCs w:val="19"/>
              </w:rPr>
              <w:t>第3条の27第1項</w:t>
            </w:r>
          </w:p>
        </w:tc>
      </w:tr>
      <w:tr w:rsidR="005C7F9A" w:rsidRPr="00825D24" w:rsidTr="004E3A70">
        <w:trPr>
          <w:trHeight w:val="828"/>
        </w:trPr>
        <w:tc>
          <w:tcPr>
            <w:tcW w:w="1808" w:type="dxa"/>
            <w:tcBorders>
              <w:top w:val="nil"/>
            </w:tcBorders>
            <w:shd w:val="clear" w:color="auto" w:fill="auto"/>
          </w:tcPr>
          <w:p w:rsidR="005C7F9A" w:rsidRPr="00825D24" w:rsidRDefault="005C7F9A" w:rsidP="005C7F9A">
            <w:pPr>
              <w:spacing w:line="280" w:lineRule="atLeast"/>
              <w:rPr>
                <w:rFonts w:asciiTheme="minorEastAsia" w:eastAsiaTheme="minorEastAsia" w:hAnsiTheme="minorEastAsia"/>
              </w:rPr>
            </w:pPr>
          </w:p>
        </w:tc>
        <w:tc>
          <w:tcPr>
            <w:tcW w:w="5246" w:type="dxa"/>
            <w:tcBorders>
              <w:top w:val="single" w:sz="4" w:space="0" w:color="auto"/>
            </w:tcBorders>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②　①の従業者が看護職員である場合には、必要に応じて臨時応急の手当てを行っていますか。</w:t>
            </w:r>
          </w:p>
        </w:tc>
        <w:tc>
          <w:tcPr>
            <w:tcW w:w="992" w:type="dxa"/>
            <w:tcBorders>
              <w:top w:val="single" w:sz="4" w:space="0" w:color="auto"/>
            </w:tcBorders>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Pr="00825D24" w:rsidRDefault="005C7F9A" w:rsidP="005C7F9A">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tcBorders>
            <w:shd w:val="clear" w:color="auto" w:fill="auto"/>
          </w:tcPr>
          <w:p w:rsidR="004E3A70" w:rsidRPr="002B5902" w:rsidRDefault="005C7F9A" w:rsidP="005C7F9A">
            <w:pPr>
              <w:widowControl/>
              <w:autoSpaceDE w:val="0"/>
              <w:autoSpaceDN w:val="0"/>
              <w:spacing w:line="280" w:lineRule="atLeast"/>
              <w:rPr>
                <w:rFonts w:asciiTheme="minorEastAsia" w:eastAsiaTheme="minorEastAsia" w:hAnsiTheme="minorEastAsia"/>
                <w:sz w:val="19"/>
                <w:szCs w:val="19"/>
              </w:rPr>
            </w:pPr>
            <w:r w:rsidRPr="002B5902">
              <w:rPr>
                <w:rFonts w:asciiTheme="minorEastAsia" w:eastAsiaTheme="minorEastAsia" w:hAnsiTheme="minorEastAsia" w:hint="eastAsia"/>
                <w:sz w:val="19"/>
                <w:szCs w:val="19"/>
              </w:rPr>
              <w:t>平18厚労令34</w:t>
            </w:r>
          </w:p>
          <w:p w:rsidR="005C7F9A" w:rsidRPr="002B5902" w:rsidRDefault="005C7F9A" w:rsidP="002B5902">
            <w:pPr>
              <w:widowControl/>
              <w:autoSpaceDE w:val="0"/>
              <w:autoSpaceDN w:val="0"/>
              <w:spacing w:line="280" w:lineRule="atLeast"/>
              <w:rPr>
                <w:rFonts w:asciiTheme="minorEastAsia" w:eastAsiaTheme="minorEastAsia" w:hAnsiTheme="minorEastAsia"/>
                <w:sz w:val="19"/>
                <w:szCs w:val="19"/>
              </w:rPr>
            </w:pPr>
            <w:r w:rsidRPr="002B5902">
              <w:rPr>
                <w:rFonts w:asciiTheme="minorEastAsia" w:eastAsiaTheme="minorEastAsia" w:hAnsiTheme="minorEastAsia" w:hint="eastAsia"/>
                <w:sz w:val="19"/>
                <w:szCs w:val="19"/>
              </w:rPr>
              <w:t>第3条の27第2項</w:t>
            </w:r>
          </w:p>
        </w:tc>
      </w:tr>
      <w:tr w:rsidR="005C7F9A" w:rsidRPr="00825D24" w:rsidTr="006C4EF6">
        <w:trPr>
          <w:trHeight w:val="529"/>
        </w:trPr>
        <w:tc>
          <w:tcPr>
            <w:tcW w:w="1808" w:type="dxa"/>
            <w:vMerge w:val="restart"/>
            <w:shd w:val="clear" w:color="auto" w:fill="auto"/>
          </w:tcPr>
          <w:p w:rsidR="005C7F9A" w:rsidRPr="00825D24" w:rsidRDefault="005C7F9A" w:rsidP="005C7F9A">
            <w:pPr>
              <w:spacing w:line="280" w:lineRule="atLeast"/>
              <w:rPr>
                <w:rFonts w:asciiTheme="minorEastAsia" w:eastAsiaTheme="minorEastAsia" w:hAnsiTheme="minorEastAsia"/>
              </w:rPr>
            </w:pPr>
            <w:r>
              <w:rPr>
                <w:rFonts w:asciiTheme="minorEastAsia" w:eastAsiaTheme="minorEastAsia" w:hAnsiTheme="minorEastAsia" w:hint="eastAsia"/>
              </w:rPr>
              <w:t>22</w:t>
            </w:r>
          </w:p>
          <w:p w:rsidR="005C7F9A" w:rsidRPr="00825D24" w:rsidRDefault="005C7F9A" w:rsidP="005C7F9A">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管理者等の</w:t>
            </w:r>
          </w:p>
          <w:p w:rsidR="005C7F9A" w:rsidRPr="00825D24" w:rsidRDefault="005C7F9A" w:rsidP="005C7F9A">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責務</w:t>
            </w:r>
          </w:p>
        </w:tc>
        <w:tc>
          <w:tcPr>
            <w:tcW w:w="5246" w:type="dxa"/>
            <w:shd w:val="clear" w:color="auto" w:fill="auto"/>
          </w:tcPr>
          <w:p w:rsidR="005C7F9A" w:rsidRPr="00825D24" w:rsidRDefault="005C7F9A" w:rsidP="004E3A70">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①　管理者は、当該事業所の従業者及び業務の管理を、一元的に行っていますか。</w:t>
            </w:r>
          </w:p>
        </w:tc>
        <w:tc>
          <w:tcPr>
            <w:tcW w:w="992" w:type="dxa"/>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Pr="00825D24" w:rsidRDefault="005C7F9A" w:rsidP="005C7F9A">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shd w:val="clear" w:color="auto" w:fill="auto"/>
          </w:tcPr>
          <w:p w:rsidR="002B5902" w:rsidRDefault="005C7F9A" w:rsidP="002B5902">
            <w:pPr>
              <w:widowControl/>
              <w:autoSpaceDE w:val="0"/>
              <w:autoSpaceDN w:val="0"/>
              <w:spacing w:line="280" w:lineRule="atLeast"/>
              <w:rPr>
                <w:rFonts w:asciiTheme="minorEastAsia" w:eastAsiaTheme="minorEastAsia" w:hAnsiTheme="minorEastAsia"/>
                <w:sz w:val="19"/>
                <w:szCs w:val="19"/>
              </w:rPr>
            </w:pPr>
            <w:r w:rsidRPr="002B5902">
              <w:rPr>
                <w:rFonts w:asciiTheme="minorEastAsia" w:eastAsiaTheme="minorEastAsia" w:hAnsiTheme="minorEastAsia" w:hint="eastAsia"/>
                <w:sz w:val="19"/>
                <w:szCs w:val="19"/>
              </w:rPr>
              <w:t>平18厚労令34</w:t>
            </w:r>
          </w:p>
          <w:p w:rsidR="005C7F9A" w:rsidRPr="002B5902" w:rsidRDefault="005C7F9A" w:rsidP="002B5902">
            <w:pPr>
              <w:widowControl/>
              <w:autoSpaceDE w:val="0"/>
              <w:autoSpaceDN w:val="0"/>
              <w:spacing w:line="280" w:lineRule="atLeast"/>
              <w:rPr>
                <w:rFonts w:asciiTheme="minorEastAsia" w:eastAsiaTheme="minorEastAsia" w:hAnsiTheme="minorEastAsia"/>
                <w:sz w:val="19"/>
                <w:szCs w:val="19"/>
              </w:rPr>
            </w:pPr>
            <w:r w:rsidRPr="002B5902">
              <w:rPr>
                <w:rFonts w:asciiTheme="minorEastAsia" w:eastAsiaTheme="minorEastAsia" w:hAnsiTheme="minorEastAsia" w:hint="eastAsia"/>
                <w:sz w:val="19"/>
                <w:szCs w:val="19"/>
              </w:rPr>
              <w:t>第3条の28第1項</w:t>
            </w:r>
          </w:p>
        </w:tc>
      </w:tr>
      <w:tr w:rsidR="005C7F9A" w:rsidRPr="00825D24" w:rsidTr="006C4EF6">
        <w:trPr>
          <w:trHeight w:val="509"/>
        </w:trPr>
        <w:tc>
          <w:tcPr>
            <w:tcW w:w="1808" w:type="dxa"/>
            <w:vMerge/>
            <w:tcBorders>
              <w:bottom w:val="nil"/>
            </w:tcBorders>
            <w:shd w:val="clear" w:color="auto" w:fill="auto"/>
          </w:tcPr>
          <w:p w:rsidR="005C7F9A" w:rsidRPr="00825D24" w:rsidRDefault="005C7F9A" w:rsidP="005C7F9A">
            <w:pPr>
              <w:spacing w:line="280" w:lineRule="atLeast"/>
              <w:rPr>
                <w:rFonts w:asciiTheme="minorEastAsia" w:eastAsiaTheme="minorEastAsia" w:hAnsiTheme="minorEastAsia"/>
              </w:rPr>
            </w:pPr>
          </w:p>
        </w:tc>
        <w:tc>
          <w:tcPr>
            <w:tcW w:w="5246" w:type="dxa"/>
            <w:shd w:val="clear" w:color="auto" w:fill="auto"/>
          </w:tcPr>
          <w:p w:rsidR="005C7F9A" w:rsidRPr="00825D24" w:rsidRDefault="005C7F9A" w:rsidP="004E3A70">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②　管理者は、当該事業所の従業者に「運営に関する基準」を遵守させるために必要な指揮命令を行っていますか。</w:t>
            </w:r>
          </w:p>
        </w:tc>
        <w:tc>
          <w:tcPr>
            <w:tcW w:w="992" w:type="dxa"/>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Pr="00825D24" w:rsidRDefault="005C7F9A" w:rsidP="005C7F9A">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shd w:val="clear" w:color="auto" w:fill="auto"/>
          </w:tcPr>
          <w:p w:rsidR="002B5902" w:rsidRDefault="005C7F9A" w:rsidP="002B5902">
            <w:pPr>
              <w:widowControl/>
              <w:autoSpaceDE w:val="0"/>
              <w:autoSpaceDN w:val="0"/>
              <w:spacing w:line="280" w:lineRule="atLeast"/>
              <w:rPr>
                <w:rFonts w:asciiTheme="minorEastAsia" w:eastAsiaTheme="minorEastAsia" w:hAnsiTheme="minorEastAsia"/>
                <w:sz w:val="19"/>
                <w:szCs w:val="19"/>
              </w:rPr>
            </w:pPr>
            <w:r w:rsidRPr="002B5902">
              <w:rPr>
                <w:rFonts w:asciiTheme="minorEastAsia" w:eastAsiaTheme="minorEastAsia" w:hAnsiTheme="minorEastAsia" w:hint="eastAsia"/>
                <w:sz w:val="19"/>
                <w:szCs w:val="19"/>
              </w:rPr>
              <w:t>平18厚労令34</w:t>
            </w:r>
          </w:p>
          <w:p w:rsidR="005C7F9A" w:rsidRPr="002B5902" w:rsidRDefault="005C7F9A" w:rsidP="002B5902">
            <w:pPr>
              <w:widowControl/>
              <w:autoSpaceDE w:val="0"/>
              <w:autoSpaceDN w:val="0"/>
              <w:spacing w:line="280" w:lineRule="atLeast"/>
              <w:rPr>
                <w:rFonts w:asciiTheme="minorEastAsia" w:eastAsiaTheme="minorEastAsia" w:hAnsiTheme="minorEastAsia"/>
                <w:sz w:val="19"/>
                <w:szCs w:val="19"/>
              </w:rPr>
            </w:pPr>
            <w:r w:rsidRPr="002B5902">
              <w:rPr>
                <w:rFonts w:asciiTheme="minorEastAsia" w:eastAsiaTheme="minorEastAsia" w:hAnsiTheme="minorEastAsia" w:hint="eastAsia"/>
                <w:sz w:val="19"/>
                <w:szCs w:val="19"/>
              </w:rPr>
              <w:t>第3条の28第2項</w:t>
            </w:r>
          </w:p>
        </w:tc>
      </w:tr>
      <w:tr w:rsidR="005C7F9A" w:rsidRPr="00825D24" w:rsidTr="008E4AED">
        <w:trPr>
          <w:trHeight w:val="579"/>
        </w:trPr>
        <w:tc>
          <w:tcPr>
            <w:tcW w:w="1808" w:type="dxa"/>
            <w:tcBorders>
              <w:top w:val="nil"/>
              <w:bottom w:val="single" w:sz="4" w:space="0" w:color="auto"/>
            </w:tcBorders>
            <w:shd w:val="clear" w:color="auto" w:fill="auto"/>
          </w:tcPr>
          <w:p w:rsidR="005C7F9A" w:rsidRPr="00825D24" w:rsidRDefault="005C7F9A" w:rsidP="005C7F9A">
            <w:pPr>
              <w:spacing w:line="280" w:lineRule="atLeast"/>
              <w:ind w:left="428" w:hangingChars="200" w:hanging="428"/>
              <w:rPr>
                <w:rFonts w:asciiTheme="minorEastAsia" w:eastAsiaTheme="minorEastAsia" w:hAnsiTheme="minorEastAsia"/>
              </w:rPr>
            </w:pPr>
          </w:p>
        </w:tc>
        <w:tc>
          <w:tcPr>
            <w:tcW w:w="5246" w:type="dxa"/>
            <w:tcBorders>
              <w:bottom w:val="single" w:sz="4" w:space="0" w:color="auto"/>
            </w:tcBorders>
            <w:shd w:val="clear" w:color="auto" w:fill="auto"/>
          </w:tcPr>
          <w:p w:rsidR="005C7F9A" w:rsidRPr="00825D24" w:rsidRDefault="005C7F9A" w:rsidP="004E3A70">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③　計画作成責任者は、利用の申込みに係る調整等のサービスの内容等の管理を行っていますか。</w:t>
            </w:r>
          </w:p>
        </w:tc>
        <w:tc>
          <w:tcPr>
            <w:tcW w:w="992" w:type="dxa"/>
            <w:tcBorders>
              <w:bottom w:val="single" w:sz="4" w:space="0" w:color="auto"/>
            </w:tcBorders>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Pr="00825D24" w:rsidRDefault="005C7F9A" w:rsidP="005C7F9A">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single" w:sz="4" w:space="0" w:color="auto"/>
            </w:tcBorders>
            <w:shd w:val="clear" w:color="auto" w:fill="auto"/>
          </w:tcPr>
          <w:p w:rsidR="002B5902" w:rsidRDefault="005C7F9A" w:rsidP="002B5902">
            <w:pPr>
              <w:widowControl/>
              <w:autoSpaceDE w:val="0"/>
              <w:autoSpaceDN w:val="0"/>
              <w:spacing w:line="280" w:lineRule="atLeast"/>
              <w:rPr>
                <w:rFonts w:asciiTheme="minorEastAsia" w:eastAsiaTheme="minorEastAsia" w:hAnsiTheme="minorEastAsia"/>
                <w:sz w:val="19"/>
                <w:szCs w:val="19"/>
              </w:rPr>
            </w:pPr>
            <w:r w:rsidRPr="002B5902">
              <w:rPr>
                <w:rFonts w:asciiTheme="minorEastAsia" w:eastAsiaTheme="minorEastAsia" w:hAnsiTheme="minorEastAsia" w:hint="eastAsia"/>
                <w:sz w:val="19"/>
                <w:szCs w:val="19"/>
              </w:rPr>
              <w:t>平18厚労令34</w:t>
            </w:r>
          </w:p>
          <w:p w:rsidR="005C7F9A" w:rsidRPr="002B5902" w:rsidRDefault="005C7F9A" w:rsidP="002B5902">
            <w:pPr>
              <w:widowControl/>
              <w:autoSpaceDE w:val="0"/>
              <w:autoSpaceDN w:val="0"/>
              <w:spacing w:line="280" w:lineRule="atLeast"/>
              <w:rPr>
                <w:rFonts w:asciiTheme="minorEastAsia" w:eastAsiaTheme="minorEastAsia" w:hAnsiTheme="minorEastAsia"/>
                <w:sz w:val="19"/>
                <w:szCs w:val="19"/>
              </w:rPr>
            </w:pPr>
            <w:r w:rsidRPr="002B5902">
              <w:rPr>
                <w:rFonts w:asciiTheme="minorEastAsia" w:eastAsiaTheme="minorEastAsia" w:hAnsiTheme="minorEastAsia" w:hint="eastAsia"/>
                <w:sz w:val="19"/>
                <w:szCs w:val="19"/>
              </w:rPr>
              <w:t>第3条の28第3項</w:t>
            </w:r>
          </w:p>
        </w:tc>
      </w:tr>
      <w:tr w:rsidR="006C072E" w:rsidRPr="00825D24" w:rsidTr="008E4AED">
        <w:trPr>
          <w:trHeight w:val="585"/>
        </w:trPr>
        <w:tc>
          <w:tcPr>
            <w:tcW w:w="1808" w:type="dxa"/>
            <w:tcBorders>
              <w:bottom w:val="single" w:sz="4" w:space="0" w:color="auto"/>
            </w:tcBorders>
            <w:shd w:val="clear" w:color="auto" w:fill="auto"/>
          </w:tcPr>
          <w:p w:rsidR="006C072E" w:rsidRPr="00825D24" w:rsidRDefault="006C072E" w:rsidP="005C7F9A">
            <w:pPr>
              <w:spacing w:line="280" w:lineRule="atLeast"/>
              <w:ind w:left="428" w:hangingChars="200" w:hanging="428"/>
              <w:rPr>
                <w:rFonts w:asciiTheme="minorEastAsia" w:eastAsiaTheme="minorEastAsia" w:hAnsiTheme="minorEastAsia"/>
              </w:rPr>
            </w:pPr>
            <w:r>
              <w:rPr>
                <w:rFonts w:asciiTheme="minorEastAsia" w:eastAsiaTheme="minorEastAsia" w:hAnsiTheme="minorEastAsia" w:hint="eastAsia"/>
              </w:rPr>
              <w:t>23</w:t>
            </w:r>
            <w:r w:rsidRPr="00825D24">
              <w:rPr>
                <w:rFonts w:asciiTheme="minorEastAsia" w:eastAsiaTheme="minorEastAsia" w:hAnsiTheme="minorEastAsia" w:hint="eastAsia"/>
              </w:rPr>
              <w:t xml:space="preserve">　</w:t>
            </w:r>
          </w:p>
          <w:p w:rsidR="006C072E" w:rsidRPr="00825D24" w:rsidRDefault="006C072E" w:rsidP="005C7F9A">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運営規程</w:t>
            </w:r>
          </w:p>
        </w:tc>
        <w:tc>
          <w:tcPr>
            <w:tcW w:w="5246" w:type="dxa"/>
            <w:tcBorders>
              <w:bottom w:val="single" w:sz="4" w:space="0" w:color="auto"/>
            </w:tcBorders>
            <w:shd w:val="clear" w:color="auto" w:fill="auto"/>
          </w:tcPr>
          <w:p w:rsidR="006C072E" w:rsidRDefault="006C072E" w:rsidP="006C072E">
            <w:pPr>
              <w:spacing w:line="280" w:lineRule="atLeast"/>
              <w:rPr>
                <w:rFonts w:asciiTheme="minorEastAsia" w:eastAsiaTheme="minorEastAsia" w:hAnsiTheme="minorEastAsia"/>
              </w:rPr>
            </w:pPr>
            <w:r w:rsidRPr="00825D24">
              <w:rPr>
                <w:rFonts w:asciiTheme="minorEastAsia" w:eastAsiaTheme="minorEastAsia" w:hAnsiTheme="minorEastAsia" w:hint="eastAsia"/>
              </w:rPr>
              <w:t xml:space="preserve">　</w:t>
            </w:r>
            <w:r>
              <w:rPr>
                <w:rFonts w:asciiTheme="minorEastAsia" w:eastAsiaTheme="minorEastAsia" w:hAnsiTheme="minorEastAsia" w:hint="eastAsia"/>
              </w:rPr>
              <w:t>次に掲げる</w:t>
            </w:r>
            <w:r w:rsidRPr="00825D24">
              <w:rPr>
                <w:rFonts w:asciiTheme="minorEastAsia" w:eastAsiaTheme="minorEastAsia" w:hAnsiTheme="minorEastAsia" w:hint="eastAsia"/>
              </w:rPr>
              <w:t>事業の運営についての重要事項に関する規程（運営規程）を定めていますか。</w:t>
            </w:r>
          </w:p>
          <w:p w:rsidR="006C072E" w:rsidRDefault="006C072E" w:rsidP="006C072E">
            <w:pPr>
              <w:spacing w:line="280" w:lineRule="atLeast"/>
              <w:rPr>
                <w:rFonts w:asciiTheme="minorEastAsia" w:eastAsiaTheme="minorEastAsia" w:hAnsiTheme="minorEastAsia"/>
              </w:rPr>
            </w:pPr>
          </w:p>
          <w:p w:rsidR="006C072E" w:rsidRDefault="006C072E" w:rsidP="006C072E">
            <w:pPr>
              <w:spacing w:line="280" w:lineRule="atLeast"/>
              <w:rPr>
                <w:rFonts w:asciiTheme="minorEastAsia" w:eastAsiaTheme="minorEastAsia" w:hAnsiTheme="minorEastAsia"/>
              </w:rPr>
            </w:pPr>
          </w:p>
          <w:p w:rsidR="006C072E" w:rsidRPr="00825D24" w:rsidRDefault="006C072E" w:rsidP="006C072E">
            <w:pPr>
              <w:spacing w:line="280" w:lineRule="atLeast"/>
              <w:rPr>
                <w:rFonts w:asciiTheme="minorEastAsia" w:eastAsiaTheme="minorEastAsia" w:hAnsiTheme="minorEastAsia"/>
              </w:rPr>
            </w:pPr>
          </w:p>
        </w:tc>
        <w:tc>
          <w:tcPr>
            <w:tcW w:w="992" w:type="dxa"/>
            <w:tcBorders>
              <w:bottom w:val="single" w:sz="4" w:space="0" w:color="auto"/>
            </w:tcBorders>
            <w:shd w:val="clear" w:color="auto" w:fill="auto"/>
          </w:tcPr>
          <w:p w:rsidR="006C072E" w:rsidRDefault="006C072E"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6C072E" w:rsidRPr="00825D24" w:rsidRDefault="006C072E" w:rsidP="005C7F9A">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single" w:sz="4" w:space="0" w:color="auto"/>
            </w:tcBorders>
            <w:shd w:val="clear" w:color="auto" w:fill="auto"/>
          </w:tcPr>
          <w:p w:rsidR="006C072E" w:rsidRDefault="006C072E" w:rsidP="002B5902">
            <w:pPr>
              <w:widowControl/>
              <w:autoSpaceDE w:val="0"/>
              <w:autoSpaceDN w:val="0"/>
              <w:spacing w:line="280" w:lineRule="atLeast"/>
              <w:rPr>
                <w:rFonts w:asciiTheme="minorEastAsia" w:eastAsiaTheme="minorEastAsia" w:hAnsiTheme="minorEastAsia"/>
                <w:sz w:val="19"/>
                <w:szCs w:val="19"/>
              </w:rPr>
            </w:pPr>
            <w:r w:rsidRPr="002B5902">
              <w:rPr>
                <w:rFonts w:asciiTheme="minorEastAsia" w:eastAsiaTheme="minorEastAsia" w:hAnsiTheme="minorEastAsia" w:hint="eastAsia"/>
                <w:sz w:val="19"/>
                <w:szCs w:val="19"/>
              </w:rPr>
              <w:t>平18厚労令34</w:t>
            </w:r>
          </w:p>
          <w:p w:rsidR="006C072E" w:rsidRPr="002B5902" w:rsidRDefault="006C072E" w:rsidP="002B5902">
            <w:pPr>
              <w:widowControl/>
              <w:autoSpaceDE w:val="0"/>
              <w:autoSpaceDN w:val="0"/>
              <w:spacing w:line="280" w:lineRule="atLeast"/>
              <w:rPr>
                <w:rFonts w:asciiTheme="minorEastAsia" w:eastAsiaTheme="minorEastAsia" w:hAnsiTheme="minorEastAsia"/>
                <w:sz w:val="19"/>
                <w:szCs w:val="19"/>
              </w:rPr>
            </w:pPr>
            <w:r w:rsidRPr="002B5902">
              <w:rPr>
                <w:rFonts w:asciiTheme="minorEastAsia" w:eastAsiaTheme="minorEastAsia" w:hAnsiTheme="minorEastAsia" w:hint="eastAsia"/>
                <w:sz w:val="19"/>
                <w:szCs w:val="19"/>
              </w:rPr>
              <w:t>第3条の29</w:t>
            </w:r>
          </w:p>
        </w:tc>
      </w:tr>
      <w:tr w:rsidR="004E3A70" w:rsidRPr="00825D24" w:rsidTr="008E4AED">
        <w:trPr>
          <w:trHeight w:val="2721"/>
        </w:trPr>
        <w:tc>
          <w:tcPr>
            <w:tcW w:w="1808" w:type="dxa"/>
            <w:vMerge w:val="restart"/>
            <w:tcBorders>
              <w:top w:val="single" w:sz="4" w:space="0" w:color="auto"/>
            </w:tcBorders>
            <w:shd w:val="clear" w:color="auto" w:fill="auto"/>
          </w:tcPr>
          <w:p w:rsidR="004E3A70" w:rsidRPr="00825D24" w:rsidRDefault="004E3A70" w:rsidP="005C7F9A">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4E3A70" w:rsidRPr="00825D24" w:rsidRDefault="004E3A70" w:rsidP="005C7F9A">
            <w:pPr>
              <w:spacing w:line="280" w:lineRule="atLeast"/>
              <w:rPr>
                <w:rFonts w:asciiTheme="minorEastAsia" w:eastAsiaTheme="minorEastAsia" w:hAnsiTheme="minorEastAsia"/>
              </w:rPr>
            </w:pPr>
            <w:r w:rsidRPr="00825D24">
              <w:rPr>
                <w:rFonts w:asciiTheme="minorEastAsia" w:eastAsiaTheme="minorEastAsia" w:hAnsiTheme="minorEastAsia" w:hint="eastAsia"/>
              </w:rPr>
              <w:t xml:space="preserve">　ア　事業の目的及び運営の方針</w:t>
            </w:r>
          </w:p>
          <w:p w:rsidR="004E3A70" w:rsidRPr="00825D24" w:rsidRDefault="004E3A70" w:rsidP="005C7F9A">
            <w:pPr>
              <w:spacing w:line="280" w:lineRule="atLeast"/>
              <w:ind w:left="1276" w:hangingChars="596" w:hanging="1276"/>
              <w:rPr>
                <w:rFonts w:asciiTheme="minorEastAsia" w:eastAsiaTheme="minorEastAsia" w:hAnsiTheme="minorEastAsia"/>
              </w:rPr>
            </w:pPr>
            <w:r w:rsidRPr="00825D24">
              <w:rPr>
                <w:rFonts w:asciiTheme="minorEastAsia" w:eastAsiaTheme="minorEastAsia" w:hAnsiTheme="minorEastAsia" w:hint="eastAsia"/>
              </w:rPr>
              <w:t xml:space="preserve">　イ　従業者の職種、員数及び職務の内容</w:t>
            </w:r>
          </w:p>
          <w:p w:rsidR="004E3A70" w:rsidRPr="00825D24" w:rsidRDefault="004E3A70" w:rsidP="005C7F9A">
            <w:pPr>
              <w:spacing w:line="280" w:lineRule="atLeast"/>
              <w:rPr>
                <w:rFonts w:asciiTheme="minorEastAsia" w:eastAsiaTheme="minorEastAsia" w:hAnsiTheme="minorEastAsia"/>
              </w:rPr>
            </w:pPr>
            <w:r w:rsidRPr="00825D24">
              <w:rPr>
                <w:rFonts w:asciiTheme="minorEastAsia" w:eastAsiaTheme="minorEastAsia" w:hAnsiTheme="minorEastAsia" w:hint="eastAsia"/>
              </w:rPr>
              <w:t xml:space="preserve">　ウ　営業日及び営業時間</w:t>
            </w:r>
          </w:p>
          <w:p w:rsidR="004E3A70" w:rsidRPr="00825D24" w:rsidRDefault="004E3A70" w:rsidP="005C7F9A">
            <w:pPr>
              <w:spacing w:line="280" w:lineRule="atLeast"/>
              <w:ind w:left="621" w:hangingChars="290" w:hanging="621"/>
              <w:rPr>
                <w:rFonts w:asciiTheme="minorEastAsia" w:eastAsiaTheme="minorEastAsia" w:hAnsiTheme="minorEastAsia"/>
              </w:rPr>
            </w:pPr>
            <w:r w:rsidRPr="00825D24">
              <w:rPr>
                <w:rFonts w:asciiTheme="minorEastAsia" w:eastAsiaTheme="minorEastAsia" w:hAnsiTheme="minorEastAsia" w:hint="eastAsia"/>
              </w:rPr>
              <w:t xml:space="preserve">　エ　指定定期巡回・随時対応型訪問介護看護の内容及び利用料その他の費用の額</w:t>
            </w:r>
          </w:p>
          <w:p w:rsidR="004E3A70" w:rsidRPr="00825D24" w:rsidRDefault="004E3A70" w:rsidP="005C7F9A">
            <w:pPr>
              <w:spacing w:line="280" w:lineRule="atLeast"/>
              <w:ind w:left="1276" w:hangingChars="596" w:hanging="1276"/>
              <w:rPr>
                <w:rFonts w:asciiTheme="minorEastAsia" w:eastAsiaTheme="minorEastAsia" w:hAnsiTheme="minorEastAsia"/>
              </w:rPr>
            </w:pPr>
            <w:r w:rsidRPr="00825D24">
              <w:rPr>
                <w:rFonts w:asciiTheme="minorEastAsia" w:eastAsiaTheme="minorEastAsia" w:hAnsiTheme="minorEastAsia" w:hint="eastAsia"/>
              </w:rPr>
              <w:t xml:space="preserve">　オ　通常の事業の実施地域</w:t>
            </w:r>
          </w:p>
          <w:p w:rsidR="004E3A70" w:rsidRPr="00825D24" w:rsidRDefault="004E3A70" w:rsidP="005C7F9A">
            <w:pPr>
              <w:spacing w:line="280" w:lineRule="atLeast"/>
              <w:ind w:left="1276" w:hangingChars="596" w:hanging="1276"/>
              <w:rPr>
                <w:rFonts w:asciiTheme="minorEastAsia" w:eastAsiaTheme="minorEastAsia" w:hAnsiTheme="minorEastAsia"/>
              </w:rPr>
            </w:pPr>
            <w:r w:rsidRPr="00825D24">
              <w:rPr>
                <w:rFonts w:asciiTheme="minorEastAsia" w:eastAsiaTheme="minorEastAsia" w:hAnsiTheme="minorEastAsia" w:hint="eastAsia"/>
              </w:rPr>
              <w:t xml:space="preserve">　カ　緊急時等における対応方法</w:t>
            </w:r>
          </w:p>
          <w:p w:rsidR="004E3A70" w:rsidRDefault="004E3A70" w:rsidP="005C7F9A">
            <w:pPr>
              <w:spacing w:line="280" w:lineRule="atLeast"/>
              <w:ind w:left="1276" w:hangingChars="596" w:hanging="1276"/>
              <w:rPr>
                <w:rFonts w:asciiTheme="minorEastAsia" w:eastAsiaTheme="minorEastAsia" w:hAnsiTheme="minorEastAsia"/>
              </w:rPr>
            </w:pPr>
            <w:r w:rsidRPr="00825D24">
              <w:rPr>
                <w:rFonts w:asciiTheme="minorEastAsia" w:eastAsiaTheme="minorEastAsia" w:hAnsiTheme="minorEastAsia" w:hint="eastAsia"/>
              </w:rPr>
              <w:t xml:space="preserve">　キ　合鍵の管理方法及び紛失した場合の対処方法</w:t>
            </w:r>
          </w:p>
          <w:p w:rsidR="00AF5A52" w:rsidRPr="002B5902" w:rsidRDefault="00AF5A52" w:rsidP="005C7F9A">
            <w:pPr>
              <w:spacing w:line="280" w:lineRule="atLeast"/>
              <w:ind w:left="1276" w:hangingChars="596" w:hanging="1276"/>
              <w:rPr>
                <w:rFonts w:asciiTheme="minorEastAsia" w:eastAsiaTheme="minorEastAsia" w:hAnsiTheme="minorEastAsia"/>
              </w:rPr>
            </w:pPr>
            <w:r>
              <w:rPr>
                <w:rFonts w:asciiTheme="minorEastAsia" w:eastAsiaTheme="minorEastAsia" w:hAnsiTheme="minorEastAsia" w:hint="eastAsia"/>
              </w:rPr>
              <w:t xml:space="preserve">　</w:t>
            </w:r>
            <w:r w:rsidRPr="002B5902">
              <w:rPr>
                <w:rFonts w:asciiTheme="minorEastAsia" w:eastAsiaTheme="minorEastAsia" w:hAnsiTheme="minorEastAsia" w:hint="eastAsia"/>
              </w:rPr>
              <w:t>ク　虐待の防止のための措置に関する事項</w:t>
            </w:r>
          </w:p>
          <w:p w:rsidR="004E3A70" w:rsidRDefault="004E3A70" w:rsidP="00AF5A52">
            <w:pPr>
              <w:spacing w:line="280" w:lineRule="atLeast"/>
              <w:ind w:left="1276" w:hangingChars="596" w:hanging="1276"/>
              <w:rPr>
                <w:rFonts w:asciiTheme="minorEastAsia" w:eastAsiaTheme="minorEastAsia" w:hAnsiTheme="minorEastAsia"/>
              </w:rPr>
            </w:pPr>
            <w:r>
              <w:rPr>
                <w:rFonts w:asciiTheme="minorEastAsia" w:eastAsiaTheme="minorEastAsia" w:hAnsiTheme="minorEastAsia" w:hint="eastAsia"/>
              </w:rPr>
              <w:t xml:space="preserve">　</w:t>
            </w:r>
            <w:r w:rsidR="00AF5A52">
              <w:rPr>
                <w:rFonts w:asciiTheme="minorEastAsia" w:eastAsiaTheme="minorEastAsia" w:hAnsiTheme="minorEastAsia" w:hint="eastAsia"/>
              </w:rPr>
              <w:t>ケ</w:t>
            </w:r>
            <w:r w:rsidRPr="00825D24">
              <w:rPr>
                <w:rFonts w:asciiTheme="minorEastAsia" w:eastAsiaTheme="minorEastAsia" w:hAnsiTheme="minorEastAsia" w:hint="eastAsia"/>
              </w:rPr>
              <w:t xml:space="preserve">　その他運営に関する重要事項</w:t>
            </w:r>
          </w:p>
          <w:p w:rsidR="00AF5A52" w:rsidRPr="002B5902" w:rsidRDefault="00AF5A52" w:rsidP="00AF5A52">
            <w:pPr>
              <w:spacing w:line="280" w:lineRule="atLeast"/>
              <w:ind w:left="1276" w:hangingChars="596" w:hanging="1276"/>
              <w:rPr>
                <w:rFonts w:asciiTheme="minorEastAsia" w:eastAsiaTheme="minorEastAsia" w:hAnsiTheme="minorEastAsia"/>
              </w:rPr>
            </w:pPr>
            <w:r w:rsidRPr="002B5902">
              <w:rPr>
                <w:rFonts w:asciiTheme="minorEastAsia" w:eastAsiaTheme="minorEastAsia" w:hAnsiTheme="minorEastAsia" w:hint="eastAsia"/>
              </w:rPr>
              <w:t>※　クについては、令和６年３月31日までは努力義</w:t>
            </w:r>
          </w:p>
          <w:p w:rsidR="00AF5A52" w:rsidRPr="00825D24" w:rsidRDefault="00AF5A52" w:rsidP="00AF5A52">
            <w:pPr>
              <w:spacing w:line="280" w:lineRule="atLeast"/>
              <w:ind w:leftChars="100" w:left="1276" w:hangingChars="496" w:hanging="1062"/>
              <w:rPr>
                <w:rFonts w:asciiTheme="minorEastAsia" w:eastAsiaTheme="minorEastAsia" w:hAnsiTheme="minorEastAsia"/>
              </w:rPr>
            </w:pPr>
            <w:r w:rsidRPr="002B5902">
              <w:rPr>
                <w:rFonts w:asciiTheme="minorEastAsia" w:eastAsiaTheme="minorEastAsia" w:hAnsiTheme="minorEastAsia" w:hint="eastAsia"/>
              </w:rPr>
              <w:t>務。令和６年４月１日から義務化。</w:t>
            </w:r>
          </w:p>
        </w:tc>
        <w:tc>
          <w:tcPr>
            <w:tcW w:w="992" w:type="dxa"/>
            <w:tcBorders>
              <w:top w:val="single" w:sz="4" w:space="0" w:color="auto"/>
              <w:bottom w:val="nil"/>
            </w:tcBorders>
            <w:shd w:val="clear" w:color="auto" w:fill="auto"/>
          </w:tcPr>
          <w:p w:rsidR="004E3A70" w:rsidRPr="00825D24" w:rsidRDefault="004E3A70" w:rsidP="005C7F9A">
            <w:pPr>
              <w:spacing w:line="280" w:lineRule="atLeast"/>
              <w:rPr>
                <w:rFonts w:asciiTheme="minorEastAsia" w:eastAsiaTheme="minorEastAsia" w:hAnsiTheme="minorEastAsia" w:cstheme="minorBidi"/>
                <w:snapToGrid/>
                <w:spacing w:val="0"/>
                <w:w w:val="88"/>
              </w:rPr>
            </w:pPr>
          </w:p>
        </w:tc>
        <w:tc>
          <w:tcPr>
            <w:tcW w:w="1559" w:type="dxa"/>
            <w:tcBorders>
              <w:top w:val="single" w:sz="4" w:space="0" w:color="auto"/>
              <w:bottom w:val="nil"/>
            </w:tcBorders>
            <w:shd w:val="clear" w:color="auto" w:fill="auto"/>
          </w:tcPr>
          <w:p w:rsidR="004E3A70" w:rsidRPr="00615274" w:rsidRDefault="004E3A70" w:rsidP="0003368F">
            <w:pPr>
              <w:autoSpaceDE w:val="0"/>
              <w:autoSpaceDN w:val="0"/>
              <w:spacing w:line="280" w:lineRule="atLeast"/>
              <w:rPr>
                <w:rFonts w:asciiTheme="minorEastAsia" w:eastAsiaTheme="minorEastAsia" w:hAnsiTheme="minorEastAsia"/>
                <w:sz w:val="19"/>
                <w:szCs w:val="19"/>
              </w:rPr>
            </w:pPr>
            <w:r w:rsidRPr="00615274">
              <w:rPr>
                <w:rFonts w:asciiTheme="minorEastAsia" w:eastAsiaTheme="minorEastAsia" w:hAnsiTheme="minorEastAsia" w:hint="eastAsia"/>
                <w:sz w:val="19"/>
                <w:szCs w:val="19"/>
              </w:rPr>
              <w:t>平18-0331004第</w:t>
            </w:r>
            <w:r>
              <w:rPr>
                <w:rFonts w:asciiTheme="minorEastAsia" w:eastAsiaTheme="minorEastAsia" w:hAnsiTheme="minorEastAsia" w:hint="eastAsia"/>
                <w:sz w:val="19"/>
                <w:szCs w:val="19"/>
              </w:rPr>
              <w:t>三</w:t>
            </w:r>
            <w:r w:rsidRPr="00615274">
              <w:rPr>
                <w:rFonts w:asciiTheme="minorEastAsia" w:eastAsiaTheme="minorEastAsia" w:hAnsiTheme="minorEastAsia" w:hint="eastAsia"/>
                <w:sz w:val="19"/>
                <w:szCs w:val="19"/>
              </w:rPr>
              <w:t>の一の4(2</w:t>
            </w:r>
            <w:r w:rsidR="0003368F">
              <w:rPr>
                <w:rFonts w:asciiTheme="minorEastAsia" w:eastAsiaTheme="minorEastAsia" w:hAnsiTheme="minorEastAsia"/>
                <w:sz w:val="19"/>
                <w:szCs w:val="19"/>
              </w:rPr>
              <w:t>1</w:t>
            </w:r>
            <w:r w:rsidRPr="00615274">
              <w:rPr>
                <w:rFonts w:asciiTheme="minorEastAsia" w:eastAsiaTheme="minorEastAsia" w:hAnsiTheme="minorEastAsia" w:hint="eastAsia"/>
                <w:sz w:val="19"/>
                <w:szCs w:val="19"/>
              </w:rPr>
              <w:t>)</w:t>
            </w:r>
          </w:p>
        </w:tc>
      </w:tr>
      <w:tr w:rsidR="004E3A70" w:rsidRPr="00825D24" w:rsidTr="00151F28">
        <w:trPr>
          <w:trHeight w:val="555"/>
        </w:trPr>
        <w:tc>
          <w:tcPr>
            <w:tcW w:w="1808" w:type="dxa"/>
            <w:vMerge/>
            <w:shd w:val="clear" w:color="auto" w:fill="auto"/>
          </w:tcPr>
          <w:p w:rsidR="004E3A70" w:rsidRPr="00825D24" w:rsidRDefault="004E3A70" w:rsidP="005C7F9A">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4E3A70" w:rsidRPr="00825D24" w:rsidRDefault="004E3A70" w:rsidP="006C072E">
            <w:pPr>
              <w:spacing w:line="280" w:lineRule="atLeast"/>
              <w:ind w:left="195" w:hangingChars="91" w:hanging="195"/>
              <w:rPr>
                <w:rFonts w:asciiTheme="minorEastAsia" w:eastAsiaTheme="minorEastAsia" w:hAnsiTheme="minorEastAsia"/>
              </w:rPr>
            </w:pPr>
            <w:r w:rsidRPr="00825D24">
              <w:rPr>
                <w:rFonts w:asciiTheme="minorEastAsia" w:eastAsiaTheme="minorEastAsia" w:hAnsiTheme="minorEastAsia" w:hint="eastAsia"/>
              </w:rPr>
              <w:t>※　営業日は</w:t>
            </w:r>
            <w:r w:rsidR="006C072E">
              <w:rPr>
                <w:rFonts w:asciiTheme="minorEastAsia" w:eastAsiaTheme="minorEastAsia" w:hAnsiTheme="minorEastAsia" w:hint="eastAsia"/>
              </w:rPr>
              <w:t>3</w:t>
            </w:r>
            <w:r w:rsidR="006C072E">
              <w:rPr>
                <w:rFonts w:asciiTheme="minorEastAsia" w:eastAsiaTheme="minorEastAsia" w:hAnsiTheme="minorEastAsia"/>
              </w:rPr>
              <w:t>65</w:t>
            </w:r>
            <w:r w:rsidRPr="00825D24">
              <w:rPr>
                <w:rFonts w:asciiTheme="minorEastAsia" w:eastAsiaTheme="minorEastAsia" w:hAnsiTheme="minorEastAsia" w:hint="eastAsia"/>
              </w:rPr>
              <w:t>日と、営業時間は</w:t>
            </w:r>
            <w:r w:rsidR="006C072E">
              <w:rPr>
                <w:rFonts w:asciiTheme="minorEastAsia" w:eastAsiaTheme="minorEastAsia" w:hAnsiTheme="minorEastAsia" w:hint="eastAsia"/>
              </w:rPr>
              <w:t>2</w:t>
            </w:r>
            <w:r w:rsidR="006C072E">
              <w:rPr>
                <w:rFonts w:asciiTheme="minorEastAsia" w:eastAsiaTheme="minorEastAsia" w:hAnsiTheme="minorEastAsia"/>
              </w:rPr>
              <w:t>4</w:t>
            </w:r>
            <w:r w:rsidRPr="00825D24">
              <w:rPr>
                <w:rFonts w:asciiTheme="minorEastAsia" w:eastAsiaTheme="minorEastAsia" w:hAnsiTheme="minorEastAsia" w:hint="eastAsia"/>
              </w:rPr>
              <w:t>時間と記載すること。</w:t>
            </w:r>
          </w:p>
        </w:tc>
        <w:tc>
          <w:tcPr>
            <w:tcW w:w="992" w:type="dxa"/>
            <w:vMerge w:val="restart"/>
            <w:tcBorders>
              <w:top w:val="nil"/>
            </w:tcBorders>
            <w:shd w:val="clear" w:color="auto" w:fill="auto"/>
          </w:tcPr>
          <w:p w:rsidR="004E3A70" w:rsidRPr="00825D24" w:rsidRDefault="004E3A70" w:rsidP="005C7F9A">
            <w:pPr>
              <w:spacing w:line="280" w:lineRule="atLeast"/>
              <w:rPr>
                <w:rFonts w:asciiTheme="minorEastAsia" w:eastAsiaTheme="minorEastAsia" w:hAnsiTheme="minorEastAsia" w:cstheme="minorBidi"/>
                <w:snapToGrid/>
                <w:spacing w:val="0"/>
                <w:w w:val="88"/>
              </w:rPr>
            </w:pPr>
          </w:p>
        </w:tc>
        <w:tc>
          <w:tcPr>
            <w:tcW w:w="1559" w:type="dxa"/>
            <w:vMerge w:val="restart"/>
            <w:tcBorders>
              <w:top w:val="nil"/>
            </w:tcBorders>
            <w:shd w:val="clear" w:color="auto" w:fill="auto"/>
          </w:tcPr>
          <w:p w:rsidR="004E3A70" w:rsidRPr="00615274" w:rsidRDefault="004E3A70" w:rsidP="005C7F9A">
            <w:pPr>
              <w:autoSpaceDE w:val="0"/>
              <w:autoSpaceDN w:val="0"/>
              <w:spacing w:line="280" w:lineRule="atLeast"/>
              <w:rPr>
                <w:rFonts w:asciiTheme="minorEastAsia" w:eastAsiaTheme="minorEastAsia" w:hAnsiTheme="minorEastAsia"/>
                <w:sz w:val="19"/>
                <w:szCs w:val="19"/>
              </w:rPr>
            </w:pPr>
          </w:p>
        </w:tc>
      </w:tr>
      <w:tr w:rsidR="004E3A70" w:rsidRPr="00825D24" w:rsidTr="00B34084">
        <w:trPr>
          <w:trHeight w:val="1200"/>
        </w:trPr>
        <w:tc>
          <w:tcPr>
            <w:tcW w:w="1808" w:type="dxa"/>
            <w:vMerge/>
            <w:tcBorders>
              <w:bottom w:val="nil"/>
            </w:tcBorders>
            <w:shd w:val="clear" w:color="auto" w:fill="auto"/>
          </w:tcPr>
          <w:p w:rsidR="004E3A70" w:rsidRPr="00825D24" w:rsidRDefault="004E3A70" w:rsidP="005C7F9A">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AF5A52" w:rsidRPr="00825D24" w:rsidRDefault="004E3A70" w:rsidP="002B5902">
            <w:pPr>
              <w:spacing w:line="280" w:lineRule="atLeast"/>
              <w:ind w:left="195" w:hangingChars="91" w:hanging="195"/>
              <w:rPr>
                <w:rFonts w:asciiTheme="minorEastAsia" w:eastAsiaTheme="minorEastAsia" w:hAnsiTheme="minorEastAsia"/>
              </w:rPr>
            </w:pPr>
            <w:r>
              <w:rPr>
                <w:rFonts w:asciiTheme="minorEastAsia" w:eastAsiaTheme="minorEastAsia" w:hAnsiTheme="minorEastAsia" w:hint="eastAsia"/>
              </w:rPr>
              <w:t>※</w:t>
            </w:r>
            <w:r w:rsidR="002B5902">
              <w:rPr>
                <w:rFonts w:asciiTheme="minorEastAsia" w:eastAsiaTheme="minorEastAsia" w:hAnsiTheme="minorEastAsia" w:hint="eastAsia"/>
              </w:rPr>
              <w:t xml:space="preserve">　</w:t>
            </w:r>
            <w:r w:rsidRPr="00825D24">
              <w:rPr>
                <w:rFonts w:asciiTheme="minorEastAsia" w:eastAsiaTheme="minorEastAsia" w:hAnsiTheme="minorEastAsia" w:hint="eastAsia"/>
              </w:rPr>
              <w:t>「指定定期巡回・随時対応型訪問介護看護の内容」とは、定期巡回サービス、随時対応サービス、随時訪問サービス及び訪問看護サービスの内容を指すものであること。</w:t>
            </w:r>
          </w:p>
        </w:tc>
        <w:tc>
          <w:tcPr>
            <w:tcW w:w="992" w:type="dxa"/>
            <w:vMerge/>
            <w:tcBorders>
              <w:bottom w:val="nil"/>
            </w:tcBorders>
            <w:shd w:val="clear" w:color="auto" w:fill="auto"/>
          </w:tcPr>
          <w:p w:rsidR="004E3A70" w:rsidRPr="00825D24" w:rsidRDefault="004E3A70" w:rsidP="005C7F9A">
            <w:pPr>
              <w:spacing w:line="280" w:lineRule="atLeast"/>
              <w:rPr>
                <w:rFonts w:asciiTheme="minorEastAsia" w:eastAsiaTheme="minorEastAsia" w:hAnsiTheme="minorEastAsia" w:cstheme="minorBidi"/>
                <w:snapToGrid/>
                <w:spacing w:val="0"/>
                <w:w w:val="88"/>
              </w:rPr>
            </w:pPr>
          </w:p>
        </w:tc>
        <w:tc>
          <w:tcPr>
            <w:tcW w:w="1559" w:type="dxa"/>
            <w:vMerge/>
            <w:tcBorders>
              <w:bottom w:val="nil"/>
            </w:tcBorders>
            <w:shd w:val="clear" w:color="auto" w:fill="auto"/>
          </w:tcPr>
          <w:p w:rsidR="004E3A70" w:rsidRPr="00615274" w:rsidRDefault="004E3A70" w:rsidP="005C7F9A">
            <w:pPr>
              <w:autoSpaceDE w:val="0"/>
              <w:autoSpaceDN w:val="0"/>
              <w:spacing w:line="280" w:lineRule="atLeast"/>
              <w:rPr>
                <w:rFonts w:asciiTheme="minorEastAsia" w:eastAsiaTheme="minorEastAsia" w:hAnsiTheme="minorEastAsia"/>
                <w:sz w:val="19"/>
                <w:szCs w:val="19"/>
              </w:rPr>
            </w:pPr>
          </w:p>
        </w:tc>
      </w:tr>
      <w:tr w:rsidR="00B34084" w:rsidRPr="00825D24" w:rsidTr="00B34084">
        <w:trPr>
          <w:trHeight w:val="2387"/>
        </w:trPr>
        <w:tc>
          <w:tcPr>
            <w:tcW w:w="1808" w:type="dxa"/>
            <w:vMerge w:val="restart"/>
            <w:tcBorders>
              <w:top w:val="nil"/>
            </w:tcBorders>
            <w:shd w:val="clear" w:color="auto" w:fill="auto"/>
          </w:tcPr>
          <w:p w:rsidR="00B34084" w:rsidRPr="00825D24" w:rsidRDefault="00B34084" w:rsidP="005C7F9A">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B34084" w:rsidRPr="00825D24" w:rsidRDefault="00B34084" w:rsidP="008E4AED">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w:t>
            </w:r>
            <w:r w:rsidR="002B5902">
              <w:rPr>
                <w:rFonts w:asciiTheme="minorEastAsia" w:eastAsiaTheme="minorEastAsia" w:hAnsiTheme="minorEastAsia" w:hint="eastAsia"/>
              </w:rPr>
              <w:t xml:space="preserve">　</w:t>
            </w:r>
            <w:r w:rsidRPr="00825D24">
              <w:rPr>
                <w:rFonts w:asciiTheme="minorEastAsia" w:eastAsiaTheme="minorEastAsia" w:hAnsiTheme="minorEastAsia" w:hint="eastAsia"/>
              </w:rPr>
              <w:t>「利用料」としては、法定代理受領サービスである指定定期巡回・随時対応型訪問介護看護に係る利用料（</w:t>
            </w:r>
            <w:r>
              <w:rPr>
                <w:rFonts w:asciiTheme="minorEastAsia" w:eastAsiaTheme="minorEastAsia" w:hAnsiTheme="minorEastAsia" w:hint="eastAsia"/>
              </w:rPr>
              <w:t>１</w:t>
            </w:r>
            <w:r w:rsidRPr="00825D24">
              <w:rPr>
                <w:rFonts w:asciiTheme="minorEastAsia" w:eastAsiaTheme="minorEastAsia" w:hAnsiTheme="minorEastAsia" w:hint="eastAsia"/>
              </w:rPr>
              <w:t>割負担</w:t>
            </w:r>
            <w:r w:rsidRPr="00513F9E">
              <w:rPr>
                <w:rFonts w:asciiTheme="minorEastAsia" w:eastAsiaTheme="minorEastAsia" w:hAnsiTheme="minorEastAsia" w:hint="eastAsia"/>
              </w:rPr>
              <w:t>又は</w:t>
            </w:r>
            <w:r>
              <w:rPr>
                <w:rFonts w:asciiTheme="minorEastAsia" w:eastAsiaTheme="minorEastAsia" w:hAnsiTheme="minorEastAsia" w:hint="eastAsia"/>
              </w:rPr>
              <w:t>２</w:t>
            </w:r>
            <w:r w:rsidRPr="00513F9E">
              <w:rPr>
                <w:rFonts w:asciiTheme="minorEastAsia" w:eastAsiaTheme="minorEastAsia" w:hAnsiTheme="minorEastAsia" w:hint="eastAsia"/>
              </w:rPr>
              <w:t>割負担）及び</w:t>
            </w:r>
            <w:r w:rsidRPr="00825D24">
              <w:rPr>
                <w:rFonts w:asciiTheme="minorEastAsia" w:eastAsiaTheme="minorEastAsia" w:hAnsiTheme="minorEastAsia" w:hint="eastAsia"/>
              </w:rPr>
              <w:t>法定代理受領サービスでない指定定期巡回・随時対応型訪問介護看護の利用料を、「その他の費用の額」としては、</w:t>
            </w:r>
            <w:r w:rsidR="002B5902">
              <w:rPr>
                <w:rFonts w:asciiTheme="minorEastAsia" w:eastAsiaTheme="minorEastAsia" w:hAnsiTheme="minorEastAsia" w:hint="eastAsia"/>
              </w:rPr>
              <w:t>基準第３条の</w:t>
            </w:r>
            <w:r w:rsidR="008E4AED">
              <w:rPr>
                <w:rFonts w:asciiTheme="minorEastAsia" w:eastAsiaTheme="minorEastAsia" w:hAnsiTheme="minorEastAsia" w:hint="eastAsia"/>
              </w:rPr>
              <w:t>1</w:t>
            </w:r>
            <w:r w:rsidR="008E4AED">
              <w:rPr>
                <w:rFonts w:asciiTheme="minorEastAsia" w:eastAsiaTheme="minorEastAsia" w:hAnsiTheme="minorEastAsia"/>
              </w:rPr>
              <w:t>9</w:t>
            </w:r>
            <w:r w:rsidRPr="00825D24">
              <w:rPr>
                <w:rFonts w:asciiTheme="minorEastAsia" w:eastAsiaTheme="minorEastAsia" w:hAnsiTheme="minorEastAsia" w:hint="eastAsia"/>
              </w:rPr>
              <w:t>第</w:t>
            </w:r>
            <w:r>
              <w:rPr>
                <w:rFonts w:asciiTheme="minorEastAsia" w:eastAsiaTheme="minorEastAsia" w:hAnsiTheme="minorEastAsia" w:hint="eastAsia"/>
              </w:rPr>
              <w:t>３項</w:t>
            </w:r>
            <w:r w:rsidRPr="00825D24">
              <w:rPr>
                <w:rFonts w:asciiTheme="minorEastAsia" w:eastAsiaTheme="minorEastAsia" w:hAnsiTheme="minorEastAsia" w:hint="eastAsia"/>
              </w:rPr>
              <w:t>により徴収が認められている交通費の額及び必要に応じてその他のサービスに係る費用の額を規定するものであること。</w:t>
            </w:r>
          </w:p>
        </w:tc>
        <w:tc>
          <w:tcPr>
            <w:tcW w:w="992" w:type="dxa"/>
            <w:vMerge w:val="restart"/>
            <w:tcBorders>
              <w:top w:val="nil"/>
            </w:tcBorders>
            <w:shd w:val="clear" w:color="auto" w:fill="auto"/>
          </w:tcPr>
          <w:p w:rsidR="00B34084" w:rsidRPr="00825D24" w:rsidRDefault="00B34084" w:rsidP="005C7F9A">
            <w:pPr>
              <w:spacing w:line="280" w:lineRule="atLeast"/>
              <w:ind w:left="1144" w:hangingChars="596" w:hanging="1144"/>
              <w:rPr>
                <w:rFonts w:asciiTheme="minorEastAsia" w:eastAsiaTheme="minorEastAsia" w:hAnsiTheme="minorEastAsia" w:cstheme="minorBidi"/>
                <w:snapToGrid/>
                <w:spacing w:val="0"/>
                <w:w w:val="88"/>
              </w:rPr>
            </w:pPr>
          </w:p>
        </w:tc>
        <w:tc>
          <w:tcPr>
            <w:tcW w:w="1559" w:type="dxa"/>
            <w:vMerge w:val="restart"/>
            <w:tcBorders>
              <w:top w:val="nil"/>
            </w:tcBorders>
            <w:shd w:val="clear" w:color="auto" w:fill="auto"/>
          </w:tcPr>
          <w:p w:rsidR="00B34084" w:rsidRPr="00615274" w:rsidRDefault="00B34084" w:rsidP="005C7F9A">
            <w:pPr>
              <w:widowControl/>
              <w:autoSpaceDE w:val="0"/>
              <w:autoSpaceDN w:val="0"/>
              <w:spacing w:line="280" w:lineRule="atLeast"/>
              <w:rPr>
                <w:rFonts w:asciiTheme="minorEastAsia" w:eastAsiaTheme="minorEastAsia" w:hAnsiTheme="minorEastAsia"/>
                <w:sz w:val="19"/>
                <w:szCs w:val="19"/>
              </w:rPr>
            </w:pPr>
          </w:p>
        </w:tc>
      </w:tr>
      <w:tr w:rsidR="00B34084" w:rsidRPr="00825D24" w:rsidTr="00B34084">
        <w:trPr>
          <w:trHeight w:val="1289"/>
        </w:trPr>
        <w:tc>
          <w:tcPr>
            <w:tcW w:w="1808" w:type="dxa"/>
            <w:vMerge/>
            <w:shd w:val="clear" w:color="auto" w:fill="auto"/>
          </w:tcPr>
          <w:p w:rsidR="00B34084" w:rsidRPr="00825D24" w:rsidRDefault="00B34084" w:rsidP="005C7F9A">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B34084" w:rsidRPr="00825D24" w:rsidRDefault="00B34084" w:rsidP="00D8722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「通常の事業の実施地域」は、客観的にその区域が特定されるものであること。</w:t>
            </w:r>
          </w:p>
          <w:p w:rsidR="00B34084" w:rsidRPr="00825D24" w:rsidRDefault="00B34084" w:rsidP="00D8722A">
            <w:pPr>
              <w:spacing w:line="280" w:lineRule="atLeast"/>
              <w:ind w:leftChars="100" w:left="214" w:firstLineChars="100" w:firstLine="214"/>
              <w:rPr>
                <w:rFonts w:asciiTheme="minorEastAsia" w:eastAsiaTheme="minorEastAsia" w:hAnsiTheme="minorEastAsia"/>
              </w:rPr>
            </w:pPr>
            <w:r w:rsidRPr="00825D24">
              <w:rPr>
                <w:rFonts w:asciiTheme="minorEastAsia" w:eastAsiaTheme="minorEastAsia" w:hAnsiTheme="minorEastAsia" w:hint="eastAsia"/>
              </w:rPr>
              <w:t>なお、通常の事業の実施地域は、利用申込に係る調整等の観点からの目安であり、当該地域を超えてサービスが行われることを妨げるものではない。</w:t>
            </w:r>
          </w:p>
          <w:p w:rsidR="00B34084" w:rsidRPr="00825D24" w:rsidRDefault="00B34084" w:rsidP="00D8722A">
            <w:pPr>
              <w:spacing w:line="280" w:lineRule="atLeast"/>
              <w:ind w:leftChars="100" w:left="214"/>
              <w:rPr>
                <w:rFonts w:asciiTheme="minorEastAsia" w:eastAsiaTheme="minorEastAsia" w:hAnsiTheme="minorEastAsia"/>
              </w:rPr>
            </w:pPr>
            <w:r w:rsidRPr="00825D24">
              <w:rPr>
                <w:rFonts w:asciiTheme="minorEastAsia" w:eastAsiaTheme="minorEastAsia" w:hAnsiTheme="minorEastAsia" w:hint="eastAsia"/>
              </w:rPr>
              <w:t>また、通常の事業の実施地域については、事業者が任意に定めるものであるが、指定地域密着型サービスである指定定期巡回・随時対応型訪問介護看護については、市が定める日常生活圏域内は、少なくとも通常の事業の実施地域に含めることが適当である。</w:t>
            </w:r>
          </w:p>
        </w:tc>
        <w:tc>
          <w:tcPr>
            <w:tcW w:w="992" w:type="dxa"/>
            <w:vMerge/>
            <w:tcBorders>
              <w:bottom w:val="single" w:sz="4" w:space="0" w:color="auto"/>
            </w:tcBorders>
            <w:shd w:val="clear" w:color="auto" w:fill="auto"/>
          </w:tcPr>
          <w:p w:rsidR="00B34084" w:rsidRPr="00825D24" w:rsidRDefault="00B34084" w:rsidP="005C7F9A">
            <w:pPr>
              <w:spacing w:line="280" w:lineRule="atLeast"/>
              <w:ind w:left="1144" w:hangingChars="596" w:hanging="1144"/>
              <w:rPr>
                <w:rFonts w:asciiTheme="minorEastAsia" w:eastAsiaTheme="minorEastAsia" w:hAnsiTheme="minorEastAsia" w:cstheme="minorBidi"/>
                <w:snapToGrid/>
                <w:spacing w:val="0"/>
                <w:w w:val="88"/>
              </w:rPr>
            </w:pPr>
          </w:p>
        </w:tc>
        <w:tc>
          <w:tcPr>
            <w:tcW w:w="1559" w:type="dxa"/>
            <w:vMerge/>
            <w:tcBorders>
              <w:bottom w:val="single" w:sz="4" w:space="0" w:color="auto"/>
            </w:tcBorders>
            <w:shd w:val="clear" w:color="auto" w:fill="auto"/>
          </w:tcPr>
          <w:p w:rsidR="00B34084" w:rsidRPr="00825D24" w:rsidRDefault="00B34084" w:rsidP="005C7F9A">
            <w:pPr>
              <w:widowControl/>
              <w:autoSpaceDE w:val="0"/>
              <w:autoSpaceDN w:val="0"/>
              <w:spacing w:line="280" w:lineRule="atLeast"/>
              <w:rPr>
                <w:rFonts w:asciiTheme="minorEastAsia" w:eastAsiaTheme="minorEastAsia" w:hAnsiTheme="minorEastAsia"/>
              </w:rPr>
            </w:pPr>
          </w:p>
        </w:tc>
      </w:tr>
      <w:tr w:rsidR="00B34084" w:rsidRPr="00825D24" w:rsidTr="00A41738">
        <w:trPr>
          <w:trHeight w:val="1170"/>
        </w:trPr>
        <w:tc>
          <w:tcPr>
            <w:tcW w:w="1808" w:type="dxa"/>
            <w:vMerge/>
            <w:tcBorders>
              <w:bottom w:val="single" w:sz="4" w:space="0" w:color="auto"/>
            </w:tcBorders>
            <w:shd w:val="clear" w:color="auto" w:fill="auto"/>
          </w:tcPr>
          <w:p w:rsidR="00B34084" w:rsidRPr="00825D24" w:rsidRDefault="00B34084" w:rsidP="005C7F9A">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B34084" w:rsidRPr="00825D24" w:rsidRDefault="00B34084" w:rsidP="00B34084">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　虐待の防止に係る、組織内の体制（責任者の選定、従業者への研修方法や研修計画等）や虐待又は虐待が疑われる事実が発生した場合の対応方法等を指す内容であること。</w:t>
            </w:r>
          </w:p>
        </w:tc>
        <w:tc>
          <w:tcPr>
            <w:tcW w:w="992" w:type="dxa"/>
            <w:vMerge/>
            <w:tcBorders>
              <w:bottom w:val="single" w:sz="4" w:space="0" w:color="auto"/>
            </w:tcBorders>
            <w:shd w:val="clear" w:color="auto" w:fill="auto"/>
          </w:tcPr>
          <w:p w:rsidR="00B34084" w:rsidRPr="00825D24" w:rsidRDefault="00B34084" w:rsidP="005C7F9A">
            <w:pPr>
              <w:spacing w:line="280" w:lineRule="atLeast"/>
              <w:ind w:left="1144" w:hangingChars="596" w:hanging="1144"/>
              <w:rPr>
                <w:rFonts w:asciiTheme="minorEastAsia" w:eastAsiaTheme="minorEastAsia" w:hAnsiTheme="minorEastAsia" w:cstheme="minorBidi"/>
                <w:snapToGrid/>
                <w:spacing w:val="0"/>
                <w:w w:val="88"/>
              </w:rPr>
            </w:pPr>
          </w:p>
        </w:tc>
        <w:tc>
          <w:tcPr>
            <w:tcW w:w="1559" w:type="dxa"/>
            <w:vMerge/>
            <w:tcBorders>
              <w:bottom w:val="single" w:sz="4" w:space="0" w:color="auto"/>
            </w:tcBorders>
            <w:shd w:val="clear" w:color="auto" w:fill="auto"/>
          </w:tcPr>
          <w:p w:rsidR="00B34084" w:rsidRPr="00825D24" w:rsidRDefault="00B34084" w:rsidP="005C7F9A">
            <w:pPr>
              <w:widowControl/>
              <w:autoSpaceDE w:val="0"/>
              <w:autoSpaceDN w:val="0"/>
              <w:spacing w:line="280" w:lineRule="atLeast"/>
              <w:ind w:left="412" w:hanging="412"/>
              <w:rPr>
                <w:rFonts w:asciiTheme="minorEastAsia" w:eastAsiaTheme="minorEastAsia" w:hAnsiTheme="minorEastAsia"/>
              </w:rPr>
            </w:pPr>
          </w:p>
        </w:tc>
      </w:tr>
      <w:tr w:rsidR="005C7F9A" w:rsidRPr="00825D24" w:rsidTr="00A41738">
        <w:trPr>
          <w:trHeight w:val="425"/>
        </w:trPr>
        <w:tc>
          <w:tcPr>
            <w:tcW w:w="1808" w:type="dxa"/>
            <w:vMerge w:val="restart"/>
            <w:tcBorders>
              <w:top w:val="single" w:sz="4" w:space="0" w:color="auto"/>
              <w:bottom w:val="single" w:sz="4" w:space="0" w:color="auto"/>
            </w:tcBorders>
            <w:shd w:val="clear" w:color="auto" w:fill="auto"/>
          </w:tcPr>
          <w:p w:rsidR="005C7F9A" w:rsidRPr="00825D24" w:rsidRDefault="005C7F9A" w:rsidP="005C7F9A">
            <w:pPr>
              <w:spacing w:line="280" w:lineRule="atLeast"/>
              <w:rPr>
                <w:rFonts w:asciiTheme="minorEastAsia" w:eastAsiaTheme="minorEastAsia" w:hAnsiTheme="minorEastAsia"/>
              </w:rPr>
            </w:pPr>
            <w:r>
              <w:rPr>
                <w:rFonts w:asciiTheme="minorEastAsia" w:eastAsiaTheme="minorEastAsia" w:hAnsiTheme="minorEastAsia" w:hint="eastAsia"/>
              </w:rPr>
              <w:t>24</w:t>
            </w:r>
          </w:p>
          <w:p w:rsidR="005C7F9A" w:rsidRPr="00825D24" w:rsidRDefault="005C7F9A" w:rsidP="005C7F9A">
            <w:pPr>
              <w:spacing w:line="280" w:lineRule="atLeast"/>
              <w:ind w:left="4" w:hangingChars="2" w:hanging="4"/>
              <w:rPr>
                <w:rFonts w:asciiTheme="minorEastAsia" w:eastAsiaTheme="minorEastAsia" w:hAnsiTheme="minorEastAsia"/>
              </w:rPr>
            </w:pPr>
            <w:r w:rsidRPr="00825D24">
              <w:rPr>
                <w:rFonts w:asciiTheme="minorEastAsia" w:eastAsiaTheme="minorEastAsia" w:hAnsiTheme="minorEastAsia" w:hint="eastAsia"/>
              </w:rPr>
              <w:t>勤務体制の確保等</w:t>
            </w:r>
          </w:p>
        </w:tc>
        <w:tc>
          <w:tcPr>
            <w:tcW w:w="5246" w:type="dxa"/>
            <w:tcBorders>
              <w:top w:val="single" w:sz="4" w:space="0" w:color="auto"/>
              <w:bottom w:val="single" w:sz="4" w:space="0" w:color="auto"/>
            </w:tcBorders>
            <w:shd w:val="clear" w:color="auto" w:fill="auto"/>
          </w:tcPr>
          <w:p w:rsidR="005C7F9A"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①　管理者及び従業者と労働契約を交わしていますか。労働条件通知書等を書面で明示し交付していますか。</w:t>
            </w:r>
          </w:p>
          <w:p w:rsidR="006C072E" w:rsidRDefault="00A41738" w:rsidP="00A41738">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雇用（労働）契約において、労働基準法により下記のような条件を書面で明示することとされています。</w:t>
            </w:r>
          </w:p>
          <w:p w:rsidR="00A41738" w:rsidRPr="00825D24" w:rsidRDefault="00A41738" w:rsidP="00A41738">
            <w:pPr>
              <w:spacing w:line="280" w:lineRule="atLeast"/>
              <w:ind w:left="214" w:hangingChars="100" w:hanging="214"/>
              <w:rPr>
                <w:rFonts w:asciiTheme="minorEastAsia" w:eastAsiaTheme="minorEastAsia" w:hAnsiTheme="minorEastAsia"/>
              </w:rPr>
            </w:pPr>
          </w:p>
        </w:tc>
        <w:tc>
          <w:tcPr>
            <w:tcW w:w="992" w:type="dxa"/>
            <w:tcBorders>
              <w:top w:val="single" w:sz="4" w:space="0" w:color="auto"/>
              <w:bottom w:val="single" w:sz="4" w:space="0" w:color="auto"/>
            </w:tcBorders>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Pr="00825D24" w:rsidRDefault="005C7F9A" w:rsidP="005C7F9A">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vMerge w:val="restart"/>
            <w:tcBorders>
              <w:top w:val="single" w:sz="4" w:space="0" w:color="auto"/>
              <w:bottom w:val="single" w:sz="4" w:space="0" w:color="auto"/>
            </w:tcBorders>
            <w:shd w:val="clear" w:color="auto" w:fill="auto"/>
          </w:tcPr>
          <w:p w:rsidR="00A41738" w:rsidRDefault="005C7F9A" w:rsidP="005C7F9A">
            <w:pPr>
              <w:adjustRightInd w:val="0"/>
              <w:spacing w:line="280" w:lineRule="atLeast"/>
              <w:contextualSpacing/>
              <w:rPr>
                <w:rFonts w:asciiTheme="minorEastAsia" w:eastAsiaTheme="minorEastAsia" w:hAnsiTheme="minorEastAsia"/>
                <w:sz w:val="19"/>
                <w:szCs w:val="19"/>
              </w:rPr>
            </w:pPr>
            <w:r w:rsidRPr="007847A8">
              <w:rPr>
                <w:rFonts w:asciiTheme="minorEastAsia" w:eastAsiaTheme="minorEastAsia" w:hAnsiTheme="minorEastAsia" w:hint="eastAsia"/>
                <w:sz w:val="19"/>
                <w:szCs w:val="19"/>
              </w:rPr>
              <w:t>労働基準法</w:t>
            </w:r>
          </w:p>
          <w:p w:rsidR="005C7F9A" w:rsidRPr="007847A8" w:rsidRDefault="005C7F9A" w:rsidP="005C7F9A">
            <w:pPr>
              <w:adjustRightInd w:val="0"/>
              <w:spacing w:line="280" w:lineRule="atLeast"/>
              <w:contextualSpacing/>
              <w:rPr>
                <w:rFonts w:asciiTheme="minorEastAsia" w:eastAsiaTheme="minorEastAsia" w:hAnsiTheme="minorEastAsia"/>
                <w:sz w:val="19"/>
                <w:szCs w:val="19"/>
              </w:rPr>
            </w:pPr>
            <w:r w:rsidRPr="007847A8">
              <w:rPr>
                <w:rFonts w:asciiTheme="minorEastAsia" w:eastAsiaTheme="minorEastAsia" w:hAnsiTheme="minorEastAsia" w:hint="eastAsia"/>
                <w:sz w:val="19"/>
                <w:szCs w:val="19"/>
              </w:rPr>
              <w:t>第15条</w:t>
            </w:r>
          </w:p>
          <w:p w:rsidR="005C7F9A" w:rsidRPr="007847A8" w:rsidRDefault="005C7F9A" w:rsidP="005C7F9A">
            <w:pPr>
              <w:adjustRightInd w:val="0"/>
              <w:spacing w:line="280" w:lineRule="atLeast"/>
              <w:contextualSpacing/>
              <w:rPr>
                <w:rFonts w:asciiTheme="minorEastAsia" w:eastAsiaTheme="minorEastAsia" w:hAnsiTheme="minorEastAsia"/>
                <w:sz w:val="19"/>
                <w:szCs w:val="19"/>
              </w:rPr>
            </w:pPr>
            <w:r w:rsidRPr="007847A8">
              <w:rPr>
                <w:rFonts w:asciiTheme="minorEastAsia" w:eastAsiaTheme="minorEastAsia" w:hAnsiTheme="minorEastAsia" w:hint="eastAsia"/>
                <w:sz w:val="19"/>
                <w:szCs w:val="19"/>
              </w:rPr>
              <w:t>労働基準法施行規則第5条</w:t>
            </w:r>
          </w:p>
        </w:tc>
      </w:tr>
      <w:tr w:rsidR="005C7F9A" w:rsidRPr="00825D24" w:rsidTr="00A41738">
        <w:trPr>
          <w:trHeight w:val="3390"/>
        </w:trPr>
        <w:tc>
          <w:tcPr>
            <w:tcW w:w="1808" w:type="dxa"/>
            <w:vMerge/>
            <w:tcBorders>
              <w:top w:val="single" w:sz="4" w:space="0" w:color="auto"/>
              <w:bottom w:val="nil"/>
            </w:tcBorders>
            <w:shd w:val="clear" w:color="auto" w:fill="auto"/>
          </w:tcPr>
          <w:p w:rsidR="005C7F9A" w:rsidRPr="00825D24" w:rsidRDefault="005C7F9A" w:rsidP="005C7F9A">
            <w:pPr>
              <w:spacing w:line="280" w:lineRule="atLeast"/>
              <w:rPr>
                <w:rFonts w:asciiTheme="minorEastAsia" w:eastAsiaTheme="minorEastAsia" w:hAnsiTheme="minorEastAsia"/>
              </w:rPr>
            </w:pPr>
          </w:p>
        </w:tc>
        <w:tc>
          <w:tcPr>
            <w:tcW w:w="5246" w:type="dxa"/>
            <w:tcBorders>
              <w:top w:val="single" w:sz="4" w:space="0" w:color="auto"/>
              <w:bottom w:val="nil"/>
            </w:tcBorders>
            <w:shd w:val="clear" w:color="auto" w:fill="auto"/>
          </w:tcPr>
          <w:p w:rsidR="005C7F9A" w:rsidRDefault="005C7F9A" w:rsidP="005C7F9A">
            <w:pPr>
              <w:spacing w:line="280" w:lineRule="atLeast"/>
              <w:rPr>
                <w:rFonts w:asciiTheme="minorEastAsia" w:eastAsiaTheme="minorEastAsia" w:hAnsiTheme="minorEastAsia"/>
              </w:rPr>
            </w:pPr>
            <w:r w:rsidRPr="00825D24">
              <w:rPr>
                <w:rFonts w:asciiTheme="minorEastAsia" w:eastAsiaTheme="minorEastAsia" w:hAnsiTheme="minorEastAsia" w:hint="eastAsia"/>
              </w:rPr>
              <w:t xml:space="preserve">　①</w:t>
            </w:r>
            <w:r>
              <w:rPr>
                <w:rFonts w:asciiTheme="minorEastAsia" w:eastAsiaTheme="minorEastAsia" w:hAnsiTheme="minorEastAsia" w:hint="eastAsia"/>
              </w:rPr>
              <w:t xml:space="preserve">　</w:t>
            </w:r>
            <w:r w:rsidRPr="00825D24">
              <w:rPr>
                <w:rFonts w:asciiTheme="minorEastAsia" w:eastAsiaTheme="minorEastAsia" w:hAnsiTheme="minorEastAsia" w:hint="eastAsia"/>
              </w:rPr>
              <w:t>労働契約の期間</w:t>
            </w:r>
          </w:p>
          <w:p w:rsidR="00151F28" w:rsidRPr="00825D24" w:rsidRDefault="00151F28" w:rsidP="005C7F9A">
            <w:pPr>
              <w:spacing w:line="280" w:lineRule="atLeast"/>
              <w:rPr>
                <w:rFonts w:asciiTheme="minorEastAsia" w:eastAsiaTheme="minorEastAsia" w:hAnsiTheme="minorEastAsia"/>
              </w:rPr>
            </w:pPr>
            <w:r>
              <w:rPr>
                <w:rFonts w:asciiTheme="minorEastAsia" w:eastAsiaTheme="minorEastAsia" w:hAnsiTheme="minorEastAsia" w:hint="eastAsia"/>
              </w:rPr>
              <w:t xml:space="preserve">　②　</w:t>
            </w:r>
            <w:r w:rsidRPr="00825D24">
              <w:rPr>
                <w:rFonts w:asciiTheme="minorEastAsia" w:eastAsiaTheme="minorEastAsia" w:hAnsiTheme="minorEastAsia" w:hint="eastAsia"/>
              </w:rPr>
              <w:t>期間の定めのある契約を更新する場合の基準</w:t>
            </w:r>
          </w:p>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w:t>
            </w:r>
            <w:r w:rsidR="00151F28">
              <w:rPr>
                <w:rFonts w:asciiTheme="minorEastAsia" w:eastAsiaTheme="minorEastAsia" w:hAnsiTheme="minorEastAsia" w:hint="eastAsia"/>
              </w:rPr>
              <w:t>③</w:t>
            </w:r>
            <w:r>
              <w:rPr>
                <w:rFonts w:asciiTheme="minorEastAsia" w:eastAsiaTheme="minorEastAsia" w:hAnsiTheme="minorEastAsia" w:hint="eastAsia"/>
              </w:rPr>
              <w:t xml:space="preserve">　</w:t>
            </w:r>
            <w:r w:rsidRPr="00825D24">
              <w:rPr>
                <w:rFonts w:asciiTheme="minorEastAsia" w:eastAsiaTheme="minorEastAsia" w:hAnsiTheme="minorEastAsia" w:hint="eastAsia"/>
              </w:rPr>
              <w:t>就業の場所・従事する業務の内容</w:t>
            </w:r>
          </w:p>
          <w:p w:rsidR="005C7F9A" w:rsidRPr="00825D24" w:rsidRDefault="00151F28" w:rsidP="005C7F9A">
            <w:pPr>
              <w:spacing w:line="280" w:lineRule="atLeast"/>
              <w:ind w:left="428" w:hangingChars="200" w:hanging="428"/>
              <w:rPr>
                <w:rFonts w:asciiTheme="minorEastAsia" w:eastAsiaTheme="minorEastAsia" w:hAnsiTheme="minorEastAsia"/>
              </w:rPr>
            </w:pPr>
            <w:r>
              <w:rPr>
                <w:rFonts w:asciiTheme="minorEastAsia" w:eastAsiaTheme="minorEastAsia" w:hAnsiTheme="minorEastAsia" w:hint="eastAsia"/>
              </w:rPr>
              <w:t xml:space="preserve">　④</w:t>
            </w:r>
            <w:r w:rsidR="005C7F9A">
              <w:rPr>
                <w:rFonts w:asciiTheme="minorEastAsia" w:eastAsiaTheme="minorEastAsia" w:hAnsiTheme="minorEastAsia" w:hint="eastAsia"/>
              </w:rPr>
              <w:t xml:space="preserve">　</w:t>
            </w:r>
            <w:r w:rsidR="005C7F9A" w:rsidRPr="00825D24">
              <w:rPr>
                <w:rFonts w:asciiTheme="minorEastAsia" w:eastAsiaTheme="minorEastAsia" w:hAnsiTheme="minorEastAsia" w:hint="eastAsia"/>
              </w:rPr>
              <w:t>始業・終業時刻、時間外労働の有無、休憩時間、休日、休暇等</w:t>
            </w:r>
          </w:p>
          <w:p w:rsidR="005C7F9A" w:rsidRPr="00825D24" w:rsidRDefault="00151F28" w:rsidP="005C7F9A">
            <w:pPr>
              <w:spacing w:line="280" w:lineRule="atLeast"/>
              <w:ind w:left="428" w:hangingChars="200" w:hanging="428"/>
              <w:rPr>
                <w:rFonts w:asciiTheme="minorEastAsia" w:eastAsiaTheme="minorEastAsia" w:hAnsiTheme="minorEastAsia"/>
              </w:rPr>
            </w:pPr>
            <w:r>
              <w:rPr>
                <w:rFonts w:asciiTheme="minorEastAsia" w:eastAsiaTheme="minorEastAsia" w:hAnsiTheme="minorEastAsia" w:hint="eastAsia"/>
              </w:rPr>
              <w:t xml:space="preserve">　⑤</w:t>
            </w:r>
            <w:r w:rsidR="005C7F9A">
              <w:rPr>
                <w:rFonts w:asciiTheme="minorEastAsia" w:eastAsiaTheme="minorEastAsia" w:hAnsiTheme="minorEastAsia" w:hint="eastAsia"/>
              </w:rPr>
              <w:t xml:space="preserve">　</w:t>
            </w:r>
            <w:r w:rsidR="005C7F9A" w:rsidRPr="00825D24">
              <w:rPr>
                <w:rFonts w:asciiTheme="minorEastAsia" w:eastAsiaTheme="minorEastAsia" w:hAnsiTheme="minorEastAsia" w:hint="eastAsia"/>
              </w:rPr>
              <w:t>賃金の決定、計算及び支払の方法、賃金の締切り及び支払の時期</w:t>
            </w:r>
          </w:p>
          <w:p w:rsidR="005C7F9A" w:rsidRPr="00825D24" w:rsidRDefault="00151F28" w:rsidP="005C7F9A">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 xml:space="preserve">　⑥</w:t>
            </w:r>
            <w:r w:rsidR="005C7F9A">
              <w:rPr>
                <w:rFonts w:asciiTheme="minorEastAsia" w:eastAsiaTheme="minorEastAsia" w:hAnsiTheme="minorEastAsia" w:hint="eastAsia"/>
              </w:rPr>
              <w:t xml:space="preserve">　</w:t>
            </w:r>
            <w:r w:rsidR="005C7F9A" w:rsidRPr="00825D24">
              <w:rPr>
                <w:rFonts w:asciiTheme="minorEastAsia" w:eastAsiaTheme="minorEastAsia" w:hAnsiTheme="minorEastAsia" w:hint="eastAsia"/>
              </w:rPr>
              <w:t>退職に関する事項（解雇の事由を含む）</w:t>
            </w:r>
          </w:p>
          <w:p w:rsidR="005C7F9A" w:rsidRPr="00825D24" w:rsidRDefault="00151F28" w:rsidP="005C7F9A">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 xml:space="preserve">　</w:t>
            </w:r>
            <w:r w:rsidR="005C7F9A" w:rsidRPr="00825D24">
              <w:rPr>
                <w:rFonts w:asciiTheme="minorEastAsia" w:eastAsiaTheme="minorEastAsia" w:hAnsiTheme="minorEastAsia" w:hint="eastAsia"/>
              </w:rPr>
              <w:t>⑦</w:t>
            </w:r>
            <w:r w:rsidR="005C7F9A">
              <w:rPr>
                <w:rFonts w:asciiTheme="minorEastAsia" w:eastAsiaTheme="minorEastAsia" w:hAnsiTheme="minorEastAsia" w:hint="eastAsia"/>
              </w:rPr>
              <w:t xml:space="preserve">　</w:t>
            </w:r>
            <w:r w:rsidR="005C7F9A" w:rsidRPr="00825D24">
              <w:rPr>
                <w:rFonts w:asciiTheme="minorEastAsia" w:eastAsiaTheme="minorEastAsia" w:hAnsiTheme="minorEastAsia" w:hint="eastAsia"/>
              </w:rPr>
              <w:t>その他使用者が定める事項</w:t>
            </w:r>
          </w:p>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(施行規則第</w:t>
            </w:r>
            <w:r w:rsidR="00AF5A52">
              <w:rPr>
                <w:rFonts w:asciiTheme="minorEastAsia" w:eastAsiaTheme="minorEastAsia" w:hAnsiTheme="minorEastAsia" w:hint="eastAsia"/>
              </w:rPr>
              <w:t>５</w:t>
            </w:r>
            <w:r w:rsidRPr="00825D24">
              <w:rPr>
                <w:rFonts w:asciiTheme="minorEastAsia" w:eastAsiaTheme="minorEastAsia" w:hAnsiTheme="minorEastAsia" w:hint="eastAsia"/>
              </w:rPr>
              <w:t>条第</w:t>
            </w:r>
            <w:r w:rsidR="00AF5A52">
              <w:rPr>
                <w:rFonts w:asciiTheme="minorEastAsia" w:eastAsiaTheme="minorEastAsia" w:hAnsiTheme="minorEastAsia" w:hint="eastAsia"/>
              </w:rPr>
              <w:t>１</w:t>
            </w:r>
            <w:r w:rsidRPr="00825D24">
              <w:rPr>
                <w:rFonts w:asciiTheme="minorEastAsia" w:eastAsiaTheme="minorEastAsia" w:hAnsiTheme="minorEastAsia" w:hint="eastAsia"/>
              </w:rPr>
              <w:t>項第</w:t>
            </w:r>
            <w:r w:rsidR="00AF5A52">
              <w:rPr>
                <w:rFonts w:asciiTheme="minorEastAsia" w:eastAsiaTheme="minorEastAsia" w:hAnsiTheme="minorEastAsia" w:hint="eastAsia"/>
              </w:rPr>
              <w:t>４</w:t>
            </w:r>
            <w:r w:rsidRPr="00825D24">
              <w:rPr>
                <w:rFonts w:asciiTheme="minorEastAsia" w:eastAsiaTheme="minorEastAsia" w:hAnsiTheme="minorEastAsia" w:hint="eastAsia"/>
              </w:rPr>
              <w:t>号の</w:t>
            </w:r>
            <w:r w:rsidR="00AF5A52">
              <w:rPr>
                <w:rFonts w:asciiTheme="minorEastAsia" w:eastAsiaTheme="minorEastAsia" w:hAnsiTheme="minorEastAsia" w:hint="eastAsia"/>
              </w:rPr>
              <w:t>２</w:t>
            </w:r>
            <w:r w:rsidRPr="00825D24">
              <w:rPr>
                <w:rFonts w:asciiTheme="minorEastAsia" w:eastAsiaTheme="minorEastAsia" w:hAnsiTheme="minorEastAsia" w:hint="eastAsia"/>
              </w:rPr>
              <w:t>から第</w:t>
            </w:r>
            <w:r w:rsidR="00A41738">
              <w:rPr>
                <w:rFonts w:asciiTheme="minorEastAsia" w:eastAsiaTheme="minorEastAsia" w:hAnsiTheme="minorEastAsia" w:hint="eastAsia"/>
              </w:rPr>
              <w:t>1</w:t>
            </w:r>
            <w:r w:rsidR="00A41738">
              <w:rPr>
                <w:rFonts w:asciiTheme="minorEastAsia" w:eastAsiaTheme="minorEastAsia" w:hAnsiTheme="minorEastAsia"/>
              </w:rPr>
              <w:t>1</w:t>
            </w:r>
            <w:r w:rsidRPr="00825D24">
              <w:rPr>
                <w:rFonts w:asciiTheme="minorEastAsia" w:eastAsiaTheme="minorEastAsia" w:hAnsiTheme="minorEastAsia" w:hint="eastAsia"/>
              </w:rPr>
              <w:t>号まで)</w:t>
            </w:r>
          </w:p>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⑧昇給の有無（※1）、⑨退職手当の有無（※1）</w:t>
            </w:r>
          </w:p>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⑩賞与の有無（※1）、⑪相談窓口（※2）</w:t>
            </w:r>
          </w:p>
        </w:tc>
        <w:tc>
          <w:tcPr>
            <w:tcW w:w="992" w:type="dxa"/>
            <w:vMerge w:val="restart"/>
            <w:tcBorders>
              <w:top w:val="single" w:sz="4" w:space="0" w:color="auto"/>
            </w:tcBorders>
            <w:shd w:val="clear" w:color="auto" w:fill="auto"/>
          </w:tcPr>
          <w:p w:rsidR="005C7F9A" w:rsidRPr="00825D24" w:rsidRDefault="005C7F9A" w:rsidP="005C7F9A">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vMerge/>
            <w:tcBorders>
              <w:top w:val="single" w:sz="4" w:space="0" w:color="auto"/>
            </w:tcBorders>
            <w:shd w:val="clear" w:color="auto" w:fill="auto"/>
          </w:tcPr>
          <w:p w:rsidR="005C7F9A" w:rsidRPr="007847A8" w:rsidRDefault="005C7F9A" w:rsidP="005C7F9A">
            <w:pPr>
              <w:widowControl/>
              <w:autoSpaceDE w:val="0"/>
              <w:autoSpaceDN w:val="0"/>
              <w:spacing w:line="280" w:lineRule="atLeast"/>
              <w:rPr>
                <w:rFonts w:asciiTheme="minorEastAsia" w:eastAsiaTheme="minorEastAsia" w:hAnsiTheme="minorEastAsia"/>
                <w:sz w:val="19"/>
                <w:szCs w:val="19"/>
              </w:rPr>
            </w:pPr>
          </w:p>
        </w:tc>
      </w:tr>
      <w:tr w:rsidR="005C7F9A" w:rsidRPr="00825D24" w:rsidTr="00A41738">
        <w:trPr>
          <w:trHeight w:val="1005"/>
        </w:trPr>
        <w:tc>
          <w:tcPr>
            <w:tcW w:w="1808" w:type="dxa"/>
            <w:vMerge w:val="restart"/>
            <w:tcBorders>
              <w:top w:val="nil"/>
              <w:bottom w:val="nil"/>
            </w:tcBorders>
            <w:shd w:val="clear" w:color="auto" w:fill="auto"/>
          </w:tcPr>
          <w:p w:rsidR="005C7F9A" w:rsidRPr="00825D24" w:rsidRDefault="005C7F9A" w:rsidP="005C7F9A">
            <w:pPr>
              <w:spacing w:line="280" w:lineRule="atLeast"/>
              <w:ind w:left="4" w:hangingChars="2" w:hanging="4"/>
              <w:rPr>
                <w:rFonts w:asciiTheme="minorEastAsia" w:eastAsiaTheme="minorEastAsia" w:hAnsiTheme="minorEastAsia"/>
              </w:rPr>
            </w:pPr>
          </w:p>
        </w:tc>
        <w:tc>
          <w:tcPr>
            <w:tcW w:w="5246" w:type="dxa"/>
            <w:tcBorders>
              <w:top w:val="nil"/>
              <w:bottom w:val="single" w:sz="4" w:space="0" w:color="auto"/>
            </w:tcBorders>
            <w:shd w:val="clear" w:color="auto" w:fill="auto"/>
          </w:tcPr>
          <w:p w:rsidR="005C7F9A" w:rsidRPr="00825D24" w:rsidRDefault="005C7F9A" w:rsidP="005C7F9A">
            <w:pPr>
              <w:spacing w:line="280" w:lineRule="atLeast"/>
              <w:ind w:left="643" w:hangingChars="300" w:hanging="643"/>
              <w:rPr>
                <w:rFonts w:asciiTheme="minorEastAsia" w:eastAsiaTheme="minorEastAsia" w:hAnsiTheme="minorEastAsia"/>
              </w:rPr>
            </w:pPr>
            <w:r w:rsidRPr="00825D24">
              <w:rPr>
                <w:rFonts w:asciiTheme="minorEastAsia" w:eastAsiaTheme="minorEastAsia" w:hAnsiTheme="minorEastAsia" w:hint="eastAsia"/>
              </w:rPr>
              <w:t xml:space="preserve">　※1　非常勤職員のうち、短時間労働者（１週間の所定労働時間が同一の事業所に雇用される通常の労働者の１週間の所定労働時間に比べて短い労働者）に該当するものを雇い入れたときには、上記⑧、⑨及び⑩についても文書で明示しなくてはなりません。</w:t>
            </w:r>
          </w:p>
          <w:p w:rsidR="005C7F9A" w:rsidRPr="00825D24" w:rsidRDefault="005C7F9A" w:rsidP="005C7F9A">
            <w:pPr>
              <w:spacing w:line="280" w:lineRule="atLeast"/>
              <w:ind w:left="643" w:hangingChars="300" w:hanging="643"/>
              <w:rPr>
                <w:rFonts w:asciiTheme="minorEastAsia" w:eastAsiaTheme="minorEastAsia" w:hAnsiTheme="minorEastAsia"/>
              </w:rPr>
            </w:pPr>
            <w:r w:rsidRPr="00825D24">
              <w:rPr>
                <w:rFonts w:asciiTheme="minorEastAsia" w:eastAsiaTheme="minorEastAsia" w:hAnsiTheme="minorEastAsia" w:hint="eastAsia"/>
              </w:rPr>
              <w:t xml:space="preserve">　※2　文書で明示する項目に相談窓口（相談担当者の氏名、役職、担当部署などを記載）が</w:t>
            </w:r>
            <w:r>
              <w:rPr>
                <w:rFonts w:asciiTheme="minorEastAsia" w:eastAsiaTheme="minorEastAsia" w:hAnsiTheme="minorEastAsia" w:hint="eastAsia"/>
              </w:rPr>
              <w:t>必要</w:t>
            </w:r>
            <w:r w:rsidRPr="00825D24">
              <w:rPr>
                <w:rFonts w:asciiTheme="minorEastAsia" w:eastAsiaTheme="minorEastAsia" w:hAnsiTheme="minorEastAsia" w:hint="eastAsia"/>
              </w:rPr>
              <w:t>。</w:t>
            </w:r>
          </w:p>
        </w:tc>
        <w:tc>
          <w:tcPr>
            <w:tcW w:w="992" w:type="dxa"/>
            <w:vMerge/>
            <w:tcBorders>
              <w:bottom w:val="nil"/>
            </w:tcBorders>
            <w:shd w:val="clear" w:color="auto" w:fill="auto"/>
          </w:tcPr>
          <w:p w:rsidR="005C7F9A" w:rsidRPr="00825D24" w:rsidRDefault="005C7F9A" w:rsidP="005C7F9A">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vMerge/>
            <w:tcBorders>
              <w:bottom w:val="nil"/>
            </w:tcBorders>
            <w:shd w:val="clear" w:color="auto" w:fill="auto"/>
          </w:tcPr>
          <w:p w:rsidR="005C7F9A" w:rsidRPr="007847A8" w:rsidRDefault="005C7F9A" w:rsidP="005C7F9A">
            <w:pPr>
              <w:widowControl/>
              <w:autoSpaceDE w:val="0"/>
              <w:autoSpaceDN w:val="0"/>
              <w:spacing w:line="280" w:lineRule="atLeast"/>
              <w:rPr>
                <w:rFonts w:asciiTheme="minorEastAsia" w:eastAsiaTheme="minorEastAsia" w:hAnsiTheme="minorEastAsia"/>
                <w:sz w:val="19"/>
                <w:szCs w:val="19"/>
              </w:rPr>
            </w:pPr>
          </w:p>
        </w:tc>
      </w:tr>
      <w:tr w:rsidR="005C7F9A" w:rsidRPr="00825D24" w:rsidTr="00A41738">
        <w:trPr>
          <w:trHeight w:val="712"/>
        </w:trPr>
        <w:tc>
          <w:tcPr>
            <w:tcW w:w="1808" w:type="dxa"/>
            <w:vMerge/>
            <w:tcBorders>
              <w:top w:val="nil"/>
              <w:bottom w:val="nil"/>
            </w:tcBorders>
            <w:shd w:val="clear" w:color="auto" w:fill="auto"/>
          </w:tcPr>
          <w:p w:rsidR="005C7F9A" w:rsidRPr="00825D24" w:rsidRDefault="005C7F9A" w:rsidP="005C7F9A">
            <w:pPr>
              <w:spacing w:line="280" w:lineRule="atLeast"/>
              <w:rPr>
                <w:rFonts w:asciiTheme="minorEastAsia" w:eastAsiaTheme="minorEastAsia" w:hAnsiTheme="minorEastAsia"/>
              </w:rPr>
            </w:pPr>
          </w:p>
        </w:tc>
        <w:tc>
          <w:tcPr>
            <w:tcW w:w="5246" w:type="dxa"/>
            <w:tcBorders>
              <w:bottom w:val="dotted" w:sz="4" w:space="0" w:color="auto"/>
            </w:tcBorders>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②　利用者に対し、適切な指定定期巡回・随時対応型訪問介護看護を提供できるよう、事業所ごとに従業者の勤務体制を定めていますか。</w:t>
            </w:r>
          </w:p>
        </w:tc>
        <w:tc>
          <w:tcPr>
            <w:tcW w:w="992" w:type="dxa"/>
            <w:tcBorders>
              <w:bottom w:val="nil"/>
            </w:tcBorders>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Pr="00825D24" w:rsidRDefault="005C7F9A" w:rsidP="005C7F9A">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bottom w:val="nil"/>
            </w:tcBorders>
            <w:shd w:val="clear" w:color="auto" w:fill="auto"/>
          </w:tcPr>
          <w:p w:rsidR="006C072E" w:rsidRDefault="005C7F9A" w:rsidP="006C072E">
            <w:pPr>
              <w:adjustRightInd w:val="0"/>
              <w:spacing w:line="280" w:lineRule="atLeast"/>
              <w:contextualSpacing/>
              <w:rPr>
                <w:rFonts w:asciiTheme="minorEastAsia" w:eastAsiaTheme="minorEastAsia" w:hAnsiTheme="minorEastAsia"/>
                <w:sz w:val="19"/>
                <w:szCs w:val="19"/>
              </w:rPr>
            </w:pPr>
            <w:r w:rsidRPr="006C072E">
              <w:rPr>
                <w:rFonts w:asciiTheme="minorEastAsia" w:eastAsiaTheme="minorEastAsia" w:hAnsiTheme="minorEastAsia" w:hint="eastAsia"/>
                <w:sz w:val="19"/>
                <w:szCs w:val="19"/>
              </w:rPr>
              <w:t>平18厚労令34</w:t>
            </w:r>
          </w:p>
          <w:p w:rsidR="005C7F9A" w:rsidRPr="006C072E" w:rsidRDefault="005C7F9A" w:rsidP="006C072E">
            <w:pPr>
              <w:adjustRightInd w:val="0"/>
              <w:spacing w:line="280" w:lineRule="atLeast"/>
              <w:contextualSpacing/>
              <w:rPr>
                <w:rFonts w:asciiTheme="minorEastAsia" w:eastAsiaTheme="minorEastAsia" w:hAnsiTheme="minorEastAsia"/>
                <w:spacing w:val="20"/>
                <w:sz w:val="19"/>
                <w:szCs w:val="19"/>
              </w:rPr>
            </w:pPr>
            <w:r w:rsidRPr="006C072E">
              <w:rPr>
                <w:rFonts w:asciiTheme="minorEastAsia" w:eastAsiaTheme="minorEastAsia" w:hAnsiTheme="minorEastAsia" w:hint="eastAsia"/>
                <w:sz w:val="19"/>
                <w:szCs w:val="19"/>
              </w:rPr>
              <w:t>第3条の30第1項</w:t>
            </w:r>
          </w:p>
        </w:tc>
      </w:tr>
      <w:tr w:rsidR="005C7F9A" w:rsidRPr="00825D24" w:rsidTr="00A41738">
        <w:trPr>
          <w:trHeight w:val="712"/>
        </w:trPr>
        <w:tc>
          <w:tcPr>
            <w:tcW w:w="1808" w:type="dxa"/>
            <w:vMerge/>
            <w:tcBorders>
              <w:top w:val="nil"/>
              <w:bottom w:val="nil"/>
            </w:tcBorders>
            <w:shd w:val="clear" w:color="auto" w:fill="auto"/>
          </w:tcPr>
          <w:p w:rsidR="005C7F9A" w:rsidRPr="00825D24" w:rsidRDefault="005C7F9A" w:rsidP="005C7F9A">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事業所ごとに、原則として月ごとの勤務表を作成し、従業者については、日々の勤務時間、職務の内容、常勤・非常勤の別、管理者との兼務関係等を明確にすること。</w:t>
            </w:r>
          </w:p>
        </w:tc>
        <w:tc>
          <w:tcPr>
            <w:tcW w:w="992" w:type="dxa"/>
            <w:tcBorders>
              <w:top w:val="nil"/>
              <w:bottom w:val="single" w:sz="4" w:space="0" w:color="auto"/>
            </w:tcBorders>
            <w:shd w:val="clear" w:color="auto" w:fill="auto"/>
          </w:tcPr>
          <w:p w:rsidR="005C7F9A" w:rsidRPr="00825D24" w:rsidRDefault="005C7F9A" w:rsidP="005C7F9A">
            <w:pPr>
              <w:spacing w:line="280" w:lineRule="atLeast"/>
              <w:ind w:left="190" w:right="-92" w:hangingChars="100" w:hanging="190"/>
              <w:rPr>
                <w:rFonts w:asciiTheme="minorEastAsia" w:eastAsiaTheme="minorEastAsia" w:hAnsiTheme="minorEastAsia" w:cstheme="minorBidi"/>
                <w:snapToGrid/>
                <w:spacing w:val="0"/>
                <w:w w:val="87"/>
              </w:rPr>
            </w:pPr>
          </w:p>
        </w:tc>
        <w:tc>
          <w:tcPr>
            <w:tcW w:w="1559" w:type="dxa"/>
            <w:tcBorders>
              <w:top w:val="nil"/>
              <w:bottom w:val="single" w:sz="4" w:space="0" w:color="auto"/>
            </w:tcBorders>
            <w:shd w:val="clear" w:color="auto" w:fill="auto"/>
          </w:tcPr>
          <w:p w:rsidR="005C7F9A" w:rsidRPr="007847A8" w:rsidRDefault="005C7F9A" w:rsidP="006C072E">
            <w:pPr>
              <w:autoSpaceDE w:val="0"/>
              <w:autoSpaceDN w:val="0"/>
              <w:spacing w:line="280" w:lineRule="atLeast"/>
              <w:rPr>
                <w:rFonts w:asciiTheme="minorEastAsia" w:eastAsiaTheme="minorEastAsia" w:hAnsiTheme="minorEastAsia"/>
                <w:sz w:val="19"/>
                <w:szCs w:val="19"/>
              </w:rPr>
            </w:pPr>
            <w:r w:rsidRPr="007847A8">
              <w:rPr>
                <w:rFonts w:asciiTheme="minorEastAsia" w:eastAsiaTheme="minorEastAsia" w:hAnsiTheme="minorEastAsia" w:hint="eastAsia"/>
                <w:sz w:val="19"/>
                <w:szCs w:val="19"/>
              </w:rPr>
              <w:t>平18-0331004第</w:t>
            </w:r>
            <w:r>
              <w:rPr>
                <w:rFonts w:asciiTheme="minorEastAsia" w:eastAsiaTheme="minorEastAsia" w:hAnsiTheme="minorEastAsia" w:hint="eastAsia"/>
                <w:sz w:val="19"/>
                <w:szCs w:val="19"/>
              </w:rPr>
              <w:t>三</w:t>
            </w:r>
            <w:r w:rsidRPr="007847A8">
              <w:rPr>
                <w:rFonts w:asciiTheme="minorEastAsia" w:eastAsiaTheme="minorEastAsia" w:hAnsiTheme="minorEastAsia" w:hint="eastAsia"/>
                <w:sz w:val="19"/>
                <w:szCs w:val="19"/>
              </w:rPr>
              <w:t>の</w:t>
            </w:r>
            <w:r>
              <w:rPr>
                <w:rFonts w:asciiTheme="minorEastAsia" w:eastAsiaTheme="minorEastAsia" w:hAnsiTheme="minorEastAsia" w:hint="eastAsia"/>
                <w:sz w:val="19"/>
                <w:szCs w:val="19"/>
              </w:rPr>
              <w:t>一</w:t>
            </w:r>
            <w:r w:rsidRPr="007847A8">
              <w:rPr>
                <w:rFonts w:asciiTheme="minorEastAsia" w:eastAsiaTheme="minorEastAsia" w:hAnsiTheme="minorEastAsia" w:hint="eastAsia"/>
                <w:sz w:val="19"/>
                <w:szCs w:val="19"/>
              </w:rPr>
              <w:t>の4</w:t>
            </w:r>
            <w:r>
              <w:rPr>
                <w:rFonts w:asciiTheme="minorEastAsia" w:eastAsiaTheme="minorEastAsia" w:hAnsiTheme="minorEastAsia" w:cs="MS-Mincho" w:hint="eastAsia"/>
                <w:spacing w:val="0"/>
                <w:sz w:val="19"/>
                <w:szCs w:val="19"/>
              </w:rPr>
              <w:t>(2</w:t>
            </w:r>
            <w:r w:rsidR="0003368F">
              <w:rPr>
                <w:rFonts w:asciiTheme="minorEastAsia" w:eastAsiaTheme="minorEastAsia" w:hAnsiTheme="minorEastAsia" w:cs="MS-Mincho"/>
                <w:spacing w:val="0"/>
                <w:sz w:val="19"/>
                <w:szCs w:val="19"/>
              </w:rPr>
              <w:t>2</w:t>
            </w:r>
            <w:r>
              <w:rPr>
                <w:rFonts w:asciiTheme="minorEastAsia" w:eastAsiaTheme="minorEastAsia" w:hAnsiTheme="minorEastAsia" w:cs="MS-Mincho" w:hint="eastAsia"/>
                <w:spacing w:val="0"/>
                <w:sz w:val="19"/>
                <w:szCs w:val="19"/>
              </w:rPr>
              <w:t>)</w:t>
            </w:r>
            <w:r w:rsidRPr="007847A8">
              <w:rPr>
                <w:rFonts w:asciiTheme="minorEastAsia" w:eastAsiaTheme="minorEastAsia" w:hAnsiTheme="minorEastAsia" w:hint="eastAsia"/>
                <w:sz w:val="19"/>
                <w:szCs w:val="19"/>
              </w:rPr>
              <w:t>①</w:t>
            </w:r>
          </w:p>
        </w:tc>
      </w:tr>
      <w:tr w:rsidR="005C7F9A" w:rsidRPr="00825D24" w:rsidTr="00A41738">
        <w:trPr>
          <w:trHeight w:val="712"/>
        </w:trPr>
        <w:tc>
          <w:tcPr>
            <w:tcW w:w="1808" w:type="dxa"/>
            <w:tcBorders>
              <w:top w:val="nil"/>
              <w:bottom w:val="nil"/>
            </w:tcBorders>
            <w:shd w:val="clear" w:color="auto" w:fill="auto"/>
          </w:tcPr>
          <w:p w:rsidR="005C7F9A" w:rsidRPr="00825D24" w:rsidRDefault="005C7F9A" w:rsidP="005C7F9A">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③　指定定期巡回・随時対応型訪問介護看護の従業者によってサービスを提供していますか。</w:t>
            </w:r>
          </w:p>
          <w:p w:rsidR="006C072E" w:rsidRPr="00825D24" w:rsidRDefault="005C7F9A" w:rsidP="00A41738">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ただし、事業所が、適切に指定定期巡回・随時対応型訪問介護看護を利用者に提供する体制を構築しており、他の指定訪問介護事業所、指定夜間対応型訪問介護事業所又は指定訪問看護事業所（以下、「指定訪問介護事業所等」という。）との密接な連携を図ることにより当該</w:t>
            </w:r>
            <w:r w:rsidR="00151F28" w:rsidRPr="00825D24">
              <w:rPr>
                <w:rFonts w:asciiTheme="minorEastAsia" w:eastAsiaTheme="minorEastAsia" w:hAnsiTheme="minorEastAsia" w:hint="eastAsia"/>
              </w:rPr>
              <w:t>事業所の効果的な運営を期待</w:t>
            </w:r>
            <w:r w:rsidR="006C072E" w:rsidRPr="00825D24">
              <w:rPr>
                <w:rFonts w:asciiTheme="minorEastAsia" w:eastAsiaTheme="minorEastAsia" w:hAnsiTheme="minorEastAsia" w:hint="eastAsia"/>
              </w:rPr>
              <w:t>することができる場合であって、利用者の処遇に支障がないときは、市長が地域の実情を勘案し適切と認める範囲内において、定期巡回・随時対応型訪問介護看護の事業の一部を、当該他の指定訪問介護事業所等との契約に基づき、当該指定訪問介護事業所等の従業者に行わせることができます。</w:t>
            </w:r>
          </w:p>
        </w:tc>
        <w:tc>
          <w:tcPr>
            <w:tcW w:w="992" w:type="dxa"/>
            <w:tcBorders>
              <w:top w:val="nil"/>
              <w:bottom w:val="nil"/>
            </w:tcBorders>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Pr="00825D24" w:rsidRDefault="005C7F9A" w:rsidP="005C7F9A">
            <w:pPr>
              <w:spacing w:line="280" w:lineRule="atLeast"/>
              <w:ind w:left="218" w:right="-92" w:hangingChars="100" w:hanging="218"/>
              <w:rPr>
                <w:rFonts w:asciiTheme="minorEastAsia" w:eastAsiaTheme="minorEastAsia" w:hAnsiTheme="minorEastAsia" w:cstheme="minorBidi"/>
                <w:snapToGrid/>
                <w:spacing w:val="0"/>
                <w:w w:val="87"/>
              </w:rPr>
            </w:pPr>
            <w:r w:rsidRPr="005A32F6">
              <w:rPr>
                <w:rFonts w:asciiTheme="minorEastAsia" w:eastAsiaTheme="minorEastAsia" w:hAnsiTheme="minorEastAsia" w:cstheme="minorBidi" w:hint="eastAsia"/>
                <w:snapToGrid/>
                <w:spacing w:val="0"/>
              </w:rPr>
              <w:t>いない</w:t>
            </w:r>
          </w:p>
        </w:tc>
        <w:tc>
          <w:tcPr>
            <w:tcW w:w="1559" w:type="dxa"/>
            <w:tcBorders>
              <w:top w:val="nil"/>
              <w:bottom w:val="nil"/>
            </w:tcBorders>
            <w:shd w:val="clear" w:color="auto" w:fill="auto"/>
          </w:tcPr>
          <w:p w:rsidR="006C072E" w:rsidRDefault="005C7F9A" w:rsidP="005C7F9A">
            <w:pPr>
              <w:widowControl/>
              <w:autoSpaceDE w:val="0"/>
              <w:autoSpaceDN w:val="0"/>
              <w:spacing w:line="280" w:lineRule="atLeast"/>
              <w:rPr>
                <w:rFonts w:asciiTheme="minorEastAsia" w:eastAsiaTheme="minorEastAsia" w:hAnsiTheme="minorEastAsia"/>
                <w:sz w:val="19"/>
                <w:szCs w:val="19"/>
              </w:rPr>
            </w:pPr>
            <w:r w:rsidRPr="006C072E">
              <w:rPr>
                <w:rFonts w:asciiTheme="minorEastAsia" w:eastAsiaTheme="minorEastAsia" w:hAnsiTheme="minorEastAsia" w:hint="eastAsia"/>
                <w:sz w:val="19"/>
                <w:szCs w:val="19"/>
              </w:rPr>
              <w:t>平18厚労令34</w:t>
            </w:r>
          </w:p>
          <w:p w:rsidR="005C7F9A" w:rsidRPr="007847A8" w:rsidRDefault="005C7F9A" w:rsidP="006C072E">
            <w:pPr>
              <w:widowControl/>
              <w:autoSpaceDE w:val="0"/>
              <w:autoSpaceDN w:val="0"/>
              <w:spacing w:line="280" w:lineRule="atLeast"/>
              <w:rPr>
                <w:rFonts w:asciiTheme="minorEastAsia" w:eastAsiaTheme="minorEastAsia" w:hAnsiTheme="minorEastAsia"/>
                <w:sz w:val="19"/>
                <w:szCs w:val="19"/>
              </w:rPr>
            </w:pPr>
            <w:r w:rsidRPr="006C072E">
              <w:rPr>
                <w:rFonts w:asciiTheme="minorEastAsia" w:eastAsiaTheme="minorEastAsia" w:hAnsiTheme="minorEastAsia" w:hint="eastAsia"/>
                <w:sz w:val="19"/>
                <w:szCs w:val="19"/>
              </w:rPr>
              <w:t>第3条の30第2項</w:t>
            </w:r>
          </w:p>
        </w:tc>
      </w:tr>
      <w:tr w:rsidR="005C7F9A" w:rsidRPr="00825D24" w:rsidTr="000D0BE8">
        <w:trPr>
          <w:trHeight w:val="761"/>
        </w:trPr>
        <w:tc>
          <w:tcPr>
            <w:tcW w:w="1808" w:type="dxa"/>
            <w:tcBorders>
              <w:top w:val="nil"/>
              <w:bottom w:val="nil"/>
            </w:tcBorders>
            <w:shd w:val="clear" w:color="auto" w:fill="auto"/>
          </w:tcPr>
          <w:p w:rsidR="005C7F9A" w:rsidRPr="00825D24" w:rsidRDefault="005C7F9A" w:rsidP="005C7F9A">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5C7F9A" w:rsidRPr="00825D24" w:rsidRDefault="005C7F9A" w:rsidP="005C7F9A">
            <w:pPr>
              <w:spacing w:line="280" w:lineRule="atLeast"/>
              <w:ind w:left="195" w:hangingChars="91" w:hanging="195"/>
              <w:rPr>
                <w:rFonts w:asciiTheme="minorEastAsia" w:eastAsiaTheme="minorEastAsia" w:hAnsiTheme="minorEastAsia"/>
              </w:rPr>
            </w:pPr>
            <w:r w:rsidRPr="00825D24">
              <w:rPr>
                <w:rFonts w:asciiTheme="minorEastAsia" w:eastAsiaTheme="minorEastAsia" w:hAnsiTheme="minorEastAsia" w:hint="eastAsia"/>
              </w:rPr>
              <w:t>※　指定定期巡回・随時対応型訪問介護看護の従業者とは、雇用契約、労働者派遣事業の適正な運営の確保及び派遣労働者の就業条件の整備等に関する法律に規定する労働者派遣契約その他の契約により、当該事業所の管理者の指揮命令下にある訪問介護員等を指すものであること。</w:t>
            </w:r>
            <w:r w:rsidR="006C072E" w:rsidRPr="00825D24">
              <w:rPr>
                <w:rFonts w:asciiTheme="minorEastAsia" w:eastAsiaTheme="minorEastAsia" w:hAnsiTheme="minorEastAsia" w:hint="eastAsia"/>
              </w:rPr>
              <w:t>なお、訪問看護サービスに</w:t>
            </w:r>
            <w:r w:rsidR="006C072E" w:rsidRPr="00825D24">
              <w:rPr>
                <w:rFonts w:asciiTheme="minorEastAsia" w:eastAsiaTheme="minorEastAsia" w:hAnsiTheme="minorEastAsia" w:hint="eastAsia"/>
              </w:rPr>
              <w:lastRenderedPageBreak/>
              <w:t>従事する看護師等又は社会福祉士及び介護福祉士法の規定に基づき、同法施行規則（昭和61年厚生省令第49号）第１条各号に規定する口腔内の喀痰吸引その他の行為を業として行う訪問介護員等については、労働者派遣法に基づく派遣労働者であってはならない。</w:t>
            </w:r>
          </w:p>
        </w:tc>
        <w:tc>
          <w:tcPr>
            <w:tcW w:w="992" w:type="dxa"/>
            <w:tcBorders>
              <w:top w:val="nil"/>
              <w:bottom w:val="nil"/>
            </w:tcBorders>
            <w:shd w:val="clear" w:color="auto" w:fill="auto"/>
          </w:tcPr>
          <w:p w:rsidR="005C7F9A" w:rsidRPr="00825D24" w:rsidRDefault="005C7F9A" w:rsidP="005C7F9A">
            <w:pPr>
              <w:widowControl/>
              <w:autoSpaceDE w:val="0"/>
              <w:autoSpaceDN w:val="0"/>
              <w:spacing w:line="280" w:lineRule="atLeast"/>
              <w:ind w:left="185" w:hanging="185"/>
              <w:rPr>
                <w:rFonts w:asciiTheme="minorEastAsia" w:eastAsiaTheme="minorEastAsia" w:hAnsiTheme="minorEastAsia"/>
              </w:rPr>
            </w:pPr>
          </w:p>
        </w:tc>
        <w:tc>
          <w:tcPr>
            <w:tcW w:w="1559" w:type="dxa"/>
            <w:tcBorders>
              <w:top w:val="nil"/>
              <w:bottom w:val="nil"/>
            </w:tcBorders>
            <w:shd w:val="clear" w:color="auto" w:fill="auto"/>
          </w:tcPr>
          <w:p w:rsidR="000D0BE8" w:rsidRDefault="005C7F9A" w:rsidP="006C072E">
            <w:pPr>
              <w:autoSpaceDE w:val="0"/>
              <w:autoSpaceDN w:val="0"/>
              <w:spacing w:line="280" w:lineRule="atLeast"/>
              <w:rPr>
                <w:rFonts w:asciiTheme="minorEastAsia" w:eastAsiaTheme="minorEastAsia" w:hAnsiTheme="minorEastAsia"/>
                <w:sz w:val="19"/>
                <w:szCs w:val="19"/>
              </w:rPr>
            </w:pPr>
            <w:r w:rsidRPr="0003368F">
              <w:rPr>
                <w:rFonts w:asciiTheme="minorEastAsia" w:eastAsiaTheme="minorEastAsia" w:hAnsiTheme="minorEastAsia" w:hint="eastAsia"/>
                <w:sz w:val="19"/>
                <w:szCs w:val="19"/>
              </w:rPr>
              <w:t>平18-0331004</w:t>
            </w:r>
          </w:p>
          <w:p w:rsidR="005C7F9A" w:rsidRPr="00825D24" w:rsidRDefault="005C7F9A" w:rsidP="006C072E">
            <w:pPr>
              <w:autoSpaceDE w:val="0"/>
              <w:autoSpaceDN w:val="0"/>
              <w:spacing w:line="280" w:lineRule="atLeast"/>
              <w:rPr>
                <w:rFonts w:asciiTheme="minorEastAsia" w:eastAsiaTheme="minorEastAsia" w:hAnsiTheme="minorEastAsia"/>
              </w:rPr>
            </w:pPr>
            <w:r w:rsidRPr="0003368F">
              <w:rPr>
                <w:rFonts w:asciiTheme="minorEastAsia" w:eastAsiaTheme="minorEastAsia" w:hAnsiTheme="minorEastAsia" w:hint="eastAsia"/>
                <w:sz w:val="19"/>
                <w:szCs w:val="19"/>
              </w:rPr>
              <w:t>第三の一の4(2</w:t>
            </w:r>
            <w:r w:rsidR="0003368F">
              <w:rPr>
                <w:rFonts w:asciiTheme="minorEastAsia" w:eastAsiaTheme="minorEastAsia" w:hAnsiTheme="minorEastAsia"/>
                <w:sz w:val="19"/>
                <w:szCs w:val="19"/>
              </w:rPr>
              <w:t>2</w:t>
            </w:r>
            <w:r w:rsidRPr="0003368F">
              <w:rPr>
                <w:rFonts w:asciiTheme="minorEastAsia" w:eastAsiaTheme="minorEastAsia" w:hAnsiTheme="minorEastAsia" w:hint="eastAsia"/>
                <w:sz w:val="19"/>
                <w:szCs w:val="19"/>
              </w:rPr>
              <w:t>)②</w:t>
            </w:r>
          </w:p>
        </w:tc>
      </w:tr>
      <w:tr w:rsidR="005C7F9A" w:rsidRPr="00825D24" w:rsidTr="00026F49">
        <w:trPr>
          <w:trHeight w:val="991"/>
        </w:trPr>
        <w:tc>
          <w:tcPr>
            <w:tcW w:w="1808" w:type="dxa"/>
            <w:tcBorders>
              <w:top w:val="nil"/>
              <w:bottom w:val="nil"/>
            </w:tcBorders>
            <w:shd w:val="clear" w:color="auto" w:fill="auto"/>
          </w:tcPr>
          <w:p w:rsidR="005C7F9A" w:rsidRPr="00825D24" w:rsidRDefault="005C7F9A" w:rsidP="005C7F9A">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5C7F9A" w:rsidRPr="00825D24" w:rsidRDefault="005C7F9A" w:rsidP="00151F28">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事業の一部」の範囲については、市長が判断することになるが、同一時間帯において、全ての利用者に対する定期巡回サービス、随時対応サービス、随時訪問サービス及び訪問看護サービスの全てを委託してはならないという趣旨であることに留意すること。したがって、事業所が定期巡回サービス、随時対応サービス、随時訪問サービス及び訪問看護サービスのいずれも提供しない時間帯が生じることは認められ</w:t>
            </w:r>
            <w:r w:rsidR="00151F28">
              <w:rPr>
                <w:rFonts w:asciiTheme="minorEastAsia" w:eastAsiaTheme="minorEastAsia" w:hAnsiTheme="minorEastAsia" w:hint="eastAsia"/>
              </w:rPr>
              <w:t>ないこと</w:t>
            </w:r>
            <w:r w:rsidRPr="00825D24">
              <w:rPr>
                <w:rFonts w:asciiTheme="minorEastAsia" w:eastAsiaTheme="minorEastAsia" w:hAnsiTheme="minorEastAsia" w:hint="eastAsia"/>
              </w:rPr>
              <w:t>。なお、事業の一部委託に当たっては契約に基づくこととし、当該契約において、当該委託業務に要する委託料並びに利用者に関する情報の取扱い方法、委託するサービスの具体的な実施方法、事故発生時等の責任の所在及び緊急時等の対応方法等について定めるとともに、利用者に対して当該契約の内容についての説明を十分に行うこと。</w:t>
            </w:r>
          </w:p>
        </w:tc>
        <w:tc>
          <w:tcPr>
            <w:tcW w:w="992" w:type="dxa"/>
            <w:tcBorders>
              <w:top w:val="nil"/>
              <w:bottom w:val="nil"/>
            </w:tcBorders>
            <w:shd w:val="clear" w:color="auto" w:fill="auto"/>
          </w:tcPr>
          <w:p w:rsidR="005C7F9A" w:rsidRPr="00825D24" w:rsidRDefault="005C7F9A" w:rsidP="005C7F9A">
            <w:pPr>
              <w:spacing w:line="280" w:lineRule="atLeast"/>
              <w:ind w:left="384" w:hangingChars="200" w:hanging="384"/>
              <w:rPr>
                <w:rFonts w:asciiTheme="minorEastAsia" w:eastAsiaTheme="minorEastAsia" w:hAnsiTheme="minorEastAsia" w:cstheme="minorBidi"/>
                <w:snapToGrid/>
                <w:spacing w:val="0"/>
                <w:w w:val="88"/>
              </w:rPr>
            </w:pPr>
          </w:p>
        </w:tc>
        <w:tc>
          <w:tcPr>
            <w:tcW w:w="1559" w:type="dxa"/>
            <w:tcBorders>
              <w:top w:val="nil"/>
              <w:bottom w:val="nil"/>
            </w:tcBorders>
            <w:shd w:val="clear" w:color="auto" w:fill="auto"/>
          </w:tcPr>
          <w:p w:rsidR="000D0BE8" w:rsidRDefault="005C7F9A" w:rsidP="00A41738">
            <w:pPr>
              <w:autoSpaceDE w:val="0"/>
              <w:autoSpaceDN w:val="0"/>
              <w:spacing w:line="280" w:lineRule="atLeast"/>
              <w:rPr>
                <w:rFonts w:asciiTheme="minorEastAsia" w:eastAsiaTheme="minorEastAsia" w:hAnsiTheme="minorEastAsia"/>
                <w:sz w:val="19"/>
                <w:szCs w:val="19"/>
              </w:rPr>
            </w:pPr>
            <w:r w:rsidRPr="007847A8">
              <w:rPr>
                <w:rFonts w:asciiTheme="minorEastAsia" w:eastAsiaTheme="minorEastAsia" w:hAnsiTheme="minorEastAsia" w:hint="eastAsia"/>
                <w:sz w:val="19"/>
                <w:szCs w:val="19"/>
              </w:rPr>
              <w:t>平18-0331004</w:t>
            </w:r>
          </w:p>
          <w:p w:rsidR="005C7F9A" w:rsidRPr="007847A8" w:rsidRDefault="005C7F9A" w:rsidP="00A41738">
            <w:pPr>
              <w:autoSpaceDE w:val="0"/>
              <w:autoSpaceDN w:val="0"/>
              <w:spacing w:line="280" w:lineRule="atLeast"/>
              <w:rPr>
                <w:rFonts w:asciiTheme="minorEastAsia" w:eastAsiaTheme="minorEastAsia" w:hAnsiTheme="minorEastAsia"/>
                <w:sz w:val="19"/>
                <w:szCs w:val="19"/>
              </w:rPr>
            </w:pPr>
            <w:r w:rsidRPr="007847A8">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7847A8">
              <w:rPr>
                <w:rFonts w:asciiTheme="minorEastAsia" w:eastAsiaTheme="minorEastAsia" w:hAnsiTheme="minorEastAsia" w:hint="eastAsia"/>
                <w:sz w:val="19"/>
                <w:szCs w:val="19"/>
              </w:rPr>
              <w:t>の</w:t>
            </w:r>
            <w:r>
              <w:rPr>
                <w:rFonts w:asciiTheme="minorEastAsia" w:eastAsiaTheme="minorEastAsia" w:hAnsiTheme="minorEastAsia" w:hint="eastAsia"/>
                <w:sz w:val="19"/>
                <w:szCs w:val="19"/>
              </w:rPr>
              <w:t>一</w:t>
            </w:r>
            <w:r w:rsidRPr="007847A8">
              <w:rPr>
                <w:rFonts w:asciiTheme="minorEastAsia" w:eastAsiaTheme="minorEastAsia" w:hAnsiTheme="minorEastAsia" w:hint="eastAsia"/>
                <w:sz w:val="19"/>
                <w:szCs w:val="19"/>
              </w:rPr>
              <w:t>の4</w:t>
            </w:r>
            <w:r>
              <w:rPr>
                <w:rFonts w:asciiTheme="minorEastAsia" w:eastAsiaTheme="minorEastAsia" w:hAnsiTheme="minorEastAsia" w:hint="eastAsia"/>
                <w:sz w:val="19"/>
                <w:szCs w:val="19"/>
              </w:rPr>
              <w:t>(2</w:t>
            </w:r>
            <w:r w:rsidR="0003368F">
              <w:rPr>
                <w:rFonts w:asciiTheme="minorEastAsia" w:eastAsiaTheme="minorEastAsia" w:hAnsiTheme="minorEastAsia"/>
                <w:sz w:val="19"/>
                <w:szCs w:val="19"/>
              </w:rPr>
              <w:t>2</w:t>
            </w:r>
            <w:r>
              <w:rPr>
                <w:rFonts w:asciiTheme="minorEastAsia" w:eastAsiaTheme="minorEastAsia" w:hAnsiTheme="minorEastAsia" w:hint="eastAsia"/>
                <w:sz w:val="19"/>
                <w:szCs w:val="19"/>
              </w:rPr>
              <w:t>)</w:t>
            </w:r>
            <w:r w:rsidRPr="007847A8">
              <w:rPr>
                <w:rFonts w:asciiTheme="minorEastAsia" w:eastAsiaTheme="minorEastAsia" w:hAnsiTheme="minorEastAsia" w:hint="eastAsia"/>
                <w:sz w:val="19"/>
                <w:szCs w:val="19"/>
              </w:rPr>
              <w:t>③</w:t>
            </w:r>
          </w:p>
        </w:tc>
      </w:tr>
      <w:tr w:rsidR="005C7F9A" w:rsidRPr="00825D24" w:rsidTr="00026F49">
        <w:trPr>
          <w:trHeight w:val="70"/>
        </w:trPr>
        <w:tc>
          <w:tcPr>
            <w:tcW w:w="1808" w:type="dxa"/>
            <w:tcBorders>
              <w:top w:val="nil"/>
              <w:bottom w:val="nil"/>
            </w:tcBorders>
            <w:shd w:val="clear" w:color="auto" w:fill="auto"/>
          </w:tcPr>
          <w:p w:rsidR="005C7F9A" w:rsidRPr="00825D24" w:rsidRDefault="005C7F9A" w:rsidP="005C7F9A">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（一部委託の例）</w:t>
            </w:r>
          </w:p>
          <w:p w:rsidR="005C7F9A" w:rsidRPr="00825D24" w:rsidRDefault="005C7F9A" w:rsidP="00A41738">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 xml:space="preserve">　ア　利用者</w:t>
            </w:r>
            <w:r w:rsidR="00A41738">
              <w:rPr>
                <w:rFonts w:asciiTheme="minorEastAsia" w:eastAsiaTheme="minorEastAsia" w:hAnsiTheme="minorEastAsia" w:hint="eastAsia"/>
              </w:rPr>
              <w:t>5</w:t>
            </w:r>
            <w:r w:rsidR="00A41738">
              <w:rPr>
                <w:rFonts w:asciiTheme="minorEastAsia" w:eastAsiaTheme="minorEastAsia" w:hAnsiTheme="minorEastAsia"/>
              </w:rPr>
              <w:t>0</w:t>
            </w:r>
            <w:r w:rsidRPr="00825D24">
              <w:rPr>
                <w:rFonts w:asciiTheme="minorEastAsia" w:eastAsiaTheme="minorEastAsia" w:hAnsiTheme="minorEastAsia" w:hint="eastAsia"/>
              </w:rPr>
              <w:t>人を担当する指定定期巡回・随時対応型訪問介護看護事業所が、事業所の所在地と一定以上の距離を有する地域に居住する利用者</w:t>
            </w:r>
            <w:r w:rsidR="00A41738">
              <w:rPr>
                <w:rFonts w:asciiTheme="minorEastAsia" w:eastAsiaTheme="minorEastAsia" w:hAnsiTheme="minorEastAsia" w:hint="eastAsia"/>
              </w:rPr>
              <w:t>1</w:t>
            </w:r>
            <w:r w:rsidR="00A41738">
              <w:rPr>
                <w:rFonts w:asciiTheme="minorEastAsia" w:eastAsiaTheme="minorEastAsia" w:hAnsiTheme="minorEastAsia"/>
              </w:rPr>
              <w:t>0</w:t>
            </w:r>
            <w:r w:rsidRPr="00825D24">
              <w:rPr>
                <w:rFonts w:asciiTheme="minorEastAsia" w:eastAsiaTheme="minorEastAsia" w:hAnsiTheme="minorEastAsia" w:hint="eastAsia"/>
              </w:rPr>
              <w:t>人に係る定期巡回サービス、随時対応サービス及び随時訪問サービスを当該利用者が居住する地域に所在する指定訪問介護事業所に委託</w:t>
            </w:r>
          </w:p>
        </w:tc>
        <w:tc>
          <w:tcPr>
            <w:tcW w:w="992" w:type="dxa"/>
            <w:tcBorders>
              <w:top w:val="nil"/>
              <w:bottom w:val="nil"/>
            </w:tcBorders>
            <w:shd w:val="clear" w:color="auto" w:fill="auto"/>
          </w:tcPr>
          <w:p w:rsidR="005C7F9A" w:rsidRPr="00825D24" w:rsidRDefault="005C7F9A" w:rsidP="005C7F9A">
            <w:pPr>
              <w:spacing w:line="280" w:lineRule="atLeast"/>
              <w:ind w:left="384" w:hangingChars="200" w:hanging="384"/>
              <w:rPr>
                <w:rFonts w:asciiTheme="minorEastAsia" w:eastAsiaTheme="minorEastAsia" w:hAnsiTheme="minorEastAsia" w:cstheme="minorBidi"/>
                <w:snapToGrid/>
                <w:spacing w:val="0"/>
                <w:w w:val="88"/>
              </w:rPr>
            </w:pPr>
          </w:p>
        </w:tc>
        <w:tc>
          <w:tcPr>
            <w:tcW w:w="1559" w:type="dxa"/>
            <w:tcBorders>
              <w:top w:val="nil"/>
              <w:bottom w:val="nil"/>
            </w:tcBorders>
            <w:shd w:val="clear" w:color="auto" w:fill="auto"/>
          </w:tcPr>
          <w:p w:rsidR="005C7F9A" w:rsidRPr="007847A8" w:rsidRDefault="005C7F9A" w:rsidP="005C7F9A">
            <w:pPr>
              <w:autoSpaceDE w:val="0"/>
              <w:autoSpaceDN w:val="0"/>
              <w:spacing w:line="280" w:lineRule="atLeast"/>
              <w:rPr>
                <w:rFonts w:asciiTheme="minorEastAsia" w:eastAsiaTheme="minorEastAsia" w:hAnsiTheme="minorEastAsia"/>
                <w:sz w:val="19"/>
                <w:szCs w:val="19"/>
              </w:rPr>
            </w:pPr>
          </w:p>
        </w:tc>
      </w:tr>
      <w:tr w:rsidR="005C7F9A" w:rsidRPr="00825D24" w:rsidTr="00026F49">
        <w:trPr>
          <w:trHeight w:val="351"/>
        </w:trPr>
        <w:tc>
          <w:tcPr>
            <w:tcW w:w="1808" w:type="dxa"/>
            <w:vMerge w:val="restart"/>
            <w:tcBorders>
              <w:top w:val="nil"/>
              <w:bottom w:val="nil"/>
            </w:tcBorders>
            <w:shd w:val="clear" w:color="auto" w:fill="auto"/>
          </w:tcPr>
          <w:p w:rsidR="005C7F9A" w:rsidRPr="00825D24" w:rsidRDefault="005C7F9A" w:rsidP="005C7F9A">
            <w:pPr>
              <w:spacing w:line="280" w:lineRule="atLeast"/>
              <w:rPr>
                <w:rFonts w:asciiTheme="minorEastAsia" w:eastAsiaTheme="minorEastAsia" w:hAnsiTheme="minorEastAsia"/>
              </w:rPr>
            </w:pPr>
          </w:p>
        </w:tc>
        <w:tc>
          <w:tcPr>
            <w:tcW w:w="5246" w:type="dxa"/>
            <w:tcBorders>
              <w:top w:val="dotted" w:sz="4" w:space="0" w:color="auto"/>
            </w:tcBorders>
            <w:shd w:val="clear" w:color="auto" w:fill="auto"/>
          </w:tcPr>
          <w:p w:rsidR="005C7F9A" w:rsidRPr="00825D24" w:rsidRDefault="005C7F9A" w:rsidP="005C7F9A">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 xml:space="preserve">　イ　深夜帯における随時対応サービス及び随時訪問サービスを、指定夜間対応型訪問介護事業所に委託（指定定期巡回・随時対応型訪問介護看護事業所は定期巡回サービスを実施）</w:t>
            </w:r>
          </w:p>
        </w:tc>
        <w:tc>
          <w:tcPr>
            <w:tcW w:w="992" w:type="dxa"/>
            <w:tcBorders>
              <w:top w:val="nil"/>
            </w:tcBorders>
            <w:shd w:val="clear" w:color="auto" w:fill="auto"/>
          </w:tcPr>
          <w:p w:rsidR="005C7F9A" w:rsidRPr="00825D24" w:rsidRDefault="005C7F9A" w:rsidP="005C7F9A">
            <w:pPr>
              <w:spacing w:line="280" w:lineRule="atLeast"/>
              <w:ind w:left="384" w:hangingChars="200" w:hanging="384"/>
              <w:rPr>
                <w:rFonts w:asciiTheme="minorEastAsia" w:eastAsiaTheme="minorEastAsia" w:hAnsiTheme="minorEastAsia" w:cstheme="minorBidi"/>
                <w:snapToGrid/>
                <w:spacing w:val="0"/>
                <w:w w:val="88"/>
              </w:rPr>
            </w:pPr>
          </w:p>
        </w:tc>
        <w:tc>
          <w:tcPr>
            <w:tcW w:w="1559" w:type="dxa"/>
            <w:tcBorders>
              <w:top w:val="nil"/>
            </w:tcBorders>
            <w:shd w:val="clear" w:color="auto" w:fill="auto"/>
          </w:tcPr>
          <w:p w:rsidR="005C7F9A" w:rsidRPr="007847A8" w:rsidRDefault="005C7F9A" w:rsidP="005C7F9A">
            <w:pPr>
              <w:widowControl/>
              <w:autoSpaceDE w:val="0"/>
              <w:autoSpaceDN w:val="0"/>
              <w:spacing w:line="280" w:lineRule="atLeast"/>
              <w:ind w:hanging="412"/>
              <w:rPr>
                <w:rFonts w:asciiTheme="minorEastAsia" w:eastAsiaTheme="minorEastAsia" w:hAnsiTheme="minorEastAsia"/>
                <w:sz w:val="19"/>
                <w:szCs w:val="19"/>
              </w:rPr>
            </w:pPr>
          </w:p>
        </w:tc>
      </w:tr>
      <w:tr w:rsidR="005C7F9A" w:rsidRPr="00825D24" w:rsidTr="00F14857">
        <w:trPr>
          <w:trHeight w:val="1089"/>
        </w:trPr>
        <w:tc>
          <w:tcPr>
            <w:tcW w:w="1808" w:type="dxa"/>
            <w:vMerge/>
            <w:tcBorders>
              <w:top w:val="nil"/>
              <w:bottom w:val="nil"/>
            </w:tcBorders>
            <w:shd w:val="clear" w:color="auto" w:fill="auto"/>
          </w:tcPr>
          <w:p w:rsidR="005C7F9A" w:rsidRPr="00825D24" w:rsidRDefault="005C7F9A" w:rsidP="005C7F9A">
            <w:pPr>
              <w:spacing w:line="280" w:lineRule="atLeast"/>
              <w:ind w:left="428" w:hangingChars="200" w:hanging="428"/>
              <w:rPr>
                <w:rFonts w:asciiTheme="minorEastAsia" w:eastAsiaTheme="minorEastAsia" w:hAnsiTheme="minorEastAsia"/>
              </w:rPr>
            </w:pPr>
          </w:p>
        </w:tc>
        <w:tc>
          <w:tcPr>
            <w:tcW w:w="5246" w:type="dxa"/>
            <w:tcBorders>
              <w:bottom w:val="dotted" w:sz="4" w:space="0" w:color="auto"/>
            </w:tcBorders>
            <w:shd w:val="clear" w:color="auto" w:fill="auto"/>
          </w:tcPr>
          <w:p w:rsidR="005C7F9A" w:rsidRPr="00825D24" w:rsidRDefault="005C7F9A" w:rsidP="00151F28">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 xml:space="preserve">④　</w:t>
            </w:r>
            <w:r w:rsidRPr="00825D24">
              <w:rPr>
                <w:rFonts w:asciiTheme="minorEastAsia" w:eastAsiaTheme="minorEastAsia" w:hAnsiTheme="minorEastAsia" w:hint="eastAsia"/>
              </w:rPr>
              <w:t>上記②の規定にかかわらず、随時対応サービスについては市長が地域の実情を勘案して適切と認める範囲内において、複数の指定定期巡回・随時対応型訪問介護看護事業所の間の契約に基づき、当該複数の事業所が密接な連携を図ることにより、一体的に利用者又はその家族等からの通報を受けていますか。</w:t>
            </w:r>
          </w:p>
        </w:tc>
        <w:tc>
          <w:tcPr>
            <w:tcW w:w="992" w:type="dxa"/>
            <w:tcBorders>
              <w:bottom w:val="nil"/>
            </w:tcBorders>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Pr="00825D24" w:rsidRDefault="005C7F9A" w:rsidP="005C7F9A">
            <w:pPr>
              <w:spacing w:line="280" w:lineRule="atLeast"/>
              <w:ind w:left="218" w:right="-92" w:hangingChars="100" w:hanging="218"/>
              <w:rPr>
                <w:rFonts w:asciiTheme="minorEastAsia" w:eastAsiaTheme="minorEastAsia" w:hAnsiTheme="minorEastAsia" w:cstheme="minorBidi"/>
                <w:snapToGrid/>
                <w:spacing w:val="0"/>
                <w:w w:val="81"/>
              </w:rPr>
            </w:pPr>
            <w:r w:rsidRPr="005A32F6">
              <w:rPr>
                <w:rFonts w:asciiTheme="minorEastAsia" w:eastAsiaTheme="minorEastAsia" w:hAnsiTheme="minorEastAsia" w:cstheme="minorBidi" w:hint="eastAsia"/>
                <w:snapToGrid/>
                <w:spacing w:val="0"/>
              </w:rPr>
              <w:t>いない</w:t>
            </w:r>
          </w:p>
        </w:tc>
        <w:tc>
          <w:tcPr>
            <w:tcW w:w="1559" w:type="dxa"/>
            <w:tcBorders>
              <w:bottom w:val="nil"/>
            </w:tcBorders>
            <w:shd w:val="clear" w:color="auto" w:fill="auto"/>
          </w:tcPr>
          <w:p w:rsidR="00A41738" w:rsidRDefault="005C7F9A" w:rsidP="00A41738">
            <w:pPr>
              <w:widowControl/>
              <w:autoSpaceDE w:val="0"/>
              <w:autoSpaceDN w:val="0"/>
              <w:spacing w:line="280" w:lineRule="atLeast"/>
              <w:ind w:hanging="10"/>
              <w:rPr>
                <w:rFonts w:asciiTheme="minorEastAsia" w:eastAsiaTheme="minorEastAsia" w:hAnsiTheme="minorEastAsia"/>
                <w:sz w:val="19"/>
                <w:szCs w:val="19"/>
              </w:rPr>
            </w:pPr>
            <w:r w:rsidRPr="00A41738">
              <w:rPr>
                <w:rFonts w:asciiTheme="minorEastAsia" w:eastAsiaTheme="minorEastAsia" w:hAnsiTheme="minorEastAsia" w:hint="eastAsia"/>
                <w:sz w:val="19"/>
                <w:szCs w:val="19"/>
              </w:rPr>
              <w:t>平18厚労令34</w:t>
            </w:r>
          </w:p>
          <w:p w:rsidR="005C7F9A" w:rsidRPr="00A41738" w:rsidRDefault="005C7F9A" w:rsidP="00A41738">
            <w:pPr>
              <w:widowControl/>
              <w:autoSpaceDE w:val="0"/>
              <w:autoSpaceDN w:val="0"/>
              <w:spacing w:line="280" w:lineRule="atLeast"/>
              <w:ind w:hanging="10"/>
              <w:rPr>
                <w:rFonts w:asciiTheme="minorEastAsia" w:eastAsiaTheme="minorEastAsia" w:hAnsiTheme="minorEastAsia"/>
                <w:sz w:val="19"/>
                <w:szCs w:val="19"/>
              </w:rPr>
            </w:pPr>
            <w:r w:rsidRPr="00A41738">
              <w:rPr>
                <w:rFonts w:asciiTheme="minorEastAsia" w:eastAsiaTheme="minorEastAsia" w:hAnsiTheme="minorEastAsia" w:hint="eastAsia"/>
                <w:sz w:val="19"/>
                <w:szCs w:val="19"/>
              </w:rPr>
              <w:t>第3条の30第3項</w:t>
            </w:r>
          </w:p>
        </w:tc>
      </w:tr>
      <w:tr w:rsidR="005C7F9A" w:rsidRPr="00825D24" w:rsidTr="00026F49">
        <w:trPr>
          <w:trHeight w:val="566"/>
        </w:trPr>
        <w:tc>
          <w:tcPr>
            <w:tcW w:w="1808" w:type="dxa"/>
            <w:tcBorders>
              <w:top w:val="nil"/>
              <w:bottom w:val="nil"/>
            </w:tcBorders>
            <w:shd w:val="clear" w:color="auto" w:fill="auto"/>
          </w:tcPr>
          <w:p w:rsidR="005C7F9A" w:rsidRPr="00825D24" w:rsidRDefault="005C7F9A" w:rsidP="005C7F9A">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一体的実施ができる範囲について市を超えての一体的実施を妨げるものではなく、随時対応サービスが単なる通報受け付けサービスではないことを踏まえ、それぞれの事業所における利用者情報（提供されている具体的なサービスの内容、利用者の心身の状況や家族の状況等）、事業所周辺の医療機関の情報、随時の気象状況や道路状況等、当該事業所が随時対応サービスを行うために必要な情報が随時把握されており、かつ、平均的な随時対応件数を踏まえ</w:t>
            </w:r>
            <w:r w:rsidRPr="00825D24">
              <w:rPr>
                <w:rFonts w:asciiTheme="minorEastAsia" w:eastAsiaTheme="minorEastAsia" w:hAnsiTheme="minorEastAsia" w:hint="eastAsia"/>
              </w:rPr>
              <w:lastRenderedPageBreak/>
              <w:t>て適切な体制が確保されており、利用者の心身の状況に応じて必要な対応を行うことができる場合に認められるものであり、全国の利用者に対する随時対応サービスを１か所の指定定期巡回・随時対応型訪問介護看護事業所に集約するような業務形態は想定していない。</w:t>
            </w:r>
          </w:p>
          <w:p w:rsidR="005C7F9A" w:rsidRDefault="005C7F9A" w:rsidP="005C7F9A">
            <w:pPr>
              <w:spacing w:line="280" w:lineRule="atLeast"/>
              <w:ind w:left="193" w:firstLineChars="100" w:firstLine="214"/>
              <w:rPr>
                <w:rFonts w:asciiTheme="minorEastAsia" w:eastAsiaTheme="minorEastAsia" w:hAnsiTheme="minorEastAsia"/>
              </w:rPr>
            </w:pPr>
            <w:r w:rsidRPr="00825D24">
              <w:rPr>
                <w:rFonts w:asciiTheme="minorEastAsia" w:eastAsiaTheme="minorEastAsia" w:hAnsiTheme="minorEastAsia" w:hint="eastAsia"/>
              </w:rPr>
              <w:t>なお、一体的実施に当たっては同一法人の事業所間に限らず、別法人の事業所間でも認められるものであるが、この場合、契約に基づくこととし、当該契約において、当該業務に要する委託料及び当該委託業務に要する委託料並びに利用者に関する情報の取扱い方法、随時訪問サービスの具体的な実施方法、事故発生時等の責任の所在及び緊急時等の対応方法等について定めるとともに、利用者に対して当該契約の内容について説明を十分に行うこと。</w:t>
            </w:r>
          </w:p>
          <w:p w:rsidR="005C7F9A" w:rsidRPr="00825D24" w:rsidRDefault="005C7F9A" w:rsidP="005C7F9A">
            <w:pPr>
              <w:spacing w:line="280" w:lineRule="atLeast"/>
              <w:ind w:left="193" w:firstLineChars="100" w:firstLine="214"/>
              <w:rPr>
                <w:rFonts w:asciiTheme="minorEastAsia" w:eastAsiaTheme="minorEastAsia" w:hAnsiTheme="minorEastAsia"/>
              </w:rPr>
            </w:pPr>
            <w:r w:rsidRPr="00825D24">
              <w:rPr>
                <w:rFonts w:asciiTheme="minorEastAsia" w:eastAsiaTheme="minorEastAsia" w:hAnsiTheme="minorEastAsia" w:hint="eastAsia"/>
              </w:rPr>
              <w:t>随時対応サービスの一体的実施により、随時対応サービスを行わない指定定期巡回・随時対応型訪問介護看護事業所は、当該時間帯における定期巡回サービス、随時訪問サービス及び訪問看護サービスについては、実施しなければならない。</w:t>
            </w:r>
          </w:p>
        </w:tc>
        <w:tc>
          <w:tcPr>
            <w:tcW w:w="992" w:type="dxa"/>
            <w:tcBorders>
              <w:top w:val="nil"/>
              <w:bottom w:val="single" w:sz="4" w:space="0" w:color="auto"/>
            </w:tcBorders>
            <w:shd w:val="clear" w:color="auto" w:fill="auto"/>
          </w:tcPr>
          <w:p w:rsidR="005C7F9A" w:rsidRPr="00825D24" w:rsidRDefault="005C7F9A" w:rsidP="005C7F9A">
            <w:pPr>
              <w:spacing w:line="280" w:lineRule="atLeast"/>
              <w:ind w:left="177" w:right="-92" w:hangingChars="100" w:hanging="177"/>
              <w:rPr>
                <w:rFonts w:asciiTheme="minorEastAsia" w:eastAsiaTheme="minorEastAsia" w:hAnsiTheme="minorEastAsia" w:cstheme="minorBidi"/>
                <w:snapToGrid/>
                <w:spacing w:val="0"/>
                <w:w w:val="81"/>
              </w:rPr>
            </w:pPr>
          </w:p>
        </w:tc>
        <w:tc>
          <w:tcPr>
            <w:tcW w:w="1559" w:type="dxa"/>
            <w:tcBorders>
              <w:top w:val="nil"/>
              <w:bottom w:val="single" w:sz="4" w:space="0" w:color="auto"/>
            </w:tcBorders>
            <w:shd w:val="clear" w:color="auto" w:fill="auto"/>
          </w:tcPr>
          <w:p w:rsidR="005C7F9A" w:rsidRDefault="005C7F9A" w:rsidP="005C7F9A">
            <w:pPr>
              <w:autoSpaceDE w:val="0"/>
              <w:autoSpaceDN w:val="0"/>
              <w:spacing w:line="280" w:lineRule="atLeast"/>
              <w:rPr>
                <w:rFonts w:asciiTheme="minorEastAsia" w:eastAsiaTheme="minorEastAsia" w:hAnsiTheme="minorEastAsia"/>
                <w:sz w:val="19"/>
                <w:szCs w:val="19"/>
              </w:rPr>
            </w:pPr>
            <w:r w:rsidRPr="001A64DA">
              <w:rPr>
                <w:rFonts w:asciiTheme="minorEastAsia" w:eastAsiaTheme="minorEastAsia" w:hAnsiTheme="minorEastAsia" w:hint="eastAsia"/>
                <w:sz w:val="19"/>
                <w:szCs w:val="19"/>
              </w:rPr>
              <w:t>平18-0331004第</w:t>
            </w:r>
            <w:r>
              <w:rPr>
                <w:rFonts w:asciiTheme="minorEastAsia" w:eastAsiaTheme="minorEastAsia" w:hAnsiTheme="minorEastAsia" w:hint="eastAsia"/>
                <w:sz w:val="19"/>
                <w:szCs w:val="19"/>
              </w:rPr>
              <w:t>三</w:t>
            </w:r>
            <w:r w:rsidRPr="001A64DA">
              <w:rPr>
                <w:rFonts w:asciiTheme="minorEastAsia" w:eastAsiaTheme="minorEastAsia" w:hAnsiTheme="minorEastAsia" w:hint="eastAsia"/>
                <w:sz w:val="19"/>
                <w:szCs w:val="19"/>
              </w:rPr>
              <w:t>の</w:t>
            </w:r>
            <w:r>
              <w:rPr>
                <w:rFonts w:asciiTheme="minorEastAsia" w:eastAsiaTheme="minorEastAsia" w:hAnsiTheme="minorEastAsia" w:hint="eastAsia"/>
                <w:sz w:val="19"/>
                <w:szCs w:val="19"/>
              </w:rPr>
              <w:t>一</w:t>
            </w:r>
            <w:r w:rsidRPr="001A64DA">
              <w:rPr>
                <w:rFonts w:asciiTheme="minorEastAsia" w:eastAsiaTheme="minorEastAsia" w:hAnsiTheme="minorEastAsia" w:hint="eastAsia"/>
                <w:sz w:val="19"/>
                <w:szCs w:val="19"/>
              </w:rPr>
              <w:t>の4</w:t>
            </w:r>
            <w:r>
              <w:rPr>
                <w:rFonts w:asciiTheme="minorEastAsia" w:eastAsiaTheme="minorEastAsia" w:hAnsiTheme="minorEastAsia" w:cs="MS-Mincho" w:hint="eastAsia"/>
                <w:spacing w:val="0"/>
                <w:sz w:val="19"/>
                <w:szCs w:val="19"/>
              </w:rPr>
              <w:t>(2</w:t>
            </w:r>
            <w:r w:rsidR="0003368F">
              <w:rPr>
                <w:rFonts w:asciiTheme="minorEastAsia" w:eastAsiaTheme="minorEastAsia" w:hAnsiTheme="minorEastAsia" w:cs="MS-Mincho"/>
                <w:spacing w:val="0"/>
                <w:sz w:val="19"/>
                <w:szCs w:val="19"/>
              </w:rPr>
              <w:t>2</w:t>
            </w:r>
            <w:r>
              <w:rPr>
                <w:rFonts w:asciiTheme="minorEastAsia" w:eastAsiaTheme="minorEastAsia" w:hAnsiTheme="minorEastAsia" w:cs="MS-Mincho" w:hint="eastAsia"/>
                <w:spacing w:val="0"/>
                <w:sz w:val="19"/>
                <w:szCs w:val="19"/>
              </w:rPr>
              <w:t>)</w:t>
            </w:r>
            <w:r w:rsidRPr="001A64DA">
              <w:rPr>
                <w:rFonts w:asciiTheme="minorEastAsia" w:eastAsiaTheme="minorEastAsia" w:hAnsiTheme="minorEastAsia" w:hint="eastAsia"/>
                <w:sz w:val="19"/>
                <w:szCs w:val="19"/>
              </w:rPr>
              <w:t>④</w:t>
            </w:r>
          </w:p>
          <w:p w:rsidR="005C7F9A" w:rsidRDefault="005C7F9A" w:rsidP="005C7F9A">
            <w:pPr>
              <w:autoSpaceDE w:val="0"/>
              <w:autoSpaceDN w:val="0"/>
              <w:spacing w:line="280" w:lineRule="atLeast"/>
              <w:rPr>
                <w:rFonts w:asciiTheme="minorEastAsia" w:eastAsiaTheme="minorEastAsia" w:hAnsiTheme="minorEastAsia"/>
                <w:sz w:val="19"/>
                <w:szCs w:val="19"/>
              </w:rPr>
            </w:pPr>
          </w:p>
          <w:p w:rsidR="005C7F9A" w:rsidRDefault="005C7F9A" w:rsidP="005C7F9A">
            <w:pPr>
              <w:autoSpaceDE w:val="0"/>
              <w:autoSpaceDN w:val="0"/>
              <w:spacing w:line="280" w:lineRule="atLeast"/>
              <w:rPr>
                <w:rFonts w:asciiTheme="minorEastAsia" w:eastAsiaTheme="minorEastAsia" w:hAnsiTheme="minorEastAsia"/>
                <w:sz w:val="19"/>
                <w:szCs w:val="19"/>
              </w:rPr>
            </w:pPr>
          </w:p>
          <w:p w:rsidR="005C7F9A" w:rsidRDefault="005C7F9A" w:rsidP="005C7F9A">
            <w:pPr>
              <w:autoSpaceDE w:val="0"/>
              <w:autoSpaceDN w:val="0"/>
              <w:spacing w:line="280" w:lineRule="atLeast"/>
              <w:rPr>
                <w:rFonts w:asciiTheme="minorEastAsia" w:eastAsiaTheme="minorEastAsia" w:hAnsiTheme="minorEastAsia"/>
                <w:sz w:val="19"/>
                <w:szCs w:val="19"/>
              </w:rPr>
            </w:pPr>
          </w:p>
          <w:p w:rsidR="005C7F9A" w:rsidRDefault="005C7F9A" w:rsidP="005C7F9A">
            <w:pPr>
              <w:autoSpaceDE w:val="0"/>
              <w:autoSpaceDN w:val="0"/>
              <w:spacing w:line="280" w:lineRule="atLeast"/>
              <w:rPr>
                <w:rFonts w:asciiTheme="minorEastAsia" w:eastAsiaTheme="minorEastAsia" w:hAnsiTheme="minorEastAsia"/>
                <w:sz w:val="19"/>
                <w:szCs w:val="19"/>
              </w:rPr>
            </w:pPr>
          </w:p>
          <w:p w:rsidR="005C7F9A" w:rsidRDefault="005C7F9A" w:rsidP="005C7F9A">
            <w:pPr>
              <w:autoSpaceDE w:val="0"/>
              <w:autoSpaceDN w:val="0"/>
              <w:spacing w:line="280" w:lineRule="atLeast"/>
              <w:rPr>
                <w:rFonts w:asciiTheme="minorEastAsia" w:eastAsiaTheme="minorEastAsia" w:hAnsiTheme="minorEastAsia"/>
                <w:sz w:val="19"/>
                <w:szCs w:val="19"/>
              </w:rPr>
            </w:pPr>
          </w:p>
          <w:p w:rsidR="005C7F9A" w:rsidRDefault="005C7F9A" w:rsidP="005C7F9A">
            <w:pPr>
              <w:autoSpaceDE w:val="0"/>
              <w:autoSpaceDN w:val="0"/>
              <w:spacing w:line="280" w:lineRule="atLeast"/>
              <w:rPr>
                <w:rFonts w:asciiTheme="minorEastAsia" w:eastAsiaTheme="minorEastAsia" w:hAnsiTheme="minorEastAsia"/>
                <w:sz w:val="19"/>
                <w:szCs w:val="19"/>
              </w:rPr>
            </w:pPr>
          </w:p>
          <w:p w:rsidR="005C7F9A" w:rsidRDefault="005C7F9A" w:rsidP="005C7F9A">
            <w:pPr>
              <w:autoSpaceDE w:val="0"/>
              <w:autoSpaceDN w:val="0"/>
              <w:spacing w:line="280" w:lineRule="atLeast"/>
              <w:rPr>
                <w:rFonts w:asciiTheme="minorEastAsia" w:eastAsiaTheme="minorEastAsia" w:hAnsiTheme="minorEastAsia"/>
                <w:sz w:val="19"/>
                <w:szCs w:val="19"/>
              </w:rPr>
            </w:pPr>
          </w:p>
          <w:p w:rsidR="005C7F9A" w:rsidRDefault="005C7F9A" w:rsidP="005C7F9A">
            <w:pPr>
              <w:autoSpaceDE w:val="0"/>
              <w:autoSpaceDN w:val="0"/>
              <w:spacing w:line="280" w:lineRule="atLeast"/>
              <w:rPr>
                <w:rFonts w:asciiTheme="minorEastAsia" w:eastAsiaTheme="minorEastAsia" w:hAnsiTheme="minorEastAsia"/>
                <w:sz w:val="19"/>
                <w:szCs w:val="19"/>
              </w:rPr>
            </w:pPr>
          </w:p>
          <w:p w:rsidR="005C7F9A" w:rsidRDefault="005C7F9A" w:rsidP="005C7F9A">
            <w:pPr>
              <w:autoSpaceDE w:val="0"/>
              <w:autoSpaceDN w:val="0"/>
              <w:spacing w:line="280" w:lineRule="atLeast"/>
              <w:rPr>
                <w:rFonts w:asciiTheme="minorEastAsia" w:eastAsiaTheme="minorEastAsia" w:hAnsiTheme="minorEastAsia"/>
                <w:sz w:val="19"/>
                <w:szCs w:val="19"/>
              </w:rPr>
            </w:pPr>
          </w:p>
          <w:p w:rsidR="005C7F9A" w:rsidRDefault="005C7F9A" w:rsidP="005C7F9A">
            <w:pPr>
              <w:autoSpaceDE w:val="0"/>
              <w:autoSpaceDN w:val="0"/>
              <w:spacing w:line="280" w:lineRule="atLeast"/>
              <w:rPr>
                <w:rFonts w:asciiTheme="minorEastAsia" w:eastAsiaTheme="minorEastAsia" w:hAnsiTheme="minorEastAsia"/>
                <w:sz w:val="19"/>
                <w:szCs w:val="19"/>
              </w:rPr>
            </w:pPr>
          </w:p>
          <w:p w:rsidR="005C7F9A" w:rsidRDefault="005C7F9A" w:rsidP="005C7F9A">
            <w:pPr>
              <w:autoSpaceDE w:val="0"/>
              <w:autoSpaceDN w:val="0"/>
              <w:spacing w:line="280" w:lineRule="atLeast"/>
              <w:rPr>
                <w:rFonts w:asciiTheme="minorEastAsia" w:eastAsiaTheme="minorEastAsia" w:hAnsiTheme="minorEastAsia"/>
                <w:sz w:val="19"/>
                <w:szCs w:val="19"/>
              </w:rPr>
            </w:pPr>
          </w:p>
          <w:p w:rsidR="005C7F9A" w:rsidRDefault="005C7F9A" w:rsidP="005C7F9A">
            <w:pPr>
              <w:autoSpaceDE w:val="0"/>
              <w:autoSpaceDN w:val="0"/>
              <w:spacing w:line="280" w:lineRule="atLeast"/>
              <w:rPr>
                <w:rFonts w:asciiTheme="minorEastAsia" w:eastAsiaTheme="minorEastAsia" w:hAnsiTheme="minorEastAsia"/>
                <w:sz w:val="19"/>
                <w:szCs w:val="19"/>
              </w:rPr>
            </w:pPr>
          </w:p>
          <w:p w:rsidR="005C7F9A" w:rsidRDefault="005C7F9A" w:rsidP="005C7F9A">
            <w:pPr>
              <w:autoSpaceDE w:val="0"/>
              <w:autoSpaceDN w:val="0"/>
              <w:spacing w:line="280" w:lineRule="atLeast"/>
              <w:rPr>
                <w:rFonts w:asciiTheme="minorEastAsia" w:eastAsiaTheme="minorEastAsia" w:hAnsiTheme="minorEastAsia"/>
                <w:sz w:val="19"/>
                <w:szCs w:val="19"/>
              </w:rPr>
            </w:pPr>
          </w:p>
          <w:p w:rsidR="005C7F9A" w:rsidRDefault="005C7F9A" w:rsidP="005C7F9A">
            <w:pPr>
              <w:autoSpaceDE w:val="0"/>
              <w:autoSpaceDN w:val="0"/>
              <w:spacing w:line="280" w:lineRule="atLeast"/>
              <w:rPr>
                <w:rFonts w:asciiTheme="minorEastAsia" w:eastAsiaTheme="minorEastAsia" w:hAnsiTheme="minorEastAsia"/>
                <w:sz w:val="19"/>
                <w:szCs w:val="19"/>
              </w:rPr>
            </w:pPr>
          </w:p>
          <w:p w:rsidR="005C7F9A" w:rsidRDefault="005C7F9A" w:rsidP="005C7F9A">
            <w:pPr>
              <w:autoSpaceDE w:val="0"/>
              <w:autoSpaceDN w:val="0"/>
              <w:spacing w:line="280" w:lineRule="atLeast"/>
              <w:rPr>
                <w:rFonts w:asciiTheme="minorEastAsia" w:eastAsiaTheme="minorEastAsia" w:hAnsiTheme="minorEastAsia"/>
                <w:sz w:val="19"/>
                <w:szCs w:val="19"/>
              </w:rPr>
            </w:pPr>
          </w:p>
          <w:p w:rsidR="005C7F9A" w:rsidRDefault="005C7F9A" w:rsidP="005C7F9A">
            <w:pPr>
              <w:autoSpaceDE w:val="0"/>
              <w:autoSpaceDN w:val="0"/>
              <w:spacing w:line="280" w:lineRule="atLeast"/>
              <w:rPr>
                <w:rFonts w:asciiTheme="minorEastAsia" w:eastAsiaTheme="minorEastAsia" w:hAnsiTheme="minorEastAsia"/>
                <w:sz w:val="19"/>
                <w:szCs w:val="19"/>
              </w:rPr>
            </w:pPr>
          </w:p>
          <w:p w:rsidR="005C7F9A" w:rsidRDefault="005C7F9A" w:rsidP="005C7F9A">
            <w:pPr>
              <w:autoSpaceDE w:val="0"/>
              <w:autoSpaceDN w:val="0"/>
              <w:spacing w:line="280" w:lineRule="atLeast"/>
              <w:rPr>
                <w:rFonts w:asciiTheme="minorEastAsia" w:eastAsiaTheme="minorEastAsia" w:hAnsiTheme="minorEastAsia"/>
                <w:sz w:val="19"/>
                <w:szCs w:val="19"/>
              </w:rPr>
            </w:pPr>
          </w:p>
          <w:p w:rsidR="005C7F9A" w:rsidRPr="001A64DA" w:rsidRDefault="005C7F9A" w:rsidP="005C7F9A">
            <w:pPr>
              <w:autoSpaceDE w:val="0"/>
              <w:autoSpaceDN w:val="0"/>
              <w:spacing w:line="280" w:lineRule="atLeast"/>
              <w:rPr>
                <w:rFonts w:asciiTheme="minorEastAsia" w:eastAsiaTheme="minorEastAsia" w:hAnsiTheme="minorEastAsia"/>
                <w:sz w:val="19"/>
                <w:szCs w:val="19"/>
              </w:rPr>
            </w:pPr>
          </w:p>
        </w:tc>
      </w:tr>
      <w:tr w:rsidR="005C7F9A" w:rsidRPr="00825D24" w:rsidTr="00026F49">
        <w:trPr>
          <w:trHeight w:val="60"/>
        </w:trPr>
        <w:tc>
          <w:tcPr>
            <w:tcW w:w="1808" w:type="dxa"/>
            <w:tcBorders>
              <w:top w:val="nil"/>
              <w:bottom w:val="nil"/>
            </w:tcBorders>
            <w:shd w:val="clear" w:color="auto" w:fill="auto"/>
          </w:tcPr>
          <w:p w:rsidR="005C7F9A" w:rsidRPr="00825D24" w:rsidRDefault="005C7F9A" w:rsidP="005C7F9A">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⑤　従業者の資質の向上のために、研修の機会を確保していますか。</w:t>
            </w:r>
          </w:p>
        </w:tc>
        <w:tc>
          <w:tcPr>
            <w:tcW w:w="992" w:type="dxa"/>
            <w:tcBorders>
              <w:top w:val="single" w:sz="4" w:space="0" w:color="auto"/>
              <w:bottom w:val="nil"/>
            </w:tcBorders>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Pr="00825D24" w:rsidRDefault="005C7F9A" w:rsidP="005C7F9A">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A41738" w:rsidRDefault="005C7F9A" w:rsidP="00A41738">
            <w:pPr>
              <w:widowControl/>
              <w:autoSpaceDE w:val="0"/>
              <w:autoSpaceDN w:val="0"/>
              <w:spacing w:line="280" w:lineRule="atLeast"/>
              <w:rPr>
                <w:rFonts w:asciiTheme="minorEastAsia" w:eastAsiaTheme="minorEastAsia" w:hAnsiTheme="minorEastAsia"/>
                <w:sz w:val="19"/>
                <w:szCs w:val="19"/>
              </w:rPr>
            </w:pPr>
            <w:r w:rsidRPr="00A41738">
              <w:rPr>
                <w:rFonts w:asciiTheme="minorEastAsia" w:eastAsiaTheme="minorEastAsia" w:hAnsiTheme="minorEastAsia" w:hint="eastAsia"/>
                <w:sz w:val="19"/>
                <w:szCs w:val="19"/>
              </w:rPr>
              <w:t>平18厚労令34</w:t>
            </w:r>
          </w:p>
          <w:p w:rsidR="005C7F9A" w:rsidRPr="00A41738" w:rsidRDefault="005C7F9A" w:rsidP="00A41738">
            <w:pPr>
              <w:widowControl/>
              <w:autoSpaceDE w:val="0"/>
              <w:autoSpaceDN w:val="0"/>
              <w:spacing w:line="280" w:lineRule="atLeast"/>
              <w:rPr>
                <w:rFonts w:asciiTheme="minorEastAsia" w:eastAsiaTheme="minorEastAsia" w:hAnsiTheme="minorEastAsia"/>
                <w:sz w:val="19"/>
                <w:szCs w:val="19"/>
              </w:rPr>
            </w:pPr>
            <w:r w:rsidRPr="00A41738">
              <w:rPr>
                <w:rFonts w:asciiTheme="minorEastAsia" w:eastAsiaTheme="minorEastAsia" w:hAnsiTheme="minorEastAsia" w:hint="eastAsia"/>
                <w:sz w:val="19"/>
                <w:szCs w:val="19"/>
              </w:rPr>
              <w:t>第3条の30第4項</w:t>
            </w:r>
          </w:p>
        </w:tc>
      </w:tr>
      <w:tr w:rsidR="005C7F9A" w:rsidRPr="00825D24" w:rsidTr="00026F49">
        <w:trPr>
          <w:trHeight w:val="60"/>
        </w:trPr>
        <w:tc>
          <w:tcPr>
            <w:tcW w:w="1808" w:type="dxa"/>
            <w:tcBorders>
              <w:top w:val="nil"/>
              <w:bottom w:val="nil"/>
            </w:tcBorders>
            <w:shd w:val="clear" w:color="auto" w:fill="auto"/>
          </w:tcPr>
          <w:p w:rsidR="005C7F9A" w:rsidRPr="00825D24" w:rsidRDefault="005C7F9A" w:rsidP="005C7F9A">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研修機関が実施する研修や当該事業所内の研修への参加の機会を計画的に確保</w:t>
            </w:r>
            <w:r w:rsidR="00151F28">
              <w:rPr>
                <w:rFonts w:asciiTheme="minorEastAsia" w:eastAsiaTheme="minorEastAsia" w:hAnsiTheme="minorEastAsia" w:hint="eastAsia"/>
              </w:rPr>
              <w:t>すること</w:t>
            </w:r>
            <w:r w:rsidRPr="00825D24">
              <w:rPr>
                <w:rFonts w:asciiTheme="minorEastAsia" w:eastAsiaTheme="minorEastAsia" w:hAnsiTheme="minorEastAsia" w:hint="eastAsia"/>
              </w:rPr>
              <w:t>。</w:t>
            </w:r>
          </w:p>
        </w:tc>
        <w:tc>
          <w:tcPr>
            <w:tcW w:w="992" w:type="dxa"/>
            <w:tcBorders>
              <w:top w:val="nil"/>
              <w:bottom w:val="single" w:sz="4" w:space="0" w:color="auto"/>
            </w:tcBorders>
            <w:shd w:val="clear" w:color="auto" w:fill="auto"/>
          </w:tcPr>
          <w:p w:rsidR="005C7F9A" w:rsidRPr="00825D24" w:rsidRDefault="005C7F9A" w:rsidP="005C7F9A">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single" w:sz="4" w:space="0" w:color="auto"/>
            </w:tcBorders>
            <w:shd w:val="clear" w:color="auto" w:fill="auto"/>
          </w:tcPr>
          <w:p w:rsidR="00026F49" w:rsidRDefault="005C7F9A" w:rsidP="00A41738">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5C7F9A" w:rsidRPr="00513F9E" w:rsidRDefault="005C7F9A" w:rsidP="00A41738">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第三の一の4(2</w:t>
            </w:r>
            <w:r w:rsidR="0003368F">
              <w:rPr>
                <w:rFonts w:asciiTheme="minorEastAsia" w:eastAsiaTheme="minorEastAsia" w:hAnsiTheme="minorEastAsia"/>
                <w:sz w:val="19"/>
                <w:szCs w:val="19"/>
              </w:rPr>
              <w:t>2</w:t>
            </w:r>
            <w:r w:rsidRPr="00513F9E">
              <w:rPr>
                <w:rFonts w:asciiTheme="minorEastAsia" w:eastAsiaTheme="minorEastAsia" w:hAnsiTheme="minorEastAsia" w:hint="eastAsia"/>
                <w:sz w:val="19"/>
                <w:szCs w:val="19"/>
              </w:rPr>
              <w:t>)⑤</w:t>
            </w:r>
          </w:p>
        </w:tc>
      </w:tr>
      <w:tr w:rsidR="0003368F" w:rsidRPr="00825D24" w:rsidTr="0072217E">
        <w:trPr>
          <w:trHeight w:val="549"/>
        </w:trPr>
        <w:tc>
          <w:tcPr>
            <w:tcW w:w="1808" w:type="dxa"/>
            <w:tcBorders>
              <w:top w:val="nil"/>
              <w:bottom w:val="nil"/>
            </w:tcBorders>
            <w:shd w:val="clear" w:color="auto" w:fill="auto"/>
          </w:tcPr>
          <w:p w:rsidR="0003368F" w:rsidRDefault="0003368F" w:rsidP="005C7F9A">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03368F" w:rsidRPr="00825D24" w:rsidRDefault="0003368F" w:rsidP="0035595B">
            <w:pPr>
              <w:spacing w:line="280" w:lineRule="atLeast"/>
              <w:ind w:left="195" w:hangingChars="91" w:hanging="195"/>
              <w:rPr>
                <w:rFonts w:asciiTheme="minorEastAsia" w:eastAsiaTheme="minorEastAsia" w:hAnsiTheme="minorEastAsia"/>
              </w:rPr>
            </w:pPr>
            <w:r>
              <w:rPr>
                <w:rFonts w:asciiTheme="minorEastAsia" w:eastAsiaTheme="minorEastAsia" w:hAnsiTheme="minorEastAsia" w:hint="eastAsia"/>
              </w:rPr>
              <w:t>⑥　適切な定期巡回・随時対応型訪問介護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992" w:type="dxa"/>
            <w:tcBorders>
              <w:top w:val="single" w:sz="4" w:space="0" w:color="auto"/>
              <w:bottom w:val="nil"/>
            </w:tcBorders>
            <w:shd w:val="clear" w:color="auto" w:fill="auto"/>
          </w:tcPr>
          <w:p w:rsidR="0003368F" w:rsidRDefault="0003368F" w:rsidP="0003368F">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03368F" w:rsidRPr="005A32F6" w:rsidRDefault="0003368F" w:rsidP="0003368F">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A41738" w:rsidRDefault="0072217E" w:rsidP="00A41738">
            <w:pPr>
              <w:widowControl/>
              <w:autoSpaceDE w:val="0"/>
              <w:autoSpaceDN w:val="0"/>
              <w:spacing w:line="280" w:lineRule="atLeast"/>
              <w:rPr>
                <w:rFonts w:asciiTheme="minorEastAsia" w:eastAsiaTheme="minorEastAsia" w:hAnsiTheme="minorEastAsia"/>
                <w:sz w:val="19"/>
                <w:szCs w:val="19"/>
              </w:rPr>
            </w:pPr>
            <w:r w:rsidRPr="00A41738">
              <w:rPr>
                <w:rFonts w:asciiTheme="minorEastAsia" w:eastAsiaTheme="minorEastAsia" w:hAnsiTheme="minorEastAsia" w:hint="eastAsia"/>
                <w:sz w:val="19"/>
                <w:szCs w:val="19"/>
              </w:rPr>
              <w:t>平18厚労令34</w:t>
            </w:r>
          </w:p>
          <w:p w:rsidR="0003368F" w:rsidRPr="00A41738" w:rsidRDefault="0072217E" w:rsidP="00A41738">
            <w:pPr>
              <w:widowControl/>
              <w:autoSpaceDE w:val="0"/>
              <w:autoSpaceDN w:val="0"/>
              <w:spacing w:line="280" w:lineRule="atLeast"/>
              <w:rPr>
                <w:rFonts w:asciiTheme="minorEastAsia" w:eastAsiaTheme="minorEastAsia" w:hAnsiTheme="minorEastAsia"/>
                <w:sz w:val="19"/>
                <w:szCs w:val="19"/>
              </w:rPr>
            </w:pPr>
            <w:r w:rsidRPr="00A41738">
              <w:rPr>
                <w:rFonts w:asciiTheme="minorEastAsia" w:eastAsiaTheme="minorEastAsia" w:hAnsiTheme="minorEastAsia" w:hint="eastAsia"/>
                <w:sz w:val="19"/>
                <w:szCs w:val="19"/>
              </w:rPr>
              <w:t>第3条の30第5項</w:t>
            </w:r>
          </w:p>
        </w:tc>
      </w:tr>
      <w:tr w:rsidR="0072217E" w:rsidRPr="00825D24" w:rsidTr="0072217E">
        <w:trPr>
          <w:trHeight w:val="549"/>
        </w:trPr>
        <w:tc>
          <w:tcPr>
            <w:tcW w:w="1808" w:type="dxa"/>
            <w:tcBorders>
              <w:top w:val="nil"/>
              <w:bottom w:val="nil"/>
            </w:tcBorders>
            <w:shd w:val="clear" w:color="auto" w:fill="auto"/>
          </w:tcPr>
          <w:p w:rsidR="0072217E" w:rsidRDefault="0072217E" w:rsidP="005C7F9A">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72217E" w:rsidRDefault="0072217E" w:rsidP="005C7F9A">
            <w:pPr>
              <w:spacing w:line="280" w:lineRule="atLeast"/>
              <w:ind w:left="195" w:hangingChars="91" w:hanging="195"/>
              <w:rPr>
                <w:rFonts w:asciiTheme="minorEastAsia" w:eastAsiaTheme="minorEastAsia" w:hAnsiTheme="minorEastAsia"/>
              </w:rPr>
            </w:pPr>
            <w:r>
              <w:rPr>
                <w:rFonts w:asciiTheme="minorEastAsia" w:eastAsiaTheme="minorEastAsia" w:hAnsiTheme="minorEastAsia" w:hint="eastAsia"/>
              </w:rPr>
              <w:t>※　事業主が講ずべき措置の具体的内容は次のとおり。</w:t>
            </w:r>
          </w:p>
          <w:p w:rsidR="0072217E" w:rsidRDefault="0072217E" w:rsidP="005C7F9A">
            <w:pPr>
              <w:spacing w:line="280" w:lineRule="atLeast"/>
              <w:ind w:left="195" w:hangingChars="91" w:hanging="195"/>
              <w:rPr>
                <w:rFonts w:asciiTheme="minorEastAsia" w:eastAsiaTheme="minorEastAsia" w:hAnsiTheme="minorEastAsia"/>
              </w:rPr>
            </w:pPr>
            <w:r>
              <w:rPr>
                <w:rFonts w:asciiTheme="minorEastAsia" w:eastAsiaTheme="minorEastAsia" w:hAnsiTheme="minorEastAsia" w:hint="eastAsia"/>
              </w:rPr>
              <w:t xml:space="preserve">　ａ　事業主の方針等の明確化及びその周知・啓発</w:t>
            </w:r>
          </w:p>
          <w:p w:rsidR="0072217E" w:rsidRDefault="0072217E" w:rsidP="0072217E">
            <w:pPr>
              <w:spacing w:line="280" w:lineRule="atLeast"/>
              <w:ind w:left="195" w:hangingChars="91" w:hanging="195"/>
              <w:rPr>
                <w:rFonts w:asciiTheme="minorEastAsia" w:eastAsiaTheme="minorEastAsia" w:hAnsiTheme="minorEastAsia"/>
              </w:rPr>
            </w:pPr>
            <w:r>
              <w:rPr>
                <w:rFonts w:asciiTheme="minorEastAsia" w:eastAsiaTheme="minorEastAsia" w:hAnsiTheme="minorEastAsia" w:hint="eastAsia"/>
              </w:rPr>
              <w:t xml:space="preserve">　ｂ　相談（苦情を含む。）に応じ、適切に対応するために必要な体制の整備</w:t>
            </w:r>
          </w:p>
        </w:tc>
        <w:tc>
          <w:tcPr>
            <w:tcW w:w="992" w:type="dxa"/>
            <w:tcBorders>
              <w:top w:val="nil"/>
              <w:bottom w:val="nil"/>
            </w:tcBorders>
            <w:shd w:val="clear" w:color="auto" w:fill="auto"/>
          </w:tcPr>
          <w:p w:rsidR="0072217E" w:rsidRPr="005A32F6" w:rsidRDefault="0072217E" w:rsidP="005C7F9A">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026F49" w:rsidRDefault="0072217E" w:rsidP="00A41738">
            <w:pPr>
              <w:widowControl/>
              <w:autoSpaceDE w:val="0"/>
              <w:autoSpaceDN w:val="0"/>
              <w:spacing w:line="280" w:lineRule="atLeast"/>
              <w:rPr>
                <w:rFonts w:asciiTheme="minorEastAsia" w:eastAsiaTheme="minorEastAsia" w:hAnsiTheme="minorEastAsia"/>
                <w:sz w:val="19"/>
                <w:szCs w:val="19"/>
              </w:rPr>
            </w:pPr>
            <w:r w:rsidRPr="00A41738">
              <w:rPr>
                <w:rFonts w:asciiTheme="minorEastAsia" w:eastAsiaTheme="minorEastAsia" w:hAnsiTheme="minorEastAsia" w:hint="eastAsia"/>
                <w:sz w:val="19"/>
                <w:szCs w:val="19"/>
              </w:rPr>
              <w:t>平18-0331004</w:t>
            </w:r>
          </w:p>
          <w:p w:rsidR="0072217E" w:rsidRPr="00A41738" w:rsidRDefault="0072217E" w:rsidP="00A41738">
            <w:pPr>
              <w:widowControl/>
              <w:autoSpaceDE w:val="0"/>
              <w:autoSpaceDN w:val="0"/>
              <w:spacing w:line="280" w:lineRule="atLeast"/>
              <w:rPr>
                <w:rFonts w:asciiTheme="minorEastAsia" w:eastAsiaTheme="minorEastAsia" w:hAnsiTheme="minorEastAsia"/>
                <w:sz w:val="19"/>
                <w:szCs w:val="19"/>
              </w:rPr>
            </w:pPr>
            <w:r w:rsidRPr="00A41738">
              <w:rPr>
                <w:rFonts w:asciiTheme="minorEastAsia" w:eastAsiaTheme="minorEastAsia" w:hAnsiTheme="minorEastAsia" w:hint="eastAsia"/>
                <w:sz w:val="19"/>
                <w:szCs w:val="19"/>
              </w:rPr>
              <w:t>第三の一の4(2</w:t>
            </w:r>
            <w:r w:rsidRPr="00A41738">
              <w:rPr>
                <w:rFonts w:asciiTheme="minorEastAsia" w:eastAsiaTheme="minorEastAsia" w:hAnsiTheme="minorEastAsia"/>
                <w:sz w:val="19"/>
                <w:szCs w:val="19"/>
              </w:rPr>
              <w:t>2</w:t>
            </w:r>
            <w:r w:rsidRPr="00A41738">
              <w:rPr>
                <w:rFonts w:asciiTheme="minorEastAsia" w:eastAsiaTheme="minorEastAsia" w:hAnsiTheme="minorEastAsia" w:hint="eastAsia"/>
                <w:sz w:val="19"/>
                <w:szCs w:val="19"/>
              </w:rPr>
              <w:t>)⑥</w:t>
            </w:r>
          </w:p>
        </w:tc>
      </w:tr>
      <w:tr w:rsidR="0072217E" w:rsidRPr="00825D24" w:rsidTr="00D453CB">
        <w:trPr>
          <w:trHeight w:val="549"/>
        </w:trPr>
        <w:tc>
          <w:tcPr>
            <w:tcW w:w="1808" w:type="dxa"/>
            <w:tcBorders>
              <w:top w:val="nil"/>
              <w:bottom w:val="single" w:sz="4" w:space="0" w:color="auto"/>
            </w:tcBorders>
            <w:shd w:val="clear" w:color="auto" w:fill="auto"/>
          </w:tcPr>
          <w:p w:rsidR="0072217E" w:rsidRDefault="0072217E" w:rsidP="005C7F9A">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72217E" w:rsidRPr="00825D24" w:rsidRDefault="0072217E" w:rsidP="0072217E">
            <w:pPr>
              <w:spacing w:line="280" w:lineRule="atLeast"/>
              <w:ind w:left="195" w:hangingChars="91" w:hanging="195"/>
              <w:rPr>
                <w:rFonts w:asciiTheme="minorEastAsia" w:eastAsiaTheme="minorEastAsia" w:hAnsiTheme="minorEastAsia"/>
              </w:rPr>
            </w:pPr>
            <w:r>
              <w:rPr>
                <w:rFonts w:asciiTheme="minorEastAsia" w:eastAsiaTheme="minorEastAsia" w:hAnsiTheme="minorEastAsia" w:hint="eastAsia"/>
              </w:rPr>
              <w:t>※　厚生労働省ホームページに掲載されている「介護現場におけるハラスメント対策マニュアル」、「（管理職・職員向け）研修のための手引き」等を参考にした取組を行うことが望ましい。</w:t>
            </w:r>
          </w:p>
        </w:tc>
        <w:tc>
          <w:tcPr>
            <w:tcW w:w="992" w:type="dxa"/>
            <w:tcBorders>
              <w:top w:val="nil"/>
              <w:bottom w:val="single" w:sz="4" w:space="0" w:color="auto"/>
            </w:tcBorders>
            <w:shd w:val="clear" w:color="auto" w:fill="auto"/>
          </w:tcPr>
          <w:p w:rsidR="0072217E" w:rsidRPr="005A32F6" w:rsidRDefault="0072217E" w:rsidP="005C7F9A">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72217E" w:rsidRPr="00513F9E" w:rsidRDefault="0072217E" w:rsidP="0072217E">
            <w:pPr>
              <w:widowControl/>
              <w:autoSpaceDE w:val="0"/>
              <w:autoSpaceDN w:val="0"/>
              <w:spacing w:line="280" w:lineRule="atLeast"/>
              <w:rPr>
                <w:rFonts w:asciiTheme="minorEastAsia" w:eastAsiaTheme="minorEastAsia" w:hAnsiTheme="minorEastAsia"/>
                <w:sz w:val="18"/>
                <w:szCs w:val="19"/>
              </w:rPr>
            </w:pPr>
          </w:p>
        </w:tc>
      </w:tr>
      <w:tr w:rsidR="00D453CB" w:rsidRPr="00825D24" w:rsidTr="00D453CB">
        <w:trPr>
          <w:trHeight w:val="549"/>
        </w:trPr>
        <w:tc>
          <w:tcPr>
            <w:tcW w:w="1808" w:type="dxa"/>
            <w:tcBorders>
              <w:top w:val="single" w:sz="4" w:space="0" w:color="auto"/>
              <w:bottom w:val="nil"/>
            </w:tcBorders>
            <w:shd w:val="clear" w:color="auto" w:fill="auto"/>
          </w:tcPr>
          <w:p w:rsidR="00D453CB" w:rsidRPr="00825D24" w:rsidRDefault="00D453CB" w:rsidP="00D453CB">
            <w:pPr>
              <w:spacing w:line="280" w:lineRule="atLeast"/>
              <w:ind w:left="428" w:hangingChars="200" w:hanging="428"/>
              <w:rPr>
                <w:rFonts w:asciiTheme="minorEastAsia" w:eastAsiaTheme="minorEastAsia" w:hAnsiTheme="minorEastAsia"/>
              </w:rPr>
            </w:pPr>
            <w:r>
              <w:rPr>
                <w:rFonts w:asciiTheme="minorEastAsia" w:eastAsiaTheme="minorEastAsia" w:hAnsiTheme="minorEastAsia" w:hint="eastAsia"/>
              </w:rPr>
              <w:t>25</w:t>
            </w:r>
          </w:p>
          <w:p w:rsidR="00D453CB" w:rsidRDefault="00D453CB" w:rsidP="00D453CB">
            <w:pPr>
              <w:spacing w:line="280" w:lineRule="atLeast"/>
              <w:ind w:left="428" w:hangingChars="200" w:hanging="428"/>
              <w:rPr>
                <w:rFonts w:asciiTheme="minorEastAsia" w:eastAsiaTheme="minorEastAsia" w:hAnsiTheme="minorEastAsia"/>
              </w:rPr>
            </w:pPr>
            <w:r>
              <w:rPr>
                <w:rFonts w:asciiTheme="minorEastAsia" w:eastAsiaTheme="minorEastAsia" w:hAnsiTheme="minorEastAsia" w:hint="eastAsia"/>
              </w:rPr>
              <w:t>業務継続計画の</w:t>
            </w:r>
          </w:p>
          <w:p w:rsidR="00D453CB" w:rsidRDefault="00D453CB" w:rsidP="00D453CB">
            <w:pPr>
              <w:spacing w:line="280" w:lineRule="atLeast"/>
              <w:ind w:left="428" w:hangingChars="200" w:hanging="428"/>
              <w:rPr>
                <w:rFonts w:asciiTheme="minorEastAsia" w:eastAsiaTheme="minorEastAsia" w:hAnsiTheme="minorEastAsia"/>
              </w:rPr>
            </w:pPr>
            <w:r>
              <w:rPr>
                <w:rFonts w:asciiTheme="minorEastAsia" w:eastAsiaTheme="minorEastAsia" w:hAnsiTheme="minorEastAsia" w:hint="eastAsia"/>
              </w:rPr>
              <w:t>策定</w:t>
            </w:r>
            <w:r w:rsidRPr="00825D24">
              <w:rPr>
                <w:rFonts w:asciiTheme="minorEastAsia" w:eastAsiaTheme="minorEastAsia" w:hAnsiTheme="minorEastAsia" w:hint="eastAsia"/>
              </w:rPr>
              <w:t>等</w:t>
            </w:r>
          </w:p>
        </w:tc>
        <w:tc>
          <w:tcPr>
            <w:tcW w:w="5246" w:type="dxa"/>
            <w:tcBorders>
              <w:top w:val="single" w:sz="4" w:space="0" w:color="auto"/>
              <w:bottom w:val="dotted" w:sz="4" w:space="0" w:color="auto"/>
            </w:tcBorders>
            <w:shd w:val="clear" w:color="auto" w:fill="auto"/>
          </w:tcPr>
          <w:p w:rsidR="00D453CB" w:rsidRPr="00D453CB" w:rsidRDefault="00D453CB" w:rsidP="00D453CB">
            <w:pPr>
              <w:spacing w:line="280" w:lineRule="atLeast"/>
              <w:ind w:left="195" w:hangingChars="91" w:hanging="195"/>
              <w:rPr>
                <w:rFonts w:asciiTheme="minorEastAsia" w:eastAsiaTheme="minorEastAsia" w:hAnsiTheme="minorEastAsia"/>
              </w:rPr>
            </w:pPr>
            <w:r w:rsidRPr="00825D24">
              <w:rPr>
                <w:rFonts w:asciiTheme="minorEastAsia" w:eastAsiaTheme="minorEastAsia" w:hAnsiTheme="minorEastAsia" w:hint="eastAsia"/>
              </w:rPr>
              <w:t xml:space="preserve">①　</w:t>
            </w:r>
            <w:r>
              <w:rPr>
                <w:rFonts w:asciiTheme="minorEastAsia" w:eastAsiaTheme="minorEastAsia" w:hAnsiTheme="minorEastAsia" w:hint="eastAsia"/>
              </w:rPr>
              <w:t>感染症や非常災害の発生時において、利用者に対する</w:t>
            </w:r>
            <w:r w:rsidR="00B21E37">
              <w:rPr>
                <w:rFonts w:asciiTheme="minorEastAsia" w:eastAsiaTheme="minorEastAsia" w:hAnsiTheme="minorEastAsia" w:hint="eastAsia"/>
              </w:rPr>
              <w:t>サービス</w:t>
            </w:r>
            <w:r>
              <w:rPr>
                <w:rFonts w:asciiTheme="minorEastAsia" w:eastAsiaTheme="minorEastAsia" w:hAnsiTheme="minorEastAsia" w:hint="eastAsia"/>
              </w:rPr>
              <w:t>の提供を継続的に実施するための、及び非常時の体制で早期の業務再開を図るための計画（以下「業務継続計画」という。）を策定し、その業務継続計画に従い必要な措置を講じています</w:t>
            </w:r>
            <w:r w:rsidRPr="00825D24">
              <w:rPr>
                <w:rFonts w:asciiTheme="minorEastAsia" w:eastAsiaTheme="minorEastAsia" w:hAnsiTheme="minorEastAsia" w:hint="eastAsia"/>
              </w:rPr>
              <w:t>か。</w:t>
            </w:r>
          </w:p>
        </w:tc>
        <w:tc>
          <w:tcPr>
            <w:tcW w:w="992" w:type="dxa"/>
            <w:tcBorders>
              <w:top w:val="single" w:sz="4" w:space="0" w:color="auto"/>
              <w:bottom w:val="nil"/>
            </w:tcBorders>
            <w:shd w:val="clear" w:color="auto" w:fill="auto"/>
          </w:tcPr>
          <w:p w:rsidR="00D453CB" w:rsidRDefault="00D453CB" w:rsidP="00D453CB">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D453CB" w:rsidRPr="005A32F6" w:rsidRDefault="00D453CB" w:rsidP="00D453CB">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026F49" w:rsidRDefault="00D453CB" w:rsidP="00026F49">
            <w:pPr>
              <w:widowControl/>
              <w:autoSpaceDE w:val="0"/>
              <w:autoSpaceDN w:val="0"/>
              <w:spacing w:line="280" w:lineRule="atLeast"/>
              <w:rPr>
                <w:rFonts w:asciiTheme="minorEastAsia" w:eastAsiaTheme="minorEastAsia" w:hAnsiTheme="minorEastAsia"/>
                <w:sz w:val="19"/>
                <w:szCs w:val="19"/>
              </w:rPr>
            </w:pPr>
            <w:r w:rsidRPr="00026F49">
              <w:rPr>
                <w:rFonts w:asciiTheme="minorEastAsia" w:eastAsiaTheme="minorEastAsia" w:hAnsiTheme="minorEastAsia" w:hint="eastAsia"/>
                <w:sz w:val="19"/>
                <w:szCs w:val="19"/>
              </w:rPr>
              <w:t>平18厚労令34</w:t>
            </w:r>
          </w:p>
          <w:p w:rsidR="00D453CB" w:rsidRPr="00026F49" w:rsidRDefault="00D453CB" w:rsidP="00026F49">
            <w:pPr>
              <w:widowControl/>
              <w:autoSpaceDE w:val="0"/>
              <w:autoSpaceDN w:val="0"/>
              <w:spacing w:line="280" w:lineRule="atLeast"/>
              <w:rPr>
                <w:rFonts w:asciiTheme="minorEastAsia" w:eastAsiaTheme="minorEastAsia" w:hAnsiTheme="minorEastAsia"/>
                <w:sz w:val="19"/>
                <w:szCs w:val="19"/>
              </w:rPr>
            </w:pPr>
            <w:r w:rsidRPr="00026F49">
              <w:rPr>
                <w:rFonts w:asciiTheme="minorEastAsia" w:eastAsiaTheme="minorEastAsia" w:hAnsiTheme="minorEastAsia" w:hint="eastAsia"/>
                <w:sz w:val="19"/>
                <w:szCs w:val="19"/>
              </w:rPr>
              <w:t>第3条の31第1項</w:t>
            </w:r>
          </w:p>
        </w:tc>
      </w:tr>
      <w:tr w:rsidR="00D453CB" w:rsidRPr="00825D24" w:rsidTr="00174F48">
        <w:trPr>
          <w:trHeight w:val="549"/>
        </w:trPr>
        <w:tc>
          <w:tcPr>
            <w:tcW w:w="1808" w:type="dxa"/>
            <w:tcBorders>
              <w:top w:val="nil"/>
              <w:bottom w:val="nil"/>
            </w:tcBorders>
            <w:shd w:val="clear" w:color="auto" w:fill="auto"/>
          </w:tcPr>
          <w:p w:rsidR="00D453CB" w:rsidRDefault="00D453CB" w:rsidP="00D453CB">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164571" w:rsidRDefault="00D453CB" w:rsidP="00164571">
            <w:pPr>
              <w:spacing w:line="280" w:lineRule="atLeast"/>
              <w:ind w:left="195" w:hangingChars="91" w:hanging="195"/>
              <w:rPr>
                <w:rFonts w:asciiTheme="minorEastAsia" w:eastAsiaTheme="minorEastAsia" w:hAnsiTheme="minorEastAsia"/>
              </w:rPr>
            </w:pPr>
            <w:r>
              <w:rPr>
                <w:rFonts w:asciiTheme="minorEastAsia" w:eastAsiaTheme="minorEastAsia" w:hAnsiTheme="minorEastAsia" w:hint="eastAsia"/>
              </w:rPr>
              <w:t xml:space="preserve">※　</w:t>
            </w:r>
            <w:r w:rsidR="00164571">
              <w:rPr>
                <w:rFonts w:asciiTheme="minorEastAsia" w:eastAsiaTheme="minorEastAsia" w:hAnsiTheme="minorEastAsia" w:hint="eastAsia"/>
              </w:rPr>
              <w:t>業務継続計画には、以下の項目等を記載すること。なお、各項目の記載内容については、「介護施設・事業所における自然災害発生時の業務継続ガイ</w:t>
            </w:r>
            <w:r w:rsidR="00164571">
              <w:rPr>
                <w:rFonts w:asciiTheme="minorEastAsia" w:eastAsiaTheme="minorEastAsia" w:hAnsiTheme="minorEastAsia" w:hint="eastAsia"/>
              </w:rPr>
              <w:lastRenderedPageBreak/>
              <w:t>ドライン」、「介護施設・事業所における自然災害発生時の業務継続ガイドライン」を参照すること。また、想定される災害等は地域によって異なるものであることから、項目については実態に応じて設定すること。</w:t>
            </w:r>
          </w:p>
          <w:p w:rsidR="00164571" w:rsidRDefault="00164571" w:rsidP="00164571">
            <w:pPr>
              <w:spacing w:line="280" w:lineRule="atLeast"/>
              <w:ind w:left="195" w:hangingChars="91" w:hanging="195"/>
              <w:rPr>
                <w:rFonts w:asciiTheme="minorEastAsia" w:eastAsiaTheme="minorEastAsia" w:hAnsiTheme="minorEastAsia"/>
              </w:rPr>
            </w:pPr>
            <w:r>
              <w:rPr>
                <w:rFonts w:asciiTheme="minorEastAsia" w:eastAsiaTheme="minorEastAsia" w:hAnsiTheme="minorEastAsia" w:hint="eastAsia"/>
              </w:rPr>
              <w:t xml:space="preserve">　イ　感染症に係る業務改善計画</w:t>
            </w:r>
          </w:p>
          <w:p w:rsidR="00164571" w:rsidRDefault="00164571" w:rsidP="00164571">
            <w:pPr>
              <w:spacing w:line="280" w:lineRule="atLeast"/>
              <w:ind w:left="195" w:firstLineChars="100" w:firstLine="214"/>
              <w:rPr>
                <w:rFonts w:asciiTheme="minorEastAsia" w:eastAsiaTheme="minorEastAsia" w:hAnsiTheme="minorEastAsia"/>
              </w:rPr>
            </w:pPr>
            <w:r>
              <w:rPr>
                <w:rFonts w:asciiTheme="minorEastAsia" w:eastAsiaTheme="minorEastAsia" w:hAnsiTheme="minorEastAsia" w:hint="eastAsia"/>
              </w:rPr>
              <w:t>ａ　平時からの備え（体制構築・整備、感染症防</w:t>
            </w:r>
          </w:p>
          <w:p w:rsidR="00164571" w:rsidRDefault="00164571" w:rsidP="00164571">
            <w:pPr>
              <w:spacing w:line="280" w:lineRule="atLeast"/>
              <w:ind w:left="195" w:firstLineChars="200" w:firstLine="428"/>
              <w:rPr>
                <w:rFonts w:asciiTheme="minorEastAsia" w:eastAsiaTheme="minorEastAsia" w:hAnsiTheme="minorEastAsia"/>
              </w:rPr>
            </w:pPr>
            <w:r>
              <w:rPr>
                <w:rFonts w:asciiTheme="minorEastAsia" w:eastAsiaTheme="minorEastAsia" w:hAnsiTheme="minorEastAsia" w:hint="eastAsia"/>
              </w:rPr>
              <w:t>止に向けた取組の実施、備蓄品の確保等）</w:t>
            </w:r>
          </w:p>
          <w:p w:rsidR="00164571" w:rsidRDefault="00164571" w:rsidP="00164571">
            <w:pPr>
              <w:spacing w:line="280" w:lineRule="atLeast"/>
              <w:ind w:left="195" w:firstLineChars="100" w:firstLine="214"/>
              <w:rPr>
                <w:rFonts w:asciiTheme="minorEastAsia" w:eastAsiaTheme="minorEastAsia" w:hAnsiTheme="minorEastAsia"/>
              </w:rPr>
            </w:pPr>
            <w:r>
              <w:rPr>
                <w:rFonts w:asciiTheme="minorEastAsia" w:eastAsiaTheme="minorEastAsia" w:hAnsiTheme="minorEastAsia" w:hint="eastAsia"/>
              </w:rPr>
              <w:t>ｂ　初動対応</w:t>
            </w:r>
          </w:p>
          <w:p w:rsidR="00164571" w:rsidRDefault="00164571" w:rsidP="00164571">
            <w:pPr>
              <w:spacing w:line="280" w:lineRule="atLeast"/>
              <w:ind w:left="195" w:firstLineChars="100" w:firstLine="214"/>
              <w:rPr>
                <w:rFonts w:asciiTheme="minorEastAsia" w:eastAsiaTheme="minorEastAsia" w:hAnsiTheme="minorEastAsia"/>
              </w:rPr>
            </w:pPr>
            <w:r>
              <w:rPr>
                <w:rFonts w:asciiTheme="minorEastAsia" w:eastAsiaTheme="minorEastAsia" w:hAnsiTheme="minorEastAsia" w:hint="eastAsia"/>
              </w:rPr>
              <w:t>ｃ　感染拡大防止体制の確立（保健所との連携、</w:t>
            </w:r>
          </w:p>
          <w:p w:rsidR="00164571" w:rsidRDefault="00164571" w:rsidP="00164571">
            <w:pPr>
              <w:spacing w:line="280" w:lineRule="atLeast"/>
              <w:ind w:left="195" w:firstLineChars="200" w:firstLine="428"/>
              <w:rPr>
                <w:rFonts w:asciiTheme="minorEastAsia" w:eastAsiaTheme="minorEastAsia" w:hAnsiTheme="minorEastAsia"/>
              </w:rPr>
            </w:pPr>
            <w:r>
              <w:rPr>
                <w:rFonts w:asciiTheme="minorEastAsia" w:eastAsiaTheme="minorEastAsia" w:hAnsiTheme="minorEastAsia" w:hint="eastAsia"/>
              </w:rPr>
              <w:t>濃厚接触者への対応、関係者との情報共有等）</w:t>
            </w:r>
          </w:p>
          <w:p w:rsidR="00164571" w:rsidRDefault="00164571" w:rsidP="00164571">
            <w:pPr>
              <w:spacing w:line="280" w:lineRule="atLeast"/>
              <w:ind w:left="195" w:hangingChars="91" w:hanging="195"/>
              <w:rPr>
                <w:rFonts w:asciiTheme="minorEastAsia" w:eastAsiaTheme="minorEastAsia" w:hAnsiTheme="minorEastAsia"/>
              </w:rPr>
            </w:pPr>
            <w:r>
              <w:rPr>
                <w:rFonts w:asciiTheme="minorEastAsia" w:eastAsiaTheme="minorEastAsia" w:hAnsiTheme="minorEastAsia" w:hint="eastAsia"/>
              </w:rPr>
              <w:t xml:space="preserve">　ロ　災害に係る業務改善計画</w:t>
            </w:r>
          </w:p>
          <w:p w:rsidR="00164571" w:rsidRDefault="00164571" w:rsidP="00164571">
            <w:pPr>
              <w:spacing w:line="280" w:lineRule="atLeast"/>
              <w:ind w:leftChars="200" w:left="642" w:hangingChars="100" w:hanging="214"/>
              <w:rPr>
                <w:rFonts w:asciiTheme="minorEastAsia" w:eastAsiaTheme="minorEastAsia" w:hAnsiTheme="minorEastAsia"/>
              </w:rPr>
            </w:pPr>
            <w:r>
              <w:rPr>
                <w:rFonts w:asciiTheme="minorEastAsia" w:eastAsiaTheme="minorEastAsia" w:hAnsiTheme="minorEastAsia" w:hint="eastAsia"/>
              </w:rPr>
              <w:t>ａ　平時からの備え（建物・設備の安全対策、電気・水道等のライフラインが停止した場合の対策、必要品</w:t>
            </w:r>
            <w:r>
              <w:rPr>
                <w:rFonts w:ascii="Segoe UI Symbol" w:eastAsiaTheme="minorEastAsia" w:hAnsi="Segoe UI Symbol" w:cs="Segoe UI Symbol" w:hint="eastAsia"/>
              </w:rPr>
              <w:t>の備蓄</w:t>
            </w:r>
            <w:r>
              <w:rPr>
                <w:rFonts w:asciiTheme="minorEastAsia" w:eastAsiaTheme="minorEastAsia" w:hAnsiTheme="minorEastAsia" w:hint="eastAsia"/>
              </w:rPr>
              <w:t>等）</w:t>
            </w:r>
          </w:p>
          <w:p w:rsidR="00164571" w:rsidRDefault="00164571" w:rsidP="00164571">
            <w:pPr>
              <w:spacing w:line="280" w:lineRule="atLeast"/>
              <w:ind w:leftChars="200" w:left="642" w:hangingChars="100" w:hanging="214"/>
              <w:rPr>
                <w:rFonts w:asciiTheme="minorEastAsia" w:eastAsiaTheme="minorEastAsia" w:hAnsiTheme="minorEastAsia"/>
              </w:rPr>
            </w:pPr>
            <w:r>
              <w:rPr>
                <w:rFonts w:asciiTheme="minorEastAsia" w:eastAsiaTheme="minorEastAsia" w:hAnsiTheme="minorEastAsia" w:hint="eastAsia"/>
              </w:rPr>
              <w:t>ｂ　緊急時の対応（業務継続計画発動基準、対応体制等）</w:t>
            </w:r>
          </w:p>
          <w:p w:rsidR="00164571" w:rsidRPr="00825D24" w:rsidRDefault="00164571" w:rsidP="00164571">
            <w:pPr>
              <w:spacing w:line="280" w:lineRule="atLeast"/>
              <w:ind w:left="195" w:firstLineChars="100" w:firstLine="214"/>
              <w:rPr>
                <w:rFonts w:asciiTheme="minorEastAsia" w:eastAsiaTheme="minorEastAsia" w:hAnsiTheme="minorEastAsia"/>
              </w:rPr>
            </w:pPr>
            <w:r>
              <w:rPr>
                <w:rFonts w:asciiTheme="minorEastAsia" w:eastAsiaTheme="minorEastAsia" w:hAnsiTheme="minorEastAsia" w:hint="eastAsia"/>
              </w:rPr>
              <w:t>ｃ　他施設及び地域との連携</w:t>
            </w:r>
          </w:p>
        </w:tc>
        <w:tc>
          <w:tcPr>
            <w:tcW w:w="992" w:type="dxa"/>
            <w:tcBorders>
              <w:top w:val="nil"/>
              <w:bottom w:val="nil"/>
            </w:tcBorders>
            <w:shd w:val="clear" w:color="auto" w:fill="auto"/>
          </w:tcPr>
          <w:p w:rsidR="00D453CB" w:rsidRPr="005A32F6" w:rsidRDefault="00D453CB" w:rsidP="00D453CB">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026F49" w:rsidRDefault="00B21E37" w:rsidP="00B21E37">
            <w:pPr>
              <w:widowControl/>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D453CB" w:rsidRPr="00513F9E" w:rsidRDefault="00B21E37" w:rsidP="00026F49">
            <w:pPr>
              <w:widowControl/>
              <w:autoSpaceDE w:val="0"/>
              <w:autoSpaceDN w:val="0"/>
              <w:spacing w:line="280" w:lineRule="atLeast"/>
              <w:rPr>
                <w:rFonts w:asciiTheme="minorEastAsia" w:eastAsiaTheme="minorEastAsia" w:hAnsiTheme="minorEastAsia"/>
                <w:sz w:val="18"/>
                <w:szCs w:val="19"/>
              </w:rPr>
            </w:pPr>
            <w:r w:rsidRPr="00513F9E">
              <w:rPr>
                <w:rFonts w:asciiTheme="minorEastAsia" w:eastAsiaTheme="minorEastAsia" w:hAnsiTheme="minorEastAsia" w:hint="eastAsia"/>
                <w:sz w:val="19"/>
                <w:szCs w:val="19"/>
              </w:rPr>
              <w:t>第三の一の4(2</w:t>
            </w:r>
            <w:r>
              <w:rPr>
                <w:rFonts w:asciiTheme="minorEastAsia" w:eastAsiaTheme="minorEastAsia" w:hAnsiTheme="minorEastAsia"/>
                <w:sz w:val="19"/>
                <w:szCs w:val="19"/>
              </w:rPr>
              <w:t>3</w:t>
            </w:r>
            <w:r w:rsidRPr="00513F9E">
              <w:rPr>
                <w:rFonts w:asciiTheme="minorEastAsia" w:eastAsiaTheme="minorEastAsia" w:hAnsiTheme="minorEastAsia" w:hint="eastAsia"/>
                <w:sz w:val="19"/>
                <w:szCs w:val="19"/>
              </w:rPr>
              <w:t>)</w:t>
            </w:r>
            <w:r>
              <w:rPr>
                <w:rFonts w:asciiTheme="minorEastAsia" w:eastAsiaTheme="minorEastAsia" w:hAnsiTheme="minorEastAsia" w:hint="eastAsia"/>
                <w:sz w:val="19"/>
                <w:szCs w:val="19"/>
              </w:rPr>
              <w:t>②</w:t>
            </w:r>
          </w:p>
        </w:tc>
      </w:tr>
      <w:tr w:rsidR="00D453CB" w:rsidRPr="00825D24" w:rsidTr="00174F48">
        <w:trPr>
          <w:trHeight w:val="549"/>
        </w:trPr>
        <w:tc>
          <w:tcPr>
            <w:tcW w:w="1808" w:type="dxa"/>
            <w:tcBorders>
              <w:top w:val="nil"/>
              <w:bottom w:val="nil"/>
            </w:tcBorders>
            <w:shd w:val="clear" w:color="auto" w:fill="auto"/>
          </w:tcPr>
          <w:p w:rsidR="00D453CB" w:rsidRDefault="00D453CB" w:rsidP="00D453CB">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D453CB" w:rsidRPr="00825D24" w:rsidRDefault="00164571" w:rsidP="00B21E37">
            <w:pPr>
              <w:spacing w:line="280" w:lineRule="atLeast"/>
              <w:ind w:left="195" w:hangingChars="91" w:hanging="195"/>
              <w:rPr>
                <w:rFonts w:asciiTheme="minorEastAsia" w:eastAsiaTheme="minorEastAsia" w:hAnsiTheme="minorEastAsia"/>
              </w:rPr>
            </w:pPr>
            <w:r>
              <w:rPr>
                <w:rFonts w:asciiTheme="minorEastAsia" w:eastAsiaTheme="minorEastAsia" w:hAnsiTheme="minorEastAsia" w:hint="eastAsia"/>
              </w:rPr>
              <w:t>※　職員教育を組織的に浸透させていくために</w:t>
            </w:r>
            <w:r w:rsidR="00B21E37">
              <w:rPr>
                <w:rFonts w:asciiTheme="minorEastAsia" w:eastAsiaTheme="minorEastAsia" w:hAnsiTheme="minorEastAsia" w:hint="eastAsia"/>
              </w:rPr>
              <w:t>、定期的（年１回以上）な教育を開催するとともに、新規採用時には別に研修を実施することが望ましい。また、研修の実施内容についても記録すること。</w:t>
            </w:r>
          </w:p>
        </w:tc>
        <w:tc>
          <w:tcPr>
            <w:tcW w:w="992" w:type="dxa"/>
            <w:tcBorders>
              <w:top w:val="nil"/>
              <w:bottom w:val="nil"/>
            </w:tcBorders>
            <w:shd w:val="clear" w:color="auto" w:fill="auto"/>
          </w:tcPr>
          <w:p w:rsidR="00D453CB" w:rsidRPr="005A32F6" w:rsidRDefault="00D453CB" w:rsidP="00B21E3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174F48" w:rsidRDefault="00B21E37" w:rsidP="00B21E37">
            <w:pPr>
              <w:widowControl/>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D453CB" w:rsidRPr="00513F9E" w:rsidRDefault="00B21E37" w:rsidP="00174F48">
            <w:pPr>
              <w:widowControl/>
              <w:autoSpaceDE w:val="0"/>
              <w:autoSpaceDN w:val="0"/>
              <w:spacing w:line="280" w:lineRule="atLeast"/>
              <w:rPr>
                <w:rFonts w:asciiTheme="minorEastAsia" w:eastAsiaTheme="minorEastAsia" w:hAnsiTheme="minorEastAsia"/>
                <w:sz w:val="18"/>
                <w:szCs w:val="19"/>
              </w:rPr>
            </w:pPr>
            <w:r w:rsidRPr="00513F9E">
              <w:rPr>
                <w:rFonts w:asciiTheme="minorEastAsia" w:eastAsiaTheme="minorEastAsia" w:hAnsiTheme="minorEastAsia" w:hint="eastAsia"/>
                <w:sz w:val="19"/>
                <w:szCs w:val="19"/>
              </w:rPr>
              <w:t>第三の一の4(2</w:t>
            </w:r>
            <w:r>
              <w:rPr>
                <w:rFonts w:asciiTheme="minorEastAsia" w:eastAsiaTheme="minorEastAsia" w:hAnsiTheme="minorEastAsia"/>
                <w:sz w:val="19"/>
                <w:szCs w:val="19"/>
              </w:rPr>
              <w:t>3</w:t>
            </w:r>
            <w:r w:rsidRPr="00513F9E">
              <w:rPr>
                <w:rFonts w:asciiTheme="minorEastAsia" w:eastAsiaTheme="minorEastAsia" w:hAnsiTheme="minorEastAsia" w:hint="eastAsia"/>
                <w:sz w:val="19"/>
                <w:szCs w:val="19"/>
              </w:rPr>
              <w:t>)</w:t>
            </w:r>
            <w:r>
              <w:rPr>
                <w:rFonts w:asciiTheme="minorEastAsia" w:eastAsiaTheme="minorEastAsia" w:hAnsiTheme="minorEastAsia" w:hint="eastAsia"/>
                <w:sz w:val="19"/>
                <w:szCs w:val="19"/>
              </w:rPr>
              <w:t>③</w:t>
            </w:r>
          </w:p>
        </w:tc>
      </w:tr>
      <w:tr w:rsidR="00D453CB" w:rsidRPr="00825D24" w:rsidTr="00174F48">
        <w:trPr>
          <w:trHeight w:val="549"/>
        </w:trPr>
        <w:tc>
          <w:tcPr>
            <w:tcW w:w="1808" w:type="dxa"/>
            <w:tcBorders>
              <w:top w:val="nil"/>
              <w:bottom w:val="single" w:sz="4" w:space="0" w:color="auto"/>
            </w:tcBorders>
            <w:shd w:val="clear" w:color="auto" w:fill="auto"/>
          </w:tcPr>
          <w:p w:rsidR="00D453CB" w:rsidRDefault="00D453CB" w:rsidP="00D453CB">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D453CB" w:rsidRDefault="00B21E37" w:rsidP="00B21E37">
            <w:pPr>
              <w:spacing w:line="280" w:lineRule="atLeast"/>
              <w:ind w:left="195" w:hangingChars="91" w:hanging="195"/>
              <w:rPr>
                <w:rFonts w:asciiTheme="minorEastAsia" w:eastAsiaTheme="minorEastAsia" w:hAnsiTheme="minorEastAsia"/>
              </w:rPr>
            </w:pPr>
            <w:r>
              <w:rPr>
                <w:rFonts w:asciiTheme="minorEastAsia" w:eastAsiaTheme="minorEastAsia" w:hAnsiTheme="minorEastAsia" w:hint="eastAsia"/>
              </w:rPr>
              <w:t>※　訓練（シミュレーション）においては、感染症や災害が発生した場合において迅速に行動ができるよう、業務継続計画に基づき、事業所内の役割分担の確認、感染症や災害が発生した場合に実践するケアの演習等を定期的（年</w:t>
            </w:r>
            <w:r w:rsidR="00565ADF">
              <w:rPr>
                <w:rFonts w:asciiTheme="minorEastAsia" w:eastAsiaTheme="minorEastAsia" w:hAnsiTheme="minorEastAsia" w:hint="eastAsia"/>
              </w:rPr>
              <w:t>１</w:t>
            </w:r>
            <w:r>
              <w:rPr>
                <w:rFonts w:asciiTheme="minorEastAsia" w:eastAsiaTheme="minorEastAsia" w:hAnsiTheme="minorEastAsia" w:hint="eastAsia"/>
              </w:rPr>
              <w:t>回以上）に実施するものとする。</w:t>
            </w:r>
          </w:p>
          <w:p w:rsidR="00B21E37" w:rsidRPr="00825D24" w:rsidRDefault="00B21E37" w:rsidP="00B21E37">
            <w:pPr>
              <w:spacing w:line="280" w:lineRule="atLeast"/>
              <w:ind w:left="195" w:firstLineChars="100" w:firstLine="214"/>
              <w:rPr>
                <w:rFonts w:asciiTheme="minorEastAsia" w:eastAsiaTheme="minorEastAsia" w:hAnsiTheme="minorEastAsia"/>
              </w:rPr>
            </w:pPr>
            <w:r>
              <w:rPr>
                <w:rFonts w:asciiTheme="minorEastAsia" w:eastAsiaTheme="minorEastAsia" w:hAnsiTheme="minorEastAsia" w:hint="eastAsia"/>
              </w:rPr>
              <w:t>訓練の実施は、机上を含めその実施手法は問わないものの、机上及び実地で実施するものを適切に組み合わせながら実施することが適切である。</w:t>
            </w:r>
          </w:p>
        </w:tc>
        <w:tc>
          <w:tcPr>
            <w:tcW w:w="992" w:type="dxa"/>
            <w:tcBorders>
              <w:top w:val="nil"/>
              <w:bottom w:val="single" w:sz="4" w:space="0" w:color="auto"/>
            </w:tcBorders>
            <w:shd w:val="clear" w:color="auto" w:fill="auto"/>
          </w:tcPr>
          <w:p w:rsidR="00D453CB" w:rsidRPr="005A32F6" w:rsidRDefault="00D453CB" w:rsidP="00D453CB">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174F48" w:rsidRDefault="00B21E37" w:rsidP="00B21E37">
            <w:pPr>
              <w:widowControl/>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D453CB" w:rsidRPr="00513F9E" w:rsidRDefault="00B21E37" w:rsidP="00174F48">
            <w:pPr>
              <w:widowControl/>
              <w:autoSpaceDE w:val="0"/>
              <w:autoSpaceDN w:val="0"/>
              <w:spacing w:line="280" w:lineRule="atLeast"/>
              <w:rPr>
                <w:rFonts w:asciiTheme="minorEastAsia" w:eastAsiaTheme="minorEastAsia" w:hAnsiTheme="minorEastAsia"/>
                <w:sz w:val="18"/>
                <w:szCs w:val="19"/>
              </w:rPr>
            </w:pPr>
            <w:r w:rsidRPr="00513F9E">
              <w:rPr>
                <w:rFonts w:asciiTheme="minorEastAsia" w:eastAsiaTheme="minorEastAsia" w:hAnsiTheme="minorEastAsia" w:hint="eastAsia"/>
                <w:sz w:val="19"/>
                <w:szCs w:val="19"/>
              </w:rPr>
              <w:t>第三の一の4(2</w:t>
            </w:r>
            <w:r>
              <w:rPr>
                <w:rFonts w:asciiTheme="minorEastAsia" w:eastAsiaTheme="minorEastAsia" w:hAnsiTheme="minorEastAsia"/>
                <w:sz w:val="19"/>
                <w:szCs w:val="19"/>
              </w:rPr>
              <w:t>3</w:t>
            </w:r>
            <w:r w:rsidRPr="00513F9E">
              <w:rPr>
                <w:rFonts w:asciiTheme="minorEastAsia" w:eastAsiaTheme="minorEastAsia" w:hAnsiTheme="minorEastAsia" w:hint="eastAsia"/>
                <w:sz w:val="19"/>
                <w:szCs w:val="19"/>
              </w:rPr>
              <w:t>)</w:t>
            </w:r>
            <w:r>
              <w:rPr>
                <w:rFonts w:asciiTheme="minorEastAsia" w:eastAsiaTheme="minorEastAsia" w:hAnsiTheme="minorEastAsia" w:hint="eastAsia"/>
                <w:sz w:val="19"/>
                <w:szCs w:val="19"/>
              </w:rPr>
              <w:t>④</w:t>
            </w:r>
          </w:p>
        </w:tc>
      </w:tr>
      <w:tr w:rsidR="005C7F9A" w:rsidRPr="00825D24" w:rsidTr="00174F48">
        <w:trPr>
          <w:trHeight w:val="549"/>
        </w:trPr>
        <w:tc>
          <w:tcPr>
            <w:tcW w:w="1808" w:type="dxa"/>
            <w:tcBorders>
              <w:top w:val="single" w:sz="4" w:space="0" w:color="auto"/>
              <w:bottom w:val="nil"/>
            </w:tcBorders>
            <w:shd w:val="clear" w:color="auto" w:fill="auto"/>
          </w:tcPr>
          <w:p w:rsidR="005C7F9A" w:rsidRPr="00825D24" w:rsidRDefault="005C7F9A" w:rsidP="005C7F9A">
            <w:pPr>
              <w:spacing w:line="280" w:lineRule="atLeast"/>
              <w:ind w:left="428" w:hangingChars="200" w:hanging="428"/>
              <w:rPr>
                <w:rFonts w:asciiTheme="minorEastAsia" w:eastAsiaTheme="minorEastAsia" w:hAnsiTheme="minorEastAsia"/>
              </w:rPr>
            </w:pPr>
            <w:r>
              <w:rPr>
                <w:rFonts w:asciiTheme="minorEastAsia" w:eastAsiaTheme="minorEastAsia" w:hAnsiTheme="minorEastAsia" w:hint="eastAsia"/>
              </w:rPr>
              <w:t>2</w:t>
            </w:r>
            <w:r w:rsidR="00505038">
              <w:rPr>
                <w:rFonts w:asciiTheme="minorEastAsia" w:eastAsiaTheme="minorEastAsia" w:hAnsiTheme="minorEastAsia"/>
              </w:rPr>
              <w:t>6</w:t>
            </w:r>
          </w:p>
          <w:p w:rsidR="005C7F9A" w:rsidRPr="00825D24" w:rsidRDefault="005C7F9A" w:rsidP="005C7F9A">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衛生管理等</w:t>
            </w:r>
          </w:p>
        </w:tc>
        <w:tc>
          <w:tcPr>
            <w:tcW w:w="5246" w:type="dxa"/>
            <w:tcBorders>
              <w:top w:val="single" w:sz="4" w:space="0" w:color="auto"/>
              <w:bottom w:val="dotted" w:sz="4" w:space="0" w:color="auto"/>
            </w:tcBorders>
            <w:shd w:val="clear" w:color="auto" w:fill="auto"/>
          </w:tcPr>
          <w:p w:rsidR="00151F28" w:rsidRPr="00825D24" w:rsidRDefault="005C7F9A" w:rsidP="0035595B">
            <w:pPr>
              <w:spacing w:line="280" w:lineRule="atLeast"/>
              <w:ind w:left="195" w:hangingChars="91" w:hanging="195"/>
              <w:rPr>
                <w:rFonts w:asciiTheme="minorEastAsia" w:eastAsiaTheme="minorEastAsia" w:hAnsiTheme="minorEastAsia"/>
              </w:rPr>
            </w:pPr>
            <w:r w:rsidRPr="00825D24">
              <w:rPr>
                <w:rFonts w:asciiTheme="minorEastAsia" w:eastAsiaTheme="minorEastAsia" w:hAnsiTheme="minorEastAsia" w:hint="eastAsia"/>
              </w:rPr>
              <w:t>①　従業者の清潔の保持及び健康状態について、必要な管理を行っていますか。</w:t>
            </w:r>
          </w:p>
        </w:tc>
        <w:tc>
          <w:tcPr>
            <w:tcW w:w="992" w:type="dxa"/>
            <w:tcBorders>
              <w:top w:val="single" w:sz="4" w:space="0" w:color="auto"/>
              <w:bottom w:val="nil"/>
            </w:tcBorders>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Pr="00825D24" w:rsidRDefault="005C7F9A" w:rsidP="005C7F9A">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565ADF" w:rsidRPr="00174F48" w:rsidRDefault="005C7F9A" w:rsidP="005C7F9A">
            <w:pPr>
              <w:widowControl/>
              <w:autoSpaceDE w:val="0"/>
              <w:autoSpaceDN w:val="0"/>
              <w:spacing w:line="280" w:lineRule="atLeast"/>
              <w:rPr>
                <w:rFonts w:asciiTheme="minorEastAsia" w:eastAsiaTheme="minorEastAsia" w:hAnsiTheme="minorEastAsia"/>
                <w:sz w:val="19"/>
                <w:szCs w:val="19"/>
              </w:rPr>
            </w:pPr>
            <w:r w:rsidRPr="00174F48">
              <w:rPr>
                <w:rFonts w:asciiTheme="minorEastAsia" w:eastAsiaTheme="minorEastAsia" w:hAnsiTheme="minorEastAsia" w:hint="eastAsia"/>
                <w:sz w:val="19"/>
                <w:szCs w:val="19"/>
              </w:rPr>
              <w:t>平18厚労令34</w:t>
            </w:r>
          </w:p>
          <w:p w:rsidR="005C7F9A" w:rsidRPr="00513F9E" w:rsidRDefault="005C7F9A" w:rsidP="00174F48">
            <w:pPr>
              <w:widowControl/>
              <w:autoSpaceDE w:val="0"/>
              <w:autoSpaceDN w:val="0"/>
              <w:spacing w:line="280" w:lineRule="atLeast"/>
              <w:rPr>
                <w:rFonts w:asciiTheme="minorEastAsia" w:eastAsiaTheme="minorEastAsia" w:hAnsiTheme="minorEastAsia"/>
                <w:sz w:val="19"/>
                <w:szCs w:val="19"/>
              </w:rPr>
            </w:pPr>
            <w:r w:rsidRPr="00174F48">
              <w:rPr>
                <w:rFonts w:asciiTheme="minorEastAsia" w:eastAsiaTheme="minorEastAsia" w:hAnsiTheme="minorEastAsia" w:hint="eastAsia"/>
                <w:sz w:val="19"/>
                <w:szCs w:val="19"/>
              </w:rPr>
              <w:t>第3条の31第1項</w:t>
            </w:r>
          </w:p>
        </w:tc>
      </w:tr>
      <w:tr w:rsidR="005C7F9A" w:rsidRPr="00825D24" w:rsidTr="00174F48">
        <w:trPr>
          <w:trHeight w:val="529"/>
        </w:trPr>
        <w:tc>
          <w:tcPr>
            <w:tcW w:w="1808" w:type="dxa"/>
            <w:tcBorders>
              <w:top w:val="nil"/>
              <w:bottom w:val="nil"/>
            </w:tcBorders>
            <w:shd w:val="clear" w:color="auto" w:fill="auto"/>
          </w:tcPr>
          <w:p w:rsidR="005C7F9A" w:rsidRPr="00825D24" w:rsidRDefault="005C7F9A" w:rsidP="005C7F9A">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5C7F9A" w:rsidRPr="00825D24" w:rsidRDefault="005C7F9A" w:rsidP="00565ADF">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常時使用する労働者に対し、</w:t>
            </w:r>
            <w:r w:rsidR="00565ADF">
              <w:rPr>
                <w:rFonts w:asciiTheme="minorEastAsia" w:eastAsiaTheme="minorEastAsia" w:hAnsiTheme="minorEastAsia" w:hint="eastAsia"/>
              </w:rPr>
              <w:t>１</w:t>
            </w:r>
            <w:r w:rsidRPr="00825D24">
              <w:rPr>
                <w:rFonts w:asciiTheme="minorEastAsia" w:eastAsiaTheme="minorEastAsia" w:hAnsiTheme="minorEastAsia" w:hint="eastAsia"/>
              </w:rPr>
              <w:t>年以内ごとに</w:t>
            </w:r>
            <w:r w:rsidR="00565ADF">
              <w:rPr>
                <w:rFonts w:asciiTheme="minorEastAsia" w:eastAsiaTheme="minorEastAsia" w:hAnsiTheme="minorEastAsia" w:hint="eastAsia"/>
              </w:rPr>
              <w:t>１</w:t>
            </w:r>
            <w:r w:rsidRPr="00825D24">
              <w:rPr>
                <w:rFonts w:asciiTheme="minorEastAsia" w:eastAsiaTheme="minorEastAsia" w:hAnsiTheme="minorEastAsia" w:hint="eastAsia"/>
              </w:rPr>
              <w:t>回（ただし、深夜業労働者等は６ヶ月以内ごとに</w:t>
            </w:r>
            <w:r w:rsidR="00565ADF">
              <w:rPr>
                <w:rFonts w:asciiTheme="minorEastAsia" w:eastAsiaTheme="minorEastAsia" w:hAnsiTheme="minorEastAsia" w:hint="eastAsia"/>
              </w:rPr>
              <w:t>１</w:t>
            </w:r>
            <w:r w:rsidRPr="00825D24">
              <w:rPr>
                <w:rFonts w:asciiTheme="minorEastAsia" w:eastAsiaTheme="minorEastAsia" w:hAnsiTheme="minorEastAsia" w:hint="eastAsia"/>
              </w:rPr>
              <w:t>回）、定期に健康診断を実施しなければなりません。</w:t>
            </w:r>
          </w:p>
        </w:tc>
        <w:tc>
          <w:tcPr>
            <w:tcW w:w="992" w:type="dxa"/>
            <w:tcBorders>
              <w:top w:val="nil"/>
              <w:bottom w:val="nil"/>
            </w:tcBorders>
            <w:shd w:val="clear" w:color="auto" w:fill="auto"/>
          </w:tcPr>
          <w:p w:rsidR="005C7F9A" w:rsidRPr="00825D24" w:rsidRDefault="005C7F9A" w:rsidP="005C7F9A">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5C7F9A" w:rsidRPr="00513F9E" w:rsidRDefault="005C7F9A" w:rsidP="005C7F9A">
            <w:pPr>
              <w:autoSpaceDE w:val="0"/>
              <w:autoSpaceDN w:val="0"/>
              <w:spacing w:line="280" w:lineRule="atLeast"/>
              <w:rPr>
                <w:rFonts w:asciiTheme="minorEastAsia" w:eastAsiaTheme="minorEastAsia" w:hAnsiTheme="minorEastAsia"/>
                <w:sz w:val="19"/>
                <w:szCs w:val="19"/>
              </w:rPr>
            </w:pPr>
          </w:p>
        </w:tc>
      </w:tr>
      <w:tr w:rsidR="005C7F9A" w:rsidRPr="00825D24" w:rsidTr="006C4EF6">
        <w:trPr>
          <w:trHeight w:val="529"/>
        </w:trPr>
        <w:tc>
          <w:tcPr>
            <w:tcW w:w="1808" w:type="dxa"/>
            <w:tcBorders>
              <w:top w:val="nil"/>
              <w:bottom w:val="single" w:sz="4" w:space="0" w:color="FFFFFF"/>
            </w:tcBorders>
            <w:shd w:val="clear" w:color="auto" w:fill="auto"/>
          </w:tcPr>
          <w:p w:rsidR="005C7F9A" w:rsidRPr="00825D24" w:rsidRDefault="005C7F9A" w:rsidP="005C7F9A">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5C7F9A" w:rsidRPr="00825D24" w:rsidRDefault="005C7F9A" w:rsidP="005C7F9A">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手洗所等の従業者共用のタオルは、感染源として感染拡大の恐れがありますので、使用しないでください。</w:t>
            </w:r>
          </w:p>
        </w:tc>
        <w:tc>
          <w:tcPr>
            <w:tcW w:w="992" w:type="dxa"/>
            <w:tcBorders>
              <w:top w:val="nil"/>
              <w:bottom w:val="single" w:sz="4" w:space="0" w:color="auto"/>
            </w:tcBorders>
            <w:shd w:val="clear" w:color="auto" w:fill="auto"/>
          </w:tcPr>
          <w:p w:rsidR="005C7F9A" w:rsidRPr="00825D24" w:rsidRDefault="005C7F9A" w:rsidP="005C7F9A">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single" w:sz="4" w:space="0" w:color="auto"/>
            </w:tcBorders>
            <w:shd w:val="clear" w:color="auto" w:fill="auto"/>
          </w:tcPr>
          <w:p w:rsidR="005C7F9A" w:rsidRPr="00513F9E" w:rsidRDefault="005C7F9A" w:rsidP="005C7F9A">
            <w:pPr>
              <w:autoSpaceDE w:val="0"/>
              <w:autoSpaceDN w:val="0"/>
              <w:spacing w:line="280" w:lineRule="atLeast"/>
              <w:rPr>
                <w:rFonts w:asciiTheme="minorEastAsia" w:eastAsiaTheme="minorEastAsia" w:hAnsiTheme="minorEastAsia"/>
                <w:sz w:val="19"/>
                <w:szCs w:val="19"/>
              </w:rPr>
            </w:pPr>
          </w:p>
        </w:tc>
      </w:tr>
      <w:tr w:rsidR="005C7F9A" w:rsidRPr="00825D24" w:rsidTr="00505038">
        <w:trPr>
          <w:trHeight w:val="529"/>
        </w:trPr>
        <w:tc>
          <w:tcPr>
            <w:tcW w:w="1808" w:type="dxa"/>
            <w:tcBorders>
              <w:top w:val="single" w:sz="4" w:space="0" w:color="FFFFFF"/>
              <w:bottom w:val="single" w:sz="4" w:space="0" w:color="FFFFFF"/>
            </w:tcBorders>
            <w:shd w:val="clear" w:color="auto" w:fill="auto"/>
          </w:tcPr>
          <w:p w:rsidR="005C7F9A" w:rsidRPr="00825D24" w:rsidRDefault="005C7F9A" w:rsidP="005C7F9A">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5C7F9A" w:rsidRPr="00825D24" w:rsidRDefault="005C7F9A" w:rsidP="005C7F9A">
            <w:pPr>
              <w:adjustRightInd w:val="0"/>
              <w:spacing w:line="280" w:lineRule="atLeast"/>
              <w:ind w:left="214" w:hangingChars="100" w:hanging="214"/>
              <w:contextualSpacing/>
              <w:rPr>
                <w:rFonts w:asciiTheme="minorEastAsia" w:eastAsiaTheme="minorEastAsia" w:hAnsiTheme="minorEastAsia"/>
              </w:rPr>
            </w:pPr>
            <w:r w:rsidRPr="00825D24">
              <w:rPr>
                <w:rFonts w:asciiTheme="minorEastAsia" w:eastAsiaTheme="minorEastAsia" w:hAnsiTheme="minorEastAsia" w:hint="eastAsia"/>
              </w:rPr>
              <w:t>②　事業所の設備及び備品等について、衛生的な管理に努めていますか。</w:t>
            </w:r>
          </w:p>
        </w:tc>
        <w:tc>
          <w:tcPr>
            <w:tcW w:w="992" w:type="dxa"/>
            <w:tcBorders>
              <w:top w:val="single" w:sz="4" w:space="0" w:color="auto"/>
              <w:bottom w:val="nil"/>
            </w:tcBorders>
            <w:shd w:val="clear" w:color="auto" w:fill="auto"/>
          </w:tcPr>
          <w:p w:rsidR="005C7F9A" w:rsidRDefault="005C7F9A" w:rsidP="005C7F9A">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C7F9A" w:rsidRPr="00825D24" w:rsidRDefault="005C7F9A" w:rsidP="005C7F9A">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151F28" w:rsidRPr="00174F48" w:rsidRDefault="005C7F9A" w:rsidP="005C7F9A">
            <w:pPr>
              <w:autoSpaceDE w:val="0"/>
              <w:autoSpaceDN w:val="0"/>
              <w:spacing w:line="280" w:lineRule="atLeast"/>
              <w:rPr>
                <w:rFonts w:asciiTheme="minorEastAsia" w:eastAsiaTheme="minorEastAsia" w:hAnsiTheme="minorEastAsia"/>
                <w:sz w:val="19"/>
                <w:szCs w:val="19"/>
              </w:rPr>
            </w:pPr>
            <w:r w:rsidRPr="00174F48">
              <w:rPr>
                <w:rFonts w:asciiTheme="minorEastAsia" w:eastAsiaTheme="minorEastAsia" w:hAnsiTheme="minorEastAsia" w:hint="eastAsia"/>
                <w:sz w:val="19"/>
                <w:szCs w:val="19"/>
              </w:rPr>
              <w:t>平18厚労令34</w:t>
            </w:r>
          </w:p>
          <w:p w:rsidR="005C7F9A" w:rsidRPr="00513F9E" w:rsidRDefault="005C7F9A" w:rsidP="00174F48">
            <w:pPr>
              <w:autoSpaceDE w:val="0"/>
              <w:autoSpaceDN w:val="0"/>
              <w:spacing w:line="280" w:lineRule="atLeast"/>
              <w:rPr>
                <w:rFonts w:asciiTheme="minorEastAsia" w:eastAsiaTheme="minorEastAsia" w:hAnsiTheme="minorEastAsia"/>
                <w:sz w:val="19"/>
                <w:szCs w:val="19"/>
              </w:rPr>
            </w:pPr>
            <w:r w:rsidRPr="00174F48">
              <w:rPr>
                <w:rFonts w:asciiTheme="minorEastAsia" w:eastAsiaTheme="minorEastAsia" w:hAnsiTheme="minorEastAsia" w:hint="eastAsia"/>
                <w:sz w:val="19"/>
                <w:szCs w:val="19"/>
              </w:rPr>
              <w:t>第3条の</w:t>
            </w:r>
            <w:r w:rsidR="00151F28" w:rsidRPr="00174F48">
              <w:rPr>
                <w:rFonts w:asciiTheme="minorEastAsia" w:eastAsiaTheme="minorEastAsia" w:hAnsiTheme="minorEastAsia" w:hint="eastAsia"/>
                <w:sz w:val="19"/>
                <w:szCs w:val="19"/>
              </w:rPr>
              <w:t>31</w:t>
            </w:r>
            <w:r w:rsidRPr="00174F48">
              <w:rPr>
                <w:rFonts w:asciiTheme="minorEastAsia" w:eastAsiaTheme="minorEastAsia" w:hAnsiTheme="minorEastAsia" w:hint="eastAsia"/>
                <w:sz w:val="19"/>
                <w:szCs w:val="19"/>
              </w:rPr>
              <w:t>第2項</w:t>
            </w:r>
          </w:p>
        </w:tc>
      </w:tr>
      <w:tr w:rsidR="005C7F9A" w:rsidRPr="00825D24" w:rsidTr="00505038">
        <w:trPr>
          <w:trHeight w:val="509"/>
        </w:trPr>
        <w:tc>
          <w:tcPr>
            <w:tcW w:w="1808" w:type="dxa"/>
            <w:tcBorders>
              <w:top w:val="single" w:sz="4" w:space="0" w:color="FFFFFF"/>
              <w:bottom w:val="single" w:sz="4" w:space="0" w:color="FFFFFF"/>
            </w:tcBorders>
            <w:shd w:val="clear" w:color="auto" w:fill="auto"/>
          </w:tcPr>
          <w:p w:rsidR="005C7F9A" w:rsidRPr="00825D24" w:rsidRDefault="005C7F9A" w:rsidP="005C7F9A">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5C7F9A" w:rsidRPr="00825D24" w:rsidRDefault="00151F28" w:rsidP="005C7F9A">
            <w:pPr>
              <w:spacing w:line="280" w:lineRule="atLeast"/>
              <w:ind w:leftChars="-13" w:left="214" w:hangingChars="113" w:hanging="242"/>
              <w:rPr>
                <w:rFonts w:asciiTheme="minorEastAsia" w:eastAsiaTheme="minorEastAsia" w:hAnsiTheme="minorEastAsia"/>
              </w:rPr>
            </w:pPr>
            <w:r>
              <w:rPr>
                <w:rFonts w:asciiTheme="minorEastAsia" w:eastAsiaTheme="minorEastAsia" w:hAnsiTheme="minorEastAsia" w:hint="eastAsia"/>
              </w:rPr>
              <w:t>※</w:t>
            </w:r>
            <w:r w:rsidR="005C7F9A" w:rsidRPr="00825D24">
              <w:rPr>
                <w:rFonts w:asciiTheme="minorEastAsia" w:eastAsiaTheme="minorEastAsia" w:hAnsiTheme="minorEastAsia" w:hint="eastAsia"/>
              </w:rPr>
              <w:t xml:space="preserve">　従業者が感染源となることを予防し、また感染の危険から守るため、使い捨ての手袋等感染を予防するための備品等を備えるなど対策を講</w:t>
            </w:r>
            <w:r>
              <w:rPr>
                <w:rFonts w:asciiTheme="minorEastAsia" w:eastAsiaTheme="minorEastAsia" w:hAnsiTheme="minorEastAsia" w:hint="eastAsia"/>
              </w:rPr>
              <w:t>じる必要がある</w:t>
            </w:r>
            <w:r w:rsidR="005C7F9A" w:rsidRPr="00825D24">
              <w:rPr>
                <w:rFonts w:asciiTheme="minorEastAsia" w:eastAsiaTheme="minorEastAsia" w:hAnsiTheme="minorEastAsia" w:hint="eastAsia"/>
              </w:rPr>
              <w:t>。</w:t>
            </w:r>
          </w:p>
        </w:tc>
        <w:tc>
          <w:tcPr>
            <w:tcW w:w="992" w:type="dxa"/>
            <w:tcBorders>
              <w:top w:val="nil"/>
              <w:bottom w:val="single" w:sz="4" w:space="0" w:color="auto"/>
            </w:tcBorders>
            <w:shd w:val="clear" w:color="auto" w:fill="auto"/>
          </w:tcPr>
          <w:p w:rsidR="005C7F9A" w:rsidRPr="00825D24" w:rsidRDefault="005C7F9A" w:rsidP="005C7F9A">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single" w:sz="4" w:space="0" w:color="auto"/>
            </w:tcBorders>
            <w:shd w:val="clear" w:color="auto" w:fill="auto"/>
          </w:tcPr>
          <w:p w:rsidR="005C7F9A" w:rsidRPr="00513F9E" w:rsidRDefault="005C7F9A" w:rsidP="00174F48">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平18-0331004第三の一の4</w:t>
            </w:r>
            <w:r w:rsidRPr="00513F9E">
              <w:rPr>
                <w:rFonts w:asciiTheme="minorEastAsia" w:eastAsiaTheme="minorEastAsia" w:hAnsiTheme="minorEastAsia" w:cs="MS-Mincho" w:hint="eastAsia"/>
                <w:spacing w:val="0"/>
                <w:sz w:val="19"/>
                <w:szCs w:val="19"/>
              </w:rPr>
              <w:t>(2</w:t>
            </w:r>
            <w:r w:rsidR="00B21E37">
              <w:rPr>
                <w:rFonts w:asciiTheme="minorEastAsia" w:eastAsiaTheme="minorEastAsia" w:hAnsiTheme="minorEastAsia" w:cs="MS-Mincho"/>
                <w:spacing w:val="0"/>
                <w:sz w:val="19"/>
                <w:szCs w:val="19"/>
              </w:rPr>
              <w:t>4</w:t>
            </w:r>
            <w:r w:rsidRPr="00513F9E">
              <w:rPr>
                <w:rFonts w:asciiTheme="minorEastAsia" w:eastAsiaTheme="minorEastAsia" w:hAnsiTheme="minorEastAsia" w:cs="MS-Mincho" w:hint="eastAsia"/>
                <w:spacing w:val="0"/>
                <w:sz w:val="19"/>
                <w:szCs w:val="19"/>
              </w:rPr>
              <w:t>)</w:t>
            </w:r>
            <w:r w:rsidR="00565ADF">
              <w:rPr>
                <w:rFonts w:asciiTheme="minorEastAsia" w:eastAsiaTheme="minorEastAsia" w:hAnsiTheme="minorEastAsia" w:cs="MS-Mincho" w:hint="eastAsia"/>
                <w:spacing w:val="0"/>
                <w:sz w:val="19"/>
                <w:szCs w:val="19"/>
              </w:rPr>
              <w:t>①</w:t>
            </w:r>
          </w:p>
        </w:tc>
      </w:tr>
      <w:tr w:rsidR="00B21E37" w:rsidRPr="00825D24" w:rsidTr="00174F48">
        <w:trPr>
          <w:trHeight w:val="282"/>
        </w:trPr>
        <w:tc>
          <w:tcPr>
            <w:tcW w:w="1808" w:type="dxa"/>
            <w:tcBorders>
              <w:top w:val="single" w:sz="4" w:space="0" w:color="FFFFFF"/>
              <w:bottom w:val="nil"/>
            </w:tcBorders>
            <w:shd w:val="clear" w:color="auto" w:fill="auto"/>
          </w:tcPr>
          <w:p w:rsidR="00B21E37"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nil"/>
            </w:tcBorders>
            <w:shd w:val="clear" w:color="auto" w:fill="auto"/>
          </w:tcPr>
          <w:p w:rsidR="00B21E37" w:rsidRPr="00825D24" w:rsidRDefault="00B21E37" w:rsidP="00EB3A6B">
            <w:pPr>
              <w:adjustRightInd w:val="0"/>
              <w:spacing w:line="280" w:lineRule="atLeast"/>
              <w:ind w:left="214" w:hangingChars="100" w:hanging="214"/>
              <w:contextualSpacing/>
              <w:rPr>
                <w:rFonts w:asciiTheme="minorEastAsia" w:eastAsiaTheme="minorEastAsia" w:hAnsiTheme="minorEastAsia"/>
              </w:rPr>
            </w:pPr>
            <w:r>
              <w:rPr>
                <w:rFonts w:asciiTheme="minorEastAsia" w:eastAsiaTheme="minorEastAsia" w:hAnsiTheme="minorEastAsia" w:hint="eastAsia"/>
              </w:rPr>
              <w:t>③　事業所において感染症が発生し、又はまん延しないように、次の各号に掲げる措置を講じ</w:t>
            </w:r>
            <w:r w:rsidR="00EB3A6B">
              <w:rPr>
                <w:rFonts w:asciiTheme="minorEastAsia" w:eastAsiaTheme="minorEastAsia" w:hAnsiTheme="minorEastAsia" w:hint="eastAsia"/>
              </w:rPr>
              <w:t>ていますか。</w:t>
            </w:r>
            <w:r w:rsidR="00EB3A6B" w:rsidRPr="00174F48">
              <w:rPr>
                <w:rFonts w:asciiTheme="minorEastAsia" w:eastAsiaTheme="minorEastAsia" w:hAnsiTheme="minorEastAsia" w:hint="eastAsia"/>
              </w:rPr>
              <w:t>（令和６年３月3</w:t>
            </w:r>
            <w:r w:rsidR="00EB3A6B" w:rsidRPr="00174F48">
              <w:rPr>
                <w:rFonts w:asciiTheme="minorEastAsia" w:eastAsiaTheme="minorEastAsia" w:hAnsiTheme="minorEastAsia"/>
              </w:rPr>
              <w:t>1</w:t>
            </w:r>
            <w:r w:rsidR="00EB3A6B" w:rsidRPr="00174F48">
              <w:rPr>
                <w:rFonts w:asciiTheme="minorEastAsia" w:eastAsiaTheme="minorEastAsia" w:hAnsiTheme="minorEastAsia" w:hint="eastAsia"/>
              </w:rPr>
              <w:t>日までは努力義務。令和６年</w:t>
            </w:r>
            <w:r w:rsidR="00EB3A6B" w:rsidRPr="00174F48">
              <w:rPr>
                <w:rFonts w:asciiTheme="minorEastAsia" w:eastAsiaTheme="minorEastAsia" w:hAnsiTheme="minorEastAsia" w:hint="eastAsia"/>
              </w:rPr>
              <w:lastRenderedPageBreak/>
              <w:t>４月１日から義務化。）</w:t>
            </w:r>
          </w:p>
        </w:tc>
        <w:tc>
          <w:tcPr>
            <w:tcW w:w="992" w:type="dxa"/>
            <w:tcBorders>
              <w:top w:val="single" w:sz="4" w:space="0" w:color="auto"/>
              <w:bottom w:val="nil"/>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lastRenderedPageBreak/>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B21E37" w:rsidRPr="00174F48" w:rsidRDefault="00B21E37" w:rsidP="00B21E37">
            <w:pPr>
              <w:autoSpaceDE w:val="0"/>
              <w:autoSpaceDN w:val="0"/>
              <w:spacing w:line="280" w:lineRule="atLeast"/>
              <w:rPr>
                <w:rFonts w:asciiTheme="minorEastAsia" w:eastAsiaTheme="minorEastAsia" w:hAnsiTheme="minorEastAsia"/>
                <w:sz w:val="19"/>
                <w:szCs w:val="19"/>
              </w:rPr>
            </w:pPr>
            <w:r w:rsidRPr="00174F48">
              <w:rPr>
                <w:rFonts w:asciiTheme="minorEastAsia" w:eastAsiaTheme="minorEastAsia" w:hAnsiTheme="minorEastAsia" w:hint="eastAsia"/>
                <w:sz w:val="19"/>
                <w:szCs w:val="19"/>
              </w:rPr>
              <w:t>平18厚労令34</w:t>
            </w:r>
          </w:p>
          <w:p w:rsidR="00B21E37" w:rsidRPr="00513F9E" w:rsidRDefault="00B21E37" w:rsidP="00174F48">
            <w:pPr>
              <w:autoSpaceDE w:val="0"/>
              <w:autoSpaceDN w:val="0"/>
              <w:spacing w:line="280" w:lineRule="atLeast"/>
              <w:rPr>
                <w:rFonts w:asciiTheme="minorEastAsia" w:eastAsiaTheme="minorEastAsia" w:hAnsiTheme="minorEastAsia"/>
                <w:sz w:val="19"/>
                <w:szCs w:val="19"/>
              </w:rPr>
            </w:pPr>
            <w:r w:rsidRPr="00174F48">
              <w:rPr>
                <w:rFonts w:asciiTheme="minorEastAsia" w:eastAsiaTheme="minorEastAsia" w:hAnsiTheme="minorEastAsia" w:hint="eastAsia"/>
                <w:sz w:val="19"/>
                <w:szCs w:val="19"/>
              </w:rPr>
              <w:t>第3条の31第3項</w:t>
            </w:r>
          </w:p>
        </w:tc>
      </w:tr>
      <w:tr w:rsidR="00B21E37" w:rsidRPr="00825D24" w:rsidTr="00174F48">
        <w:trPr>
          <w:trHeight w:val="914"/>
        </w:trPr>
        <w:tc>
          <w:tcPr>
            <w:tcW w:w="1808" w:type="dxa"/>
            <w:tcBorders>
              <w:top w:val="nil"/>
              <w:bottom w:val="nil"/>
            </w:tcBorders>
            <w:shd w:val="clear" w:color="auto" w:fill="auto"/>
          </w:tcPr>
          <w:p w:rsidR="00B21E37"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B21E37" w:rsidRPr="00825D24" w:rsidRDefault="00EB3A6B" w:rsidP="00E64E41">
            <w:pPr>
              <w:spacing w:line="280" w:lineRule="atLeast"/>
              <w:ind w:leftChars="-13" w:left="214" w:hangingChars="113" w:hanging="242"/>
              <w:rPr>
                <w:rFonts w:asciiTheme="minorEastAsia" w:eastAsiaTheme="minorEastAsia" w:hAnsiTheme="minorEastAsia"/>
              </w:rPr>
            </w:pPr>
            <w:r>
              <w:rPr>
                <w:rFonts w:asciiTheme="minorEastAsia" w:eastAsiaTheme="minorEastAsia" w:hAnsiTheme="minorEastAsia" w:hint="eastAsia"/>
              </w:rPr>
              <w:t xml:space="preserve">一　</w:t>
            </w:r>
            <w:r w:rsidR="00E64E41">
              <w:rPr>
                <w:rFonts w:asciiTheme="minorEastAsia" w:eastAsiaTheme="minorEastAsia" w:hAnsiTheme="minorEastAsia" w:hint="eastAsia"/>
              </w:rPr>
              <w:t>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従業者に周知徹底を図っていますか。</w:t>
            </w:r>
          </w:p>
        </w:tc>
        <w:tc>
          <w:tcPr>
            <w:tcW w:w="992" w:type="dxa"/>
            <w:tcBorders>
              <w:top w:val="nil"/>
              <w:bottom w:val="nil"/>
            </w:tcBorders>
            <w:shd w:val="clear" w:color="auto" w:fill="auto"/>
          </w:tcPr>
          <w:p w:rsidR="00B21E37" w:rsidRPr="005A32F6" w:rsidRDefault="00B21E37"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B21E37" w:rsidRPr="00513F9E" w:rsidRDefault="00B21E37" w:rsidP="00B21E37">
            <w:pPr>
              <w:autoSpaceDE w:val="0"/>
              <w:autoSpaceDN w:val="0"/>
              <w:spacing w:line="280" w:lineRule="atLeast"/>
              <w:rPr>
                <w:rFonts w:asciiTheme="minorEastAsia" w:eastAsiaTheme="minorEastAsia" w:hAnsiTheme="minorEastAsia"/>
                <w:sz w:val="18"/>
                <w:szCs w:val="19"/>
              </w:rPr>
            </w:pPr>
          </w:p>
        </w:tc>
      </w:tr>
      <w:tr w:rsidR="00E64E41" w:rsidRPr="00825D24" w:rsidTr="00174F48">
        <w:trPr>
          <w:trHeight w:val="722"/>
        </w:trPr>
        <w:tc>
          <w:tcPr>
            <w:tcW w:w="1808" w:type="dxa"/>
            <w:tcBorders>
              <w:top w:val="nil"/>
              <w:bottom w:val="nil"/>
            </w:tcBorders>
            <w:shd w:val="clear" w:color="auto" w:fill="auto"/>
          </w:tcPr>
          <w:p w:rsidR="00E64E41" w:rsidRDefault="00E64E41"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E64E41" w:rsidRPr="00825D24" w:rsidRDefault="00E64E41" w:rsidP="00E64E41">
            <w:pPr>
              <w:spacing w:line="280" w:lineRule="atLeast"/>
              <w:ind w:leftChars="-13" w:left="214" w:hangingChars="113" w:hanging="242"/>
              <w:rPr>
                <w:rFonts w:asciiTheme="minorEastAsia" w:eastAsiaTheme="minorEastAsia" w:hAnsiTheme="minorEastAsia"/>
              </w:rPr>
            </w:pPr>
            <w:r>
              <w:rPr>
                <w:rFonts w:asciiTheme="minorEastAsia" w:eastAsiaTheme="minorEastAsia" w:hAnsiTheme="minorEastAsia" w:hint="eastAsia"/>
              </w:rPr>
              <w:t>二　事業所における感染症の予防及びまん延の防止のための指針を整備していますか。</w:t>
            </w:r>
          </w:p>
        </w:tc>
        <w:tc>
          <w:tcPr>
            <w:tcW w:w="992" w:type="dxa"/>
            <w:tcBorders>
              <w:top w:val="nil"/>
              <w:bottom w:val="nil"/>
            </w:tcBorders>
            <w:shd w:val="clear" w:color="auto" w:fill="auto"/>
          </w:tcPr>
          <w:p w:rsidR="00E64E41" w:rsidRPr="005A32F6" w:rsidRDefault="00E64E41"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E64E41" w:rsidRPr="00513F9E" w:rsidRDefault="00E64E41" w:rsidP="00B21E37">
            <w:pPr>
              <w:autoSpaceDE w:val="0"/>
              <w:autoSpaceDN w:val="0"/>
              <w:spacing w:line="280" w:lineRule="atLeast"/>
              <w:rPr>
                <w:rFonts w:asciiTheme="minorEastAsia" w:eastAsiaTheme="minorEastAsia" w:hAnsiTheme="minorEastAsia"/>
                <w:sz w:val="18"/>
                <w:szCs w:val="19"/>
              </w:rPr>
            </w:pPr>
          </w:p>
        </w:tc>
      </w:tr>
      <w:tr w:rsidR="00E64E41" w:rsidRPr="00825D24" w:rsidTr="00565ADF">
        <w:trPr>
          <w:trHeight w:val="914"/>
        </w:trPr>
        <w:tc>
          <w:tcPr>
            <w:tcW w:w="1808" w:type="dxa"/>
            <w:tcBorders>
              <w:top w:val="nil"/>
              <w:bottom w:val="nil"/>
            </w:tcBorders>
            <w:shd w:val="clear" w:color="auto" w:fill="auto"/>
          </w:tcPr>
          <w:p w:rsidR="00E64E41" w:rsidRDefault="00E64E41" w:rsidP="00B21E37">
            <w:pPr>
              <w:spacing w:line="280" w:lineRule="atLeast"/>
              <w:ind w:left="428" w:hangingChars="200" w:hanging="428"/>
              <w:rPr>
                <w:rFonts w:asciiTheme="minorEastAsia" w:eastAsiaTheme="minorEastAsia" w:hAnsiTheme="minorEastAsia"/>
              </w:rPr>
            </w:pPr>
          </w:p>
        </w:tc>
        <w:tc>
          <w:tcPr>
            <w:tcW w:w="5246" w:type="dxa"/>
            <w:tcBorders>
              <w:top w:val="nil"/>
              <w:bottom w:val="dotted" w:sz="4" w:space="0" w:color="auto"/>
            </w:tcBorders>
            <w:shd w:val="clear" w:color="auto" w:fill="auto"/>
          </w:tcPr>
          <w:p w:rsidR="00E64E41" w:rsidRPr="00E64E41" w:rsidRDefault="00E64E41" w:rsidP="00565ADF">
            <w:pPr>
              <w:spacing w:line="280" w:lineRule="atLeast"/>
              <w:ind w:leftChars="-13" w:left="214" w:hangingChars="113" w:hanging="242"/>
              <w:rPr>
                <w:rFonts w:asciiTheme="minorEastAsia" w:eastAsiaTheme="minorEastAsia" w:hAnsiTheme="minorEastAsia"/>
              </w:rPr>
            </w:pPr>
            <w:r>
              <w:rPr>
                <w:rFonts w:asciiTheme="minorEastAsia" w:eastAsiaTheme="minorEastAsia" w:hAnsiTheme="minorEastAsia" w:hint="eastAsia"/>
              </w:rPr>
              <w:t>三　事業所にお</w:t>
            </w:r>
            <w:r w:rsidR="00565ADF">
              <w:rPr>
                <w:rFonts w:asciiTheme="minorEastAsia" w:eastAsiaTheme="minorEastAsia" w:hAnsiTheme="minorEastAsia" w:hint="eastAsia"/>
              </w:rPr>
              <w:t>いて、従業者に対し、</w:t>
            </w:r>
            <w:r>
              <w:rPr>
                <w:rFonts w:asciiTheme="minorEastAsia" w:eastAsiaTheme="minorEastAsia" w:hAnsiTheme="minorEastAsia" w:hint="eastAsia"/>
              </w:rPr>
              <w:t>感染症の予防及びまん延の防止のための</w:t>
            </w:r>
            <w:r w:rsidR="00565ADF">
              <w:rPr>
                <w:rFonts w:asciiTheme="minorEastAsia" w:eastAsiaTheme="minorEastAsia" w:hAnsiTheme="minorEastAsia" w:hint="eastAsia"/>
              </w:rPr>
              <w:t>研修及び訓練を定期的に実施して</w:t>
            </w:r>
            <w:r>
              <w:rPr>
                <w:rFonts w:asciiTheme="minorEastAsia" w:eastAsiaTheme="minorEastAsia" w:hAnsiTheme="minorEastAsia" w:hint="eastAsia"/>
              </w:rPr>
              <w:t>いますか。</w:t>
            </w:r>
          </w:p>
        </w:tc>
        <w:tc>
          <w:tcPr>
            <w:tcW w:w="992" w:type="dxa"/>
            <w:tcBorders>
              <w:top w:val="nil"/>
              <w:bottom w:val="nil"/>
            </w:tcBorders>
            <w:shd w:val="clear" w:color="auto" w:fill="auto"/>
          </w:tcPr>
          <w:p w:rsidR="00E64E41" w:rsidRPr="005A32F6" w:rsidRDefault="00E64E41"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E64E41" w:rsidRPr="00513F9E" w:rsidRDefault="00E64E41" w:rsidP="00B21E37">
            <w:pPr>
              <w:autoSpaceDE w:val="0"/>
              <w:autoSpaceDN w:val="0"/>
              <w:spacing w:line="280" w:lineRule="atLeast"/>
              <w:rPr>
                <w:rFonts w:asciiTheme="minorEastAsia" w:eastAsiaTheme="minorEastAsia" w:hAnsiTheme="minorEastAsia"/>
                <w:sz w:val="18"/>
                <w:szCs w:val="19"/>
              </w:rPr>
            </w:pPr>
          </w:p>
        </w:tc>
      </w:tr>
      <w:tr w:rsidR="00565ADF" w:rsidRPr="00825D24" w:rsidTr="00505038">
        <w:trPr>
          <w:trHeight w:val="914"/>
        </w:trPr>
        <w:tc>
          <w:tcPr>
            <w:tcW w:w="1808" w:type="dxa"/>
            <w:tcBorders>
              <w:top w:val="nil"/>
              <w:bottom w:val="nil"/>
            </w:tcBorders>
            <w:shd w:val="clear" w:color="auto" w:fill="auto"/>
          </w:tcPr>
          <w:p w:rsidR="00565ADF" w:rsidRDefault="00565ADF" w:rsidP="00B21E37">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nil"/>
            </w:tcBorders>
            <w:shd w:val="clear" w:color="auto" w:fill="auto"/>
          </w:tcPr>
          <w:p w:rsidR="00565ADF" w:rsidRPr="00825D24" w:rsidRDefault="00565ADF" w:rsidP="00565ADF">
            <w:pPr>
              <w:spacing w:line="280" w:lineRule="atLeast"/>
              <w:ind w:leftChars="-13" w:left="214" w:hangingChars="113" w:hanging="242"/>
              <w:rPr>
                <w:rFonts w:asciiTheme="minorEastAsia" w:eastAsiaTheme="minorEastAsia" w:hAnsiTheme="minorEastAsia"/>
              </w:rPr>
            </w:pPr>
            <w:r>
              <w:rPr>
                <w:rFonts w:asciiTheme="minorEastAsia" w:eastAsiaTheme="minorEastAsia" w:hAnsiTheme="minorEastAsia" w:hint="eastAsia"/>
              </w:rPr>
              <w:t>※　感染症が発生し、又はまん延しないように講ずべき措置については、具体的には次のイからハまでの取扱いとすること。</w:t>
            </w:r>
            <w:r w:rsidRPr="00174F48">
              <w:rPr>
                <w:rFonts w:asciiTheme="minorEastAsia" w:eastAsiaTheme="minorEastAsia" w:hAnsiTheme="minorEastAsia" w:hint="eastAsia"/>
              </w:rPr>
              <w:t>（令和６年３月3</w:t>
            </w:r>
            <w:r w:rsidRPr="00174F48">
              <w:rPr>
                <w:rFonts w:asciiTheme="minorEastAsia" w:eastAsiaTheme="minorEastAsia" w:hAnsiTheme="minorEastAsia"/>
              </w:rPr>
              <w:t>1</w:t>
            </w:r>
            <w:r w:rsidRPr="00174F48">
              <w:rPr>
                <w:rFonts w:asciiTheme="minorEastAsia" w:eastAsiaTheme="minorEastAsia" w:hAnsiTheme="minorEastAsia" w:hint="eastAsia"/>
              </w:rPr>
              <w:t>日までは努力義務。令和６年４月１日から義務化。）</w:t>
            </w:r>
          </w:p>
        </w:tc>
        <w:tc>
          <w:tcPr>
            <w:tcW w:w="992" w:type="dxa"/>
            <w:tcBorders>
              <w:top w:val="nil"/>
              <w:bottom w:val="nil"/>
            </w:tcBorders>
            <w:shd w:val="clear" w:color="auto" w:fill="auto"/>
          </w:tcPr>
          <w:p w:rsidR="00565ADF" w:rsidRPr="005A32F6" w:rsidRDefault="00565ADF"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174F48" w:rsidRDefault="00565ADF" w:rsidP="00B21E37">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565ADF" w:rsidRPr="00513F9E" w:rsidRDefault="00565ADF" w:rsidP="00174F48">
            <w:pPr>
              <w:autoSpaceDE w:val="0"/>
              <w:autoSpaceDN w:val="0"/>
              <w:spacing w:line="280" w:lineRule="atLeast"/>
              <w:rPr>
                <w:rFonts w:asciiTheme="minorEastAsia" w:eastAsiaTheme="minorEastAsia" w:hAnsiTheme="minorEastAsia"/>
                <w:sz w:val="18"/>
                <w:szCs w:val="19"/>
              </w:rPr>
            </w:pPr>
            <w:r w:rsidRPr="00513F9E">
              <w:rPr>
                <w:rFonts w:asciiTheme="minorEastAsia" w:eastAsiaTheme="minorEastAsia" w:hAnsiTheme="minorEastAsia" w:hint="eastAsia"/>
                <w:sz w:val="19"/>
                <w:szCs w:val="19"/>
              </w:rPr>
              <w:t>第三の一の4</w:t>
            </w:r>
            <w:r w:rsidRPr="00513F9E">
              <w:rPr>
                <w:rFonts w:asciiTheme="minorEastAsia" w:eastAsiaTheme="minorEastAsia" w:hAnsiTheme="minorEastAsia" w:cs="MS-Mincho" w:hint="eastAsia"/>
                <w:spacing w:val="0"/>
                <w:sz w:val="19"/>
                <w:szCs w:val="19"/>
              </w:rPr>
              <w:t>(2</w:t>
            </w:r>
            <w:r>
              <w:rPr>
                <w:rFonts w:asciiTheme="minorEastAsia" w:eastAsiaTheme="minorEastAsia" w:hAnsiTheme="minorEastAsia" w:cs="MS-Mincho"/>
                <w:spacing w:val="0"/>
                <w:sz w:val="19"/>
                <w:szCs w:val="19"/>
              </w:rPr>
              <w:t>4</w:t>
            </w:r>
            <w:r w:rsidRPr="00513F9E">
              <w:rPr>
                <w:rFonts w:asciiTheme="minorEastAsia" w:eastAsiaTheme="minorEastAsia" w:hAnsiTheme="minorEastAsia" w:cs="MS-Mincho" w:hint="eastAsia"/>
                <w:spacing w:val="0"/>
                <w:sz w:val="19"/>
                <w:szCs w:val="19"/>
              </w:rPr>
              <w:t>)</w:t>
            </w:r>
            <w:r>
              <w:rPr>
                <w:rFonts w:asciiTheme="minorEastAsia" w:eastAsiaTheme="minorEastAsia" w:hAnsiTheme="minorEastAsia" w:cs="MS-Mincho" w:hint="eastAsia"/>
                <w:spacing w:val="0"/>
                <w:sz w:val="19"/>
                <w:szCs w:val="19"/>
              </w:rPr>
              <w:t>②</w:t>
            </w:r>
          </w:p>
        </w:tc>
      </w:tr>
      <w:tr w:rsidR="00E2262C" w:rsidRPr="00825D24" w:rsidTr="00174F48">
        <w:trPr>
          <w:trHeight w:val="914"/>
        </w:trPr>
        <w:tc>
          <w:tcPr>
            <w:tcW w:w="1808" w:type="dxa"/>
            <w:tcBorders>
              <w:top w:val="nil"/>
              <w:bottom w:val="nil"/>
            </w:tcBorders>
            <w:shd w:val="clear" w:color="auto" w:fill="auto"/>
          </w:tcPr>
          <w:p w:rsidR="00E2262C" w:rsidRDefault="00E2262C"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E2262C" w:rsidRPr="00E2262C" w:rsidRDefault="00E2262C" w:rsidP="002D3EEB">
            <w:pPr>
              <w:spacing w:line="280" w:lineRule="atLeast"/>
              <w:ind w:leftChars="100" w:left="428" w:hangingChars="100" w:hanging="214"/>
              <w:rPr>
                <w:rFonts w:asciiTheme="minorEastAsia" w:eastAsiaTheme="minorEastAsia" w:hAnsiTheme="minorEastAsia"/>
              </w:rPr>
            </w:pPr>
            <w:r>
              <w:rPr>
                <w:rFonts w:asciiTheme="minorEastAsia" w:eastAsiaTheme="minorEastAsia" w:hAnsiTheme="minorEastAsia" w:hint="eastAsia"/>
              </w:rPr>
              <w:t>イ　感染症の予防及びまん延の防止のための対策を検討する委員会（</w:t>
            </w:r>
            <w:r w:rsidR="002D3EEB">
              <w:rPr>
                <w:rFonts w:asciiTheme="minorEastAsia" w:eastAsiaTheme="minorEastAsia" w:hAnsiTheme="minorEastAsia" w:hint="eastAsia"/>
              </w:rPr>
              <w:t>以下</w:t>
            </w:r>
            <w:r>
              <w:rPr>
                <w:rFonts w:asciiTheme="minorEastAsia" w:eastAsiaTheme="minorEastAsia" w:hAnsiTheme="minorEastAsia" w:hint="eastAsia"/>
              </w:rPr>
              <w:t>「感染対策委員会」</w:t>
            </w:r>
            <w:r w:rsidR="002D3EEB">
              <w:rPr>
                <w:rFonts w:asciiTheme="minorEastAsia" w:eastAsiaTheme="minorEastAsia" w:hAnsiTheme="minorEastAsia" w:hint="eastAsia"/>
              </w:rPr>
              <w:t>という。</w:t>
            </w:r>
            <w:r>
              <w:rPr>
                <w:rFonts w:asciiTheme="minorEastAsia" w:eastAsiaTheme="minorEastAsia" w:hAnsiTheme="minorEastAsia" w:hint="eastAsia"/>
              </w:rPr>
              <w:t>）は、感染対策の知識を有する者を含む、幅広い職種により構成することが望ましく、特に感染症対策の知識を有する者については外部の者も含め積極的に参画を得ることが望ましい。構成メンバーの専任及び役割分担を明確にするとともに、専任の感染対策を担当する者（以下「感染対策担当者」という。）を決めておくことが必要である。感染対策委員会は、利用者の状況など事業所の状況に</w:t>
            </w:r>
            <w:r w:rsidR="0034794B">
              <w:rPr>
                <w:rFonts w:asciiTheme="minorEastAsia" w:eastAsiaTheme="minorEastAsia" w:hAnsiTheme="minorEastAsia" w:hint="eastAsia"/>
              </w:rPr>
              <w:t>応じ、おおむね６月に１回以上、定期的に開催するとともに、感染症が流行する時期等を勘案して必要に応じ随時開催する必要がある。</w:t>
            </w:r>
          </w:p>
        </w:tc>
        <w:tc>
          <w:tcPr>
            <w:tcW w:w="992" w:type="dxa"/>
            <w:tcBorders>
              <w:top w:val="nil"/>
              <w:bottom w:val="nil"/>
            </w:tcBorders>
            <w:shd w:val="clear" w:color="auto" w:fill="auto"/>
          </w:tcPr>
          <w:p w:rsidR="00E2262C" w:rsidRPr="005A32F6" w:rsidRDefault="00E2262C"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E2262C" w:rsidRPr="00513F9E" w:rsidRDefault="00E2262C" w:rsidP="00B21E37">
            <w:pPr>
              <w:autoSpaceDE w:val="0"/>
              <w:autoSpaceDN w:val="0"/>
              <w:spacing w:line="280" w:lineRule="atLeast"/>
              <w:rPr>
                <w:rFonts w:asciiTheme="minorEastAsia" w:eastAsiaTheme="minorEastAsia" w:hAnsiTheme="minorEastAsia"/>
                <w:sz w:val="18"/>
                <w:szCs w:val="19"/>
              </w:rPr>
            </w:pPr>
          </w:p>
        </w:tc>
      </w:tr>
      <w:tr w:rsidR="00E2262C" w:rsidRPr="00825D24" w:rsidTr="00174F48">
        <w:trPr>
          <w:trHeight w:val="914"/>
        </w:trPr>
        <w:tc>
          <w:tcPr>
            <w:tcW w:w="1808" w:type="dxa"/>
            <w:tcBorders>
              <w:top w:val="nil"/>
              <w:bottom w:val="single" w:sz="4" w:space="0" w:color="auto"/>
            </w:tcBorders>
            <w:shd w:val="clear" w:color="auto" w:fill="auto"/>
          </w:tcPr>
          <w:p w:rsidR="00E2262C" w:rsidRDefault="00E2262C" w:rsidP="00B21E37">
            <w:pPr>
              <w:spacing w:line="280" w:lineRule="atLeast"/>
              <w:ind w:left="428" w:hangingChars="200" w:hanging="428"/>
              <w:rPr>
                <w:rFonts w:asciiTheme="minorEastAsia" w:eastAsiaTheme="minorEastAsia" w:hAnsiTheme="minorEastAsia"/>
              </w:rPr>
            </w:pPr>
          </w:p>
        </w:tc>
        <w:tc>
          <w:tcPr>
            <w:tcW w:w="5246" w:type="dxa"/>
            <w:tcBorders>
              <w:top w:val="nil"/>
              <w:bottom w:val="single" w:sz="4" w:space="0" w:color="auto"/>
            </w:tcBorders>
            <w:shd w:val="clear" w:color="auto" w:fill="auto"/>
          </w:tcPr>
          <w:p w:rsidR="0034794B" w:rsidRDefault="0034794B" w:rsidP="002D3EEB">
            <w:pPr>
              <w:spacing w:line="280" w:lineRule="atLeast"/>
              <w:ind w:leftChars="100" w:left="428" w:hangingChars="100" w:hanging="214"/>
              <w:rPr>
                <w:rFonts w:asciiTheme="minorEastAsia" w:eastAsiaTheme="minorEastAsia" w:hAnsiTheme="minorEastAsia"/>
              </w:rPr>
            </w:pPr>
            <w:r>
              <w:rPr>
                <w:rFonts w:asciiTheme="minorEastAsia" w:eastAsiaTheme="minorEastAsia" w:hAnsiTheme="minorEastAsia" w:hint="eastAsia"/>
              </w:rPr>
              <w:t>ロ　事業所における「感染症の予防及びまん延防止のための指針」には、平常時の対策及び発生時の対応を規定する。</w:t>
            </w:r>
          </w:p>
          <w:p w:rsidR="0034794B" w:rsidRDefault="0034794B" w:rsidP="00EB4B42">
            <w:pPr>
              <w:spacing w:line="280" w:lineRule="atLeast"/>
              <w:ind w:leftChars="200" w:left="428" w:firstLineChars="100" w:firstLine="214"/>
              <w:rPr>
                <w:rFonts w:asciiTheme="minorEastAsia" w:eastAsiaTheme="minorEastAsia" w:hAnsiTheme="minorEastAsia"/>
              </w:rPr>
            </w:pPr>
            <w:r>
              <w:rPr>
                <w:rFonts w:asciiTheme="minorEastAsia" w:eastAsiaTheme="minorEastAsia" w:hAnsiTheme="minorEastAsia" w:hint="eastAsia"/>
              </w:rPr>
              <w:t>平常時の対策としては、事業所内の衛生管理（環境の整備等）、ケアにかかる感染対策（手洗い、標準的な予防策）等、発生時の対応としては、発生状況の把握、感染拡大の防止、医療機関や保健所、市における事業所関連課等の関係機関との連携、行政等への報告等が想定される。また、発生時における事業所内の連絡体制を整備し、明記しておくことも必要である。</w:t>
            </w:r>
          </w:p>
          <w:p w:rsidR="0034794B" w:rsidRDefault="0034794B" w:rsidP="00EB4B42">
            <w:pPr>
              <w:spacing w:line="280" w:lineRule="atLeast"/>
              <w:ind w:leftChars="200" w:left="428" w:firstLineChars="100" w:firstLine="214"/>
              <w:rPr>
                <w:rFonts w:asciiTheme="minorEastAsia" w:eastAsiaTheme="minorEastAsia" w:hAnsiTheme="minorEastAsia"/>
              </w:rPr>
            </w:pPr>
            <w:r>
              <w:rPr>
                <w:rFonts w:asciiTheme="minorEastAsia" w:eastAsiaTheme="minorEastAsia" w:hAnsiTheme="minorEastAsia" w:hint="eastAsia"/>
              </w:rPr>
              <w:t>なお、それぞれの項目の記載内容の例については、「介護現場における感染対策の手引き」を参照。</w:t>
            </w:r>
          </w:p>
          <w:p w:rsidR="00174F48" w:rsidRDefault="00174F48" w:rsidP="00EB4B42">
            <w:pPr>
              <w:spacing w:line="280" w:lineRule="atLeast"/>
              <w:ind w:leftChars="200" w:left="428" w:firstLineChars="100" w:firstLine="214"/>
              <w:rPr>
                <w:rFonts w:asciiTheme="minorEastAsia" w:eastAsiaTheme="minorEastAsia" w:hAnsiTheme="minorEastAsia"/>
              </w:rPr>
            </w:pPr>
          </w:p>
          <w:p w:rsidR="00174F48" w:rsidRDefault="00174F48" w:rsidP="00EB4B42">
            <w:pPr>
              <w:spacing w:line="280" w:lineRule="atLeast"/>
              <w:ind w:leftChars="200" w:left="428" w:firstLineChars="100" w:firstLine="214"/>
              <w:rPr>
                <w:rFonts w:asciiTheme="minorEastAsia" w:eastAsiaTheme="minorEastAsia" w:hAnsiTheme="minorEastAsia"/>
              </w:rPr>
            </w:pPr>
          </w:p>
          <w:p w:rsidR="00174F48" w:rsidRDefault="00174F48" w:rsidP="00EB4B42">
            <w:pPr>
              <w:spacing w:line="280" w:lineRule="atLeast"/>
              <w:ind w:leftChars="200" w:left="428" w:firstLineChars="100" w:firstLine="214"/>
              <w:rPr>
                <w:rFonts w:asciiTheme="minorEastAsia" w:eastAsiaTheme="minorEastAsia" w:hAnsiTheme="minorEastAsia"/>
              </w:rPr>
            </w:pPr>
          </w:p>
          <w:p w:rsidR="00174F48" w:rsidRPr="00825D24" w:rsidRDefault="00174F48" w:rsidP="00EB4B42">
            <w:pPr>
              <w:spacing w:line="280" w:lineRule="atLeast"/>
              <w:ind w:leftChars="200" w:left="428" w:firstLineChars="100" w:firstLine="214"/>
              <w:rPr>
                <w:rFonts w:asciiTheme="minorEastAsia" w:eastAsiaTheme="minorEastAsia" w:hAnsiTheme="minorEastAsia"/>
              </w:rPr>
            </w:pPr>
          </w:p>
        </w:tc>
        <w:tc>
          <w:tcPr>
            <w:tcW w:w="992" w:type="dxa"/>
            <w:tcBorders>
              <w:top w:val="nil"/>
              <w:bottom w:val="single" w:sz="4" w:space="0" w:color="auto"/>
            </w:tcBorders>
            <w:shd w:val="clear" w:color="auto" w:fill="auto"/>
          </w:tcPr>
          <w:p w:rsidR="00E2262C" w:rsidRPr="005A32F6" w:rsidRDefault="00E2262C"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E2262C" w:rsidRPr="00513F9E" w:rsidRDefault="00E2262C" w:rsidP="00B21E37">
            <w:pPr>
              <w:autoSpaceDE w:val="0"/>
              <w:autoSpaceDN w:val="0"/>
              <w:spacing w:line="280" w:lineRule="atLeast"/>
              <w:rPr>
                <w:rFonts w:asciiTheme="minorEastAsia" w:eastAsiaTheme="minorEastAsia" w:hAnsiTheme="minorEastAsia"/>
                <w:sz w:val="18"/>
                <w:szCs w:val="19"/>
              </w:rPr>
            </w:pPr>
          </w:p>
        </w:tc>
      </w:tr>
      <w:tr w:rsidR="00174F48" w:rsidRPr="00825D24" w:rsidTr="00174F48">
        <w:trPr>
          <w:trHeight w:val="3675"/>
        </w:trPr>
        <w:tc>
          <w:tcPr>
            <w:tcW w:w="1808" w:type="dxa"/>
            <w:tcBorders>
              <w:top w:val="single" w:sz="4" w:space="0" w:color="auto"/>
              <w:bottom w:val="single" w:sz="4" w:space="0" w:color="auto"/>
            </w:tcBorders>
            <w:shd w:val="clear" w:color="auto" w:fill="auto"/>
          </w:tcPr>
          <w:p w:rsidR="00174F48" w:rsidRDefault="00174F48" w:rsidP="00B21E37">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174F48" w:rsidRDefault="00174F48" w:rsidP="00174F48">
            <w:pPr>
              <w:spacing w:line="280" w:lineRule="atLeast"/>
              <w:ind w:leftChars="100" w:left="428" w:hangingChars="100" w:hanging="214"/>
              <w:rPr>
                <w:rFonts w:asciiTheme="minorEastAsia" w:eastAsiaTheme="minorEastAsia" w:hAnsiTheme="minorEastAsia"/>
              </w:rPr>
            </w:pPr>
            <w:r>
              <w:rPr>
                <w:rFonts w:asciiTheme="minorEastAsia" w:eastAsiaTheme="minorEastAsia" w:hAnsiTheme="minorEastAsia" w:hint="eastAsia"/>
              </w:rPr>
              <w:t>ハ　従業者に対する「予防及びまん延の防止のための研修」の内容は、感染対策の基礎的内容等の適切な知識を普及・啓発するとともに、事業所における指針に基づいた衛生管理の徹底や衛生的なケアの励行を行うものとする。</w:t>
            </w:r>
          </w:p>
          <w:p w:rsidR="00174F48" w:rsidRDefault="00174F48" w:rsidP="00174F48">
            <w:pPr>
              <w:spacing w:line="280" w:lineRule="atLeast"/>
              <w:ind w:leftChars="200" w:left="428" w:firstLineChars="100" w:firstLine="214"/>
              <w:rPr>
                <w:rFonts w:asciiTheme="minorEastAsia" w:eastAsiaTheme="minorEastAsia" w:hAnsiTheme="minorEastAsia"/>
              </w:rPr>
            </w:pPr>
            <w:r>
              <w:rPr>
                <w:rFonts w:asciiTheme="minorEastAsia" w:eastAsiaTheme="minorEastAsia" w:hAnsiTheme="minorEastAsia" w:hint="eastAsia"/>
              </w:rPr>
              <w:t>職員教育を組織的に浸透させていくためには、事業所が定期的な研修（年１回以上）を開催するとともに、新規採用時には感染対策研修を実施することが望ましい。また、研修の実施内容についても記録することが必要である。</w:t>
            </w:r>
          </w:p>
          <w:p w:rsidR="00174F48" w:rsidRDefault="00174F48" w:rsidP="00174F48">
            <w:pPr>
              <w:spacing w:line="280" w:lineRule="atLeast"/>
              <w:ind w:leftChars="200" w:left="428" w:firstLineChars="100" w:firstLine="214"/>
              <w:rPr>
                <w:rFonts w:asciiTheme="minorEastAsia" w:eastAsiaTheme="minorEastAsia" w:hAnsiTheme="minorEastAsia"/>
              </w:rPr>
            </w:pPr>
            <w:r>
              <w:rPr>
                <w:rFonts w:asciiTheme="minorEastAsia" w:eastAsiaTheme="minorEastAsia" w:hAnsiTheme="minorEastAsia" w:hint="eastAsia"/>
              </w:rPr>
              <w:t>なお、研修の実施は、構成労働省「介護施設・事業所の職員向け感染症対策力向上のための研修教材」等を活用するなど、事業所内で行うものでも差し支えなく、事業所の実態に応じ行うこと。</w:t>
            </w:r>
          </w:p>
          <w:p w:rsidR="00174F48" w:rsidRDefault="00174F48" w:rsidP="00174F48">
            <w:pPr>
              <w:spacing w:line="280" w:lineRule="atLeast"/>
              <w:ind w:leftChars="200" w:left="428" w:firstLineChars="100" w:firstLine="214"/>
              <w:rPr>
                <w:rFonts w:asciiTheme="minorEastAsia" w:eastAsiaTheme="minorEastAsia" w:hAnsiTheme="minorEastAsia"/>
              </w:rPr>
            </w:pPr>
            <w:r>
              <w:rPr>
                <w:rFonts w:asciiTheme="minorEastAsia" w:eastAsiaTheme="minorEastAsia" w:hAnsiTheme="minorEastAsia" w:hint="eastAsia"/>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174F48" w:rsidRDefault="00174F48" w:rsidP="00174F48">
            <w:pPr>
              <w:spacing w:line="280" w:lineRule="atLeast"/>
              <w:ind w:leftChars="200" w:left="428" w:firstLineChars="100" w:firstLine="214"/>
              <w:rPr>
                <w:rFonts w:asciiTheme="minorEastAsia" w:eastAsiaTheme="minorEastAsia" w:hAnsiTheme="minorEastAsia"/>
              </w:rPr>
            </w:pPr>
            <w:r>
              <w:rPr>
                <w:rFonts w:asciiTheme="minorEastAsia" w:eastAsiaTheme="minorEastAsia" w:hAnsiTheme="minorEastAsia" w:hint="eastAsia"/>
              </w:rPr>
              <w:t>訓練の実施は、机上を含めその実施手法は問わないものの、机上及び実地で実施するものを適切に組み合わせながら実施することが適切である。</w:t>
            </w:r>
          </w:p>
        </w:tc>
        <w:tc>
          <w:tcPr>
            <w:tcW w:w="992" w:type="dxa"/>
            <w:tcBorders>
              <w:top w:val="single" w:sz="4" w:space="0" w:color="auto"/>
              <w:bottom w:val="single" w:sz="4" w:space="0" w:color="auto"/>
            </w:tcBorders>
            <w:shd w:val="clear" w:color="auto" w:fill="auto"/>
          </w:tcPr>
          <w:p w:rsidR="00174F48" w:rsidRPr="005A32F6" w:rsidRDefault="00174F48"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single" w:sz="4" w:space="0" w:color="auto"/>
              <w:bottom w:val="single" w:sz="4" w:space="0" w:color="auto"/>
            </w:tcBorders>
            <w:shd w:val="clear" w:color="auto" w:fill="auto"/>
          </w:tcPr>
          <w:p w:rsidR="00174F48" w:rsidRPr="00513F9E" w:rsidRDefault="00174F48" w:rsidP="00B21E37">
            <w:pPr>
              <w:autoSpaceDE w:val="0"/>
              <w:autoSpaceDN w:val="0"/>
              <w:spacing w:line="280" w:lineRule="atLeast"/>
              <w:rPr>
                <w:rFonts w:asciiTheme="minorEastAsia" w:eastAsiaTheme="minorEastAsia" w:hAnsiTheme="minorEastAsia"/>
                <w:sz w:val="18"/>
                <w:szCs w:val="19"/>
              </w:rPr>
            </w:pPr>
          </w:p>
        </w:tc>
      </w:tr>
      <w:tr w:rsidR="00B21E37" w:rsidRPr="00825D24" w:rsidTr="00505038">
        <w:trPr>
          <w:trHeight w:val="914"/>
        </w:trPr>
        <w:tc>
          <w:tcPr>
            <w:tcW w:w="1808" w:type="dxa"/>
            <w:tcBorders>
              <w:top w:val="single" w:sz="4" w:space="0" w:color="auto"/>
              <w:bottom w:val="nil"/>
            </w:tcBorders>
            <w:shd w:val="clear" w:color="auto" w:fill="auto"/>
          </w:tcPr>
          <w:p w:rsidR="00B21E37" w:rsidRDefault="00B21E37" w:rsidP="00B21E37">
            <w:pPr>
              <w:spacing w:line="280" w:lineRule="atLeast"/>
              <w:ind w:left="428" w:hangingChars="200" w:hanging="428"/>
              <w:rPr>
                <w:rFonts w:asciiTheme="minorEastAsia" w:eastAsiaTheme="minorEastAsia" w:hAnsiTheme="minorEastAsia"/>
              </w:rPr>
            </w:pPr>
            <w:r>
              <w:rPr>
                <w:rFonts w:asciiTheme="minorEastAsia" w:eastAsiaTheme="minorEastAsia" w:hAnsiTheme="minorEastAsia" w:hint="eastAsia"/>
              </w:rPr>
              <w:t>2</w:t>
            </w:r>
            <w:r w:rsidR="00505038">
              <w:rPr>
                <w:rFonts w:asciiTheme="minorEastAsia" w:eastAsiaTheme="minorEastAsia" w:hAnsiTheme="minorEastAsia"/>
              </w:rPr>
              <w:t>7</w:t>
            </w:r>
          </w:p>
          <w:p w:rsidR="00B21E37" w:rsidRPr="00825D24" w:rsidRDefault="00B21E37" w:rsidP="00B21E37">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掲示</w:t>
            </w:r>
          </w:p>
        </w:tc>
        <w:tc>
          <w:tcPr>
            <w:tcW w:w="5246" w:type="dxa"/>
            <w:tcBorders>
              <w:top w:val="single" w:sz="4" w:space="0" w:color="auto"/>
              <w:bottom w:val="single" w:sz="4" w:space="0" w:color="auto"/>
            </w:tcBorders>
            <w:shd w:val="clear" w:color="auto" w:fill="auto"/>
          </w:tcPr>
          <w:p w:rsidR="00B21E37" w:rsidRPr="00825D24" w:rsidRDefault="00505038" w:rsidP="00505038">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①　</w:t>
            </w:r>
            <w:r w:rsidR="00B21E37" w:rsidRPr="00825D24">
              <w:rPr>
                <w:rFonts w:asciiTheme="minorEastAsia" w:eastAsiaTheme="minorEastAsia" w:hAnsiTheme="minorEastAsia" w:hint="eastAsia"/>
              </w:rPr>
              <w:t>事業所の見やすい場所に、運営規程の概要、従業者の勤務の体制その他の利用申込者のサービスの選択に資すると認められる重要事項を掲示していますか。</w:t>
            </w:r>
          </w:p>
        </w:tc>
        <w:tc>
          <w:tcPr>
            <w:tcW w:w="992" w:type="dxa"/>
            <w:tcBorders>
              <w:top w:val="single" w:sz="4" w:space="0" w:color="auto"/>
              <w:bottom w:val="single" w:sz="4" w:space="0" w:color="auto"/>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single" w:sz="4" w:space="0" w:color="auto"/>
            </w:tcBorders>
            <w:shd w:val="clear" w:color="auto" w:fill="auto"/>
          </w:tcPr>
          <w:p w:rsidR="00505038" w:rsidRPr="00174F48" w:rsidRDefault="00B21E37" w:rsidP="00505038">
            <w:pPr>
              <w:autoSpaceDE w:val="0"/>
              <w:autoSpaceDN w:val="0"/>
              <w:spacing w:line="280" w:lineRule="atLeast"/>
              <w:rPr>
                <w:rFonts w:asciiTheme="minorEastAsia" w:eastAsiaTheme="minorEastAsia" w:hAnsiTheme="minorEastAsia"/>
                <w:sz w:val="19"/>
                <w:szCs w:val="19"/>
              </w:rPr>
            </w:pPr>
            <w:r w:rsidRPr="00174F48">
              <w:rPr>
                <w:rFonts w:asciiTheme="minorEastAsia" w:eastAsiaTheme="minorEastAsia" w:hAnsiTheme="minorEastAsia" w:hint="eastAsia"/>
                <w:sz w:val="19"/>
                <w:szCs w:val="19"/>
              </w:rPr>
              <w:t>平18厚労令34</w:t>
            </w:r>
          </w:p>
          <w:p w:rsidR="00B21E37" w:rsidRPr="00174F48" w:rsidRDefault="00B21E37" w:rsidP="00174F48">
            <w:pPr>
              <w:autoSpaceDE w:val="0"/>
              <w:autoSpaceDN w:val="0"/>
              <w:spacing w:line="280" w:lineRule="atLeast"/>
              <w:rPr>
                <w:rFonts w:asciiTheme="minorEastAsia" w:eastAsiaTheme="minorEastAsia" w:hAnsiTheme="minorEastAsia"/>
                <w:sz w:val="19"/>
                <w:szCs w:val="19"/>
              </w:rPr>
            </w:pPr>
            <w:r w:rsidRPr="00174F48">
              <w:rPr>
                <w:rFonts w:asciiTheme="minorEastAsia" w:eastAsiaTheme="minorEastAsia" w:hAnsiTheme="minorEastAsia" w:hint="eastAsia"/>
                <w:sz w:val="19"/>
                <w:szCs w:val="19"/>
              </w:rPr>
              <w:t>第3条の32</w:t>
            </w:r>
            <w:r w:rsidR="00505038" w:rsidRPr="00174F48">
              <w:rPr>
                <w:rFonts w:asciiTheme="minorEastAsia" w:eastAsiaTheme="minorEastAsia" w:hAnsiTheme="minorEastAsia" w:hint="eastAsia"/>
                <w:sz w:val="19"/>
                <w:szCs w:val="19"/>
              </w:rPr>
              <w:t>第1項</w:t>
            </w:r>
          </w:p>
        </w:tc>
      </w:tr>
      <w:tr w:rsidR="00505038" w:rsidRPr="00825D24" w:rsidTr="00505038">
        <w:trPr>
          <w:trHeight w:val="900"/>
        </w:trPr>
        <w:tc>
          <w:tcPr>
            <w:tcW w:w="1808" w:type="dxa"/>
            <w:tcBorders>
              <w:top w:val="nil"/>
              <w:bottom w:val="single" w:sz="4" w:space="0" w:color="auto"/>
            </w:tcBorders>
            <w:shd w:val="clear" w:color="auto" w:fill="auto"/>
          </w:tcPr>
          <w:p w:rsidR="00505038" w:rsidRDefault="00505038" w:rsidP="00B21E37">
            <w:pPr>
              <w:spacing w:line="280" w:lineRule="atLeast"/>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505038" w:rsidRPr="00825D24" w:rsidRDefault="00505038" w:rsidP="00505038">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②　事業者は、前項に規定する事項を記載した書面を事業所に備え付け、かつ、これをいつでも関係者に自由に閲覧させることにより、同項の規定による掲示に代えることができる。</w:t>
            </w:r>
          </w:p>
        </w:tc>
        <w:tc>
          <w:tcPr>
            <w:tcW w:w="992" w:type="dxa"/>
            <w:tcBorders>
              <w:top w:val="single" w:sz="4" w:space="0" w:color="auto"/>
              <w:bottom w:val="single" w:sz="4" w:space="0" w:color="auto"/>
            </w:tcBorders>
            <w:shd w:val="clear" w:color="auto" w:fill="auto"/>
          </w:tcPr>
          <w:p w:rsidR="00505038" w:rsidRDefault="00505038" w:rsidP="00505038">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05038" w:rsidRPr="005A32F6" w:rsidRDefault="00505038" w:rsidP="00505038">
            <w:pPr>
              <w:spacing w:line="280" w:lineRule="atLeast"/>
              <w:ind w:left="218" w:right="-92"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single" w:sz="4" w:space="0" w:color="auto"/>
            </w:tcBorders>
            <w:shd w:val="clear" w:color="auto" w:fill="auto"/>
          </w:tcPr>
          <w:p w:rsidR="00505038" w:rsidRPr="00174F48" w:rsidRDefault="00505038" w:rsidP="00505038">
            <w:pPr>
              <w:autoSpaceDE w:val="0"/>
              <w:autoSpaceDN w:val="0"/>
              <w:spacing w:line="280" w:lineRule="atLeast"/>
              <w:rPr>
                <w:rFonts w:asciiTheme="minorEastAsia" w:eastAsiaTheme="minorEastAsia" w:hAnsiTheme="minorEastAsia"/>
                <w:sz w:val="19"/>
                <w:szCs w:val="19"/>
              </w:rPr>
            </w:pPr>
            <w:r w:rsidRPr="00174F48">
              <w:rPr>
                <w:rFonts w:asciiTheme="minorEastAsia" w:eastAsiaTheme="minorEastAsia" w:hAnsiTheme="minorEastAsia" w:hint="eastAsia"/>
                <w:sz w:val="19"/>
                <w:szCs w:val="19"/>
              </w:rPr>
              <w:t>平18厚労令34</w:t>
            </w:r>
          </w:p>
          <w:p w:rsidR="00505038" w:rsidRPr="00174F48" w:rsidRDefault="00505038" w:rsidP="00174F48">
            <w:pPr>
              <w:autoSpaceDE w:val="0"/>
              <w:autoSpaceDN w:val="0"/>
              <w:spacing w:line="280" w:lineRule="atLeast"/>
              <w:rPr>
                <w:rFonts w:asciiTheme="minorEastAsia" w:eastAsiaTheme="minorEastAsia" w:hAnsiTheme="minorEastAsia"/>
                <w:sz w:val="19"/>
                <w:szCs w:val="19"/>
              </w:rPr>
            </w:pPr>
            <w:r w:rsidRPr="00174F48">
              <w:rPr>
                <w:rFonts w:asciiTheme="minorEastAsia" w:eastAsiaTheme="minorEastAsia" w:hAnsiTheme="minorEastAsia" w:hint="eastAsia"/>
                <w:sz w:val="19"/>
                <w:szCs w:val="19"/>
              </w:rPr>
              <w:t>第3条の32第2項</w:t>
            </w:r>
          </w:p>
        </w:tc>
      </w:tr>
      <w:tr w:rsidR="00B21E37" w:rsidRPr="00825D24" w:rsidTr="00505038">
        <w:trPr>
          <w:trHeight w:val="137"/>
        </w:trPr>
        <w:tc>
          <w:tcPr>
            <w:tcW w:w="1808" w:type="dxa"/>
            <w:tcBorders>
              <w:top w:val="single" w:sz="4" w:space="0" w:color="auto"/>
              <w:bottom w:val="nil"/>
            </w:tcBorders>
            <w:shd w:val="clear" w:color="auto" w:fill="auto"/>
          </w:tcPr>
          <w:p w:rsidR="00B21E37" w:rsidRPr="00825D24" w:rsidRDefault="00B21E37" w:rsidP="00B21E37">
            <w:pPr>
              <w:spacing w:line="280" w:lineRule="atLeast"/>
              <w:rPr>
                <w:rFonts w:asciiTheme="minorEastAsia" w:eastAsiaTheme="minorEastAsia" w:hAnsiTheme="minorEastAsia"/>
              </w:rPr>
            </w:pPr>
            <w:r>
              <w:rPr>
                <w:rFonts w:asciiTheme="minorEastAsia" w:eastAsiaTheme="minorEastAsia" w:hAnsiTheme="minorEastAsia" w:hint="eastAsia"/>
              </w:rPr>
              <w:t>2</w:t>
            </w:r>
            <w:r w:rsidR="00505038">
              <w:rPr>
                <w:rFonts w:asciiTheme="minorEastAsia" w:eastAsiaTheme="minorEastAsia" w:hAnsiTheme="minorEastAsia"/>
              </w:rPr>
              <w:t>8</w:t>
            </w:r>
          </w:p>
          <w:p w:rsidR="00B21E37" w:rsidRPr="00825D24" w:rsidRDefault="00B21E37" w:rsidP="00B21E37">
            <w:pPr>
              <w:spacing w:line="280" w:lineRule="atLeast"/>
              <w:rPr>
                <w:rFonts w:asciiTheme="minorEastAsia" w:eastAsiaTheme="minorEastAsia" w:hAnsiTheme="minorEastAsia"/>
              </w:rPr>
            </w:pPr>
            <w:r w:rsidRPr="00825D24">
              <w:rPr>
                <w:rFonts w:asciiTheme="minorEastAsia" w:eastAsiaTheme="minorEastAsia" w:hAnsiTheme="minorEastAsia" w:hint="eastAsia"/>
              </w:rPr>
              <w:t>秘密保持等</w:t>
            </w:r>
          </w:p>
        </w:tc>
        <w:tc>
          <w:tcPr>
            <w:tcW w:w="5246" w:type="dxa"/>
            <w:tcBorders>
              <w:top w:val="single" w:sz="4" w:space="0" w:color="auto"/>
              <w:bottom w:val="single"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①　従業者は、正当な理由がなく、その業務上知り得た利用者又はその家族の秘密を漏らしていませんか。</w:t>
            </w:r>
          </w:p>
        </w:tc>
        <w:tc>
          <w:tcPr>
            <w:tcW w:w="992" w:type="dxa"/>
            <w:tcBorders>
              <w:top w:val="single" w:sz="4" w:space="0" w:color="auto"/>
              <w:bottom w:val="single" w:sz="4" w:space="0" w:color="auto"/>
            </w:tcBorders>
            <w:shd w:val="clear" w:color="auto" w:fill="auto"/>
          </w:tcPr>
          <w:p w:rsidR="00B21E37" w:rsidRDefault="00B21E37" w:rsidP="00B21E37">
            <w:pPr>
              <w:spacing w:line="280" w:lineRule="atLeast"/>
              <w:ind w:left="218" w:right="-92"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Pr>
                <w:rFonts w:asciiTheme="minorEastAsia" w:eastAsiaTheme="minorEastAsia" w:hAnsiTheme="minorEastAsia" w:cstheme="minorBidi" w:hint="eastAsia"/>
                <w:snapToGrid/>
                <w:spacing w:val="0"/>
              </w:rPr>
              <w:t>いる</w:t>
            </w:r>
          </w:p>
        </w:tc>
        <w:tc>
          <w:tcPr>
            <w:tcW w:w="1559" w:type="dxa"/>
            <w:tcBorders>
              <w:top w:val="single" w:sz="4" w:space="0" w:color="auto"/>
              <w:bottom w:val="single" w:sz="4" w:space="0" w:color="auto"/>
            </w:tcBorders>
            <w:shd w:val="clear" w:color="auto" w:fill="auto"/>
          </w:tcPr>
          <w:p w:rsidR="00174F48" w:rsidRDefault="00B21E37" w:rsidP="00174F48">
            <w:pPr>
              <w:autoSpaceDE w:val="0"/>
              <w:autoSpaceDN w:val="0"/>
              <w:spacing w:line="280" w:lineRule="atLeast"/>
              <w:rPr>
                <w:rFonts w:asciiTheme="minorEastAsia" w:eastAsiaTheme="minorEastAsia" w:hAnsiTheme="minorEastAsia"/>
                <w:sz w:val="19"/>
                <w:szCs w:val="19"/>
              </w:rPr>
            </w:pPr>
            <w:r w:rsidRPr="00174F48">
              <w:rPr>
                <w:rFonts w:asciiTheme="minorEastAsia" w:eastAsiaTheme="minorEastAsia" w:hAnsiTheme="minorEastAsia" w:hint="eastAsia"/>
                <w:sz w:val="19"/>
                <w:szCs w:val="19"/>
              </w:rPr>
              <w:t>平18厚労令34</w:t>
            </w:r>
          </w:p>
          <w:p w:rsidR="00B21E37" w:rsidRPr="00174F48" w:rsidRDefault="00B21E37" w:rsidP="00174F48">
            <w:pPr>
              <w:autoSpaceDE w:val="0"/>
              <w:autoSpaceDN w:val="0"/>
              <w:spacing w:line="280" w:lineRule="atLeast"/>
              <w:rPr>
                <w:rFonts w:asciiTheme="minorEastAsia" w:eastAsiaTheme="minorEastAsia" w:hAnsiTheme="minorEastAsia"/>
                <w:sz w:val="19"/>
                <w:szCs w:val="19"/>
              </w:rPr>
            </w:pPr>
            <w:r w:rsidRPr="00174F48">
              <w:rPr>
                <w:rFonts w:asciiTheme="minorEastAsia" w:eastAsiaTheme="minorEastAsia" w:hAnsiTheme="minorEastAsia" w:hint="eastAsia"/>
                <w:sz w:val="19"/>
                <w:szCs w:val="19"/>
              </w:rPr>
              <w:t>第3条の33第1項</w:t>
            </w:r>
          </w:p>
        </w:tc>
      </w:tr>
      <w:tr w:rsidR="00B21E37" w:rsidRPr="00825D24" w:rsidTr="006C4EF6">
        <w:trPr>
          <w:trHeight w:val="131"/>
        </w:trPr>
        <w:tc>
          <w:tcPr>
            <w:tcW w:w="1808" w:type="dxa"/>
            <w:tcBorders>
              <w:top w:val="nil"/>
              <w:bottom w:val="nil"/>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single" w:sz="4" w:space="0" w:color="FFFFFF"/>
              <w:bottom w:val="dotted" w:sz="4" w:space="0" w:color="auto"/>
            </w:tcBorders>
            <w:shd w:val="clear" w:color="auto" w:fill="auto"/>
          </w:tcPr>
          <w:p w:rsidR="00B21E37" w:rsidRPr="00825D24" w:rsidRDefault="00B21E37" w:rsidP="00B21E37">
            <w:pPr>
              <w:spacing w:line="280" w:lineRule="atLeast"/>
              <w:ind w:leftChars="1" w:left="216" w:hangingChars="100" w:hanging="214"/>
              <w:rPr>
                <w:rFonts w:asciiTheme="minorEastAsia" w:eastAsiaTheme="minorEastAsia" w:hAnsiTheme="minorEastAsia"/>
              </w:rPr>
            </w:pPr>
            <w:r w:rsidRPr="00825D24">
              <w:rPr>
                <w:rFonts w:asciiTheme="minorEastAsia" w:eastAsiaTheme="minorEastAsia" w:hAnsiTheme="minorEastAsia" w:hint="eastAsia"/>
              </w:rPr>
              <w:t>②　従業者であった者が、正当な理由がなく、その業務上知り得た利用者又はその家族の秘密を漏らすことがないよう、必要な措置を講じていますか。</w:t>
            </w:r>
          </w:p>
        </w:tc>
        <w:tc>
          <w:tcPr>
            <w:tcW w:w="992" w:type="dxa"/>
            <w:tcBorders>
              <w:top w:val="single" w:sz="4" w:space="0" w:color="FFFFFF"/>
              <w:bottom w:val="nil"/>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FFFFFF"/>
              <w:bottom w:val="nil"/>
            </w:tcBorders>
            <w:shd w:val="clear" w:color="auto" w:fill="auto"/>
          </w:tcPr>
          <w:p w:rsidR="00505038" w:rsidRPr="00174F48" w:rsidRDefault="00B21E37" w:rsidP="00B21E37">
            <w:pPr>
              <w:autoSpaceDE w:val="0"/>
              <w:autoSpaceDN w:val="0"/>
              <w:spacing w:line="280" w:lineRule="atLeast"/>
              <w:rPr>
                <w:rFonts w:asciiTheme="minorEastAsia" w:eastAsiaTheme="minorEastAsia" w:hAnsiTheme="minorEastAsia"/>
                <w:sz w:val="19"/>
                <w:szCs w:val="19"/>
              </w:rPr>
            </w:pPr>
            <w:r w:rsidRPr="00174F48">
              <w:rPr>
                <w:rFonts w:asciiTheme="minorEastAsia" w:eastAsiaTheme="minorEastAsia" w:hAnsiTheme="minorEastAsia" w:hint="eastAsia"/>
                <w:sz w:val="19"/>
                <w:szCs w:val="19"/>
              </w:rPr>
              <w:t>平18厚労令34</w:t>
            </w:r>
          </w:p>
          <w:p w:rsidR="00B21E37" w:rsidRPr="00174F48" w:rsidRDefault="00B21E37" w:rsidP="00174F48">
            <w:pPr>
              <w:autoSpaceDE w:val="0"/>
              <w:autoSpaceDN w:val="0"/>
              <w:spacing w:line="280" w:lineRule="atLeast"/>
              <w:rPr>
                <w:rFonts w:asciiTheme="minorEastAsia" w:eastAsiaTheme="minorEastAsia" w:hAnsiTheme="minorEastAsia"/>
                <w:sz w:val="19"/>
                <w:szCs w:val="19"/>
              </w:rPr>
            </w:pPr>
            <w:r w:rsidRPr="00174F48">
              <w:rPr>
                <w:rFonts w:asciiTheme="minorEastAsia" w:eastAsiaTheme="minorEastAsia" w:hAnsiTheme="minorEastAsia" w:hint="eastAsia"/>
                <w:sz w:val="19"/>
                <w:szCs w:val="19"/>
              </w:rPr>
              <w:t>第3条の33第2項</w:t>
            </w:r>
          </w:p>
        </w:tc>
      </w:tr>
      <w:tr w:rsidR="00B21E37" w:rsidRPr="00825D24" w:rsidTr="006C4EF6">
        <w:trPr>
          <w:trHeight w:val="810"/>
        </w:trPr>
        <w:tc>
          <w:tcPr>
            <w:tcW w:w="1808" w:type="dxa"/>
            <w:vMerge w:val="restart"/>
            <w:tcBorders>
              <w:top w:val="nil"/>
              <w:bottom w:val="nil"/>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B21E37" w:rsidRPr="00825D24" w:rsidRDefault="00B21E37" w:rsidP="00B21E37">
            <w:pPr>
              <w:spacing w:line="280" w:lineRule="atLeast"/>
              <w:ind w:leftChars="1" w:left="216" w:hangingChars="100" w:hanging="214"/>
              <w:rPr>
                <w:rFonts w:asciiTheme="minorEastAsia" w:eastAsiaTheme="minorEastAsia" w:hAnsiTheme="minorEastAsia"/>
              </w:rPr>
            </w:pPr>
            <w:r w:rsidRPr="00825D24">
              <w:rPr>
                <w:rFonts w:asciiTheme="minorEastAsia" w:eastAsiaTheme="minorEastAsia" w:hAnsiTheme="minorEastAsia" w:hint="eastAsia"/>
              </w:rPr>
              <w:t>※　従業者が、従業者でなくなった後においてもこれらの秘密を保持すべき旨を、従業者の雇用時等に取り決め、例えば違約金についての定めを置くなどの措置を講</w:t>
            </w:r>
            <w:r>
              <w:rPr>
                <w:rFonts w:asciiTheme="minorEastAsia" w:eastAsiaTheme="minorEastAsia" w:hAnsiTheme="minorEastAsia" w:hint="eastAsia"/>
              </w:rPr>
              <w:t>すべきこと</w:t>
            </w:r>
            <w:r w:rsidRPr="00825D24">
              <w:rPr>
                <w:rFonts w:asciiTheme="minorEastAsia" w:eastAsiaTheme="minorEastAsia" w:hAnsiTheme="minorEastAsia" w:hint="eastAsia"/>
              </w:rPr>
              <w:t>。</w:t>
            </w:r>
          </w:p>
        </w:tc>
        <w:tc>
          <w:tcPr>
            <w:tcW w:w="992" w:type="dxa"/>
            <w:tcBorders>
              <w:top w:val="nil"/>
              <w:bottom w:val="single" w:sz="4" w:space="0" w:color="auto"/>
            </w:tcBorders>
            <w:shd w:val="clear" w:color="auto" w:fill="auto"/>
          </w:tcPr>
          <w:p w:rsidR="00B21E37" w:rsidRPr="00825D24" w:rsidRDefault="00B21E37"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single" w:sz="4" w:space="0" w:color="auto"/>
            </w:tcBorders>
            <w:shd w:val="clear" w:color="auto" w:fill="auto"/>
          </w:tcPr>
          <w:p w:rsidR="00174F48" w:rsidRDefault="00B21E37" w:rsidP="00174F48">
            <w:pPr>
              <w:autoSpaceDE w:val="0"/>
              <w:autoSpaceDN w:val="0"/>
              <w:spacing w:line="280" w:lineRule="atLeast"/>
              <w:rPr>
                <w:rFonts w:asciiTheme="minorEastAsia" w:eastAsiaTheme="minorEastAsia" w:hAnsiTheme="minorEastAsia"/>
                <w:sz w:val="19"/>
                <w:szCs w:val="19"/>
              </w:rPr>
            </w:pPr>
            <w:r w:rsidRPr="001A64DA">
              <w:rPr>
                <w:rFonts w:asciiTheme="minorEastAsia" w:eastAsiaTheme="minorEastAsia" w:hAnsiTheme="minorEastAsia" w:hint="eastAsia"/>
                <w:sz w:val="19"/>
                <w:szCs w:val="19"/>
              </w:rPr>
              <w:t>平18-0331004</w:t>
            </w:r>
          </w:p>
          <w:p w:rsidR="00B21E37" w:rsidRPr="001A64DA" w:rsidRDefault="00B21E37" w:rsidP="00174F48">
            <w:pPr>
              <w:autoSpaceDE w:val="0"/>
              <w:autoSpaceDN w:val="0"/>
              <w:spacing w:line="280" w:lineRule="atLeast"/>
              <w:rPr>
                <w:rFonts w:asciiTheme="minorEastAsia" w:eastAsiaTheme="minorEastAsia" w:hAnsiTheme="minorEastAsia"/>
                <w:sz w:val="19"/>
                <w:szCs w:val="19"/>
              </w:rPr>
            </w:pPr>
            <w:r w:rsidRPr="001A64DA">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1A64DA">
              <w:rPr>
                <w:rFonts w:asciiTheme="minorEastAsia" w:eastAsiaTheme="minorEastAsia" w:hAnsiTheme="minorEastAsia" w:hint="eastAsia"/>
                <w:sz w:val="19"/>
                <w:szCs w:val="19"/>
              </w:rPr>
              <w:t>の</w:t>
            </w:r>
            <w:r>
              <w:rPr>
                <w:rFonts w:asciiTheme="minorEastAsia" w:eastAsiaTheme="minorEastAsia" w:hAnsiTheme="minorEastAsia" w:hint="eastAsia"/>
                <w:sz w:val="19"/>
                <w:szCs w:val="19"/>
              </w:rPr>
              <w:t>一</w:t>
            </w:r>
            <w:r w:rsidRPr="001A64DA">
              <w:rPr>
                <w:rFonts w:asciiTheme="minorEastAsia" w:eastAsiaTheme="minorEastAsia" w:hAnsiTheme="minorEastAsia" w:hint="eastAsia"/>
                <w:sz w:val="19"/>
                <w:szCs w:val="19"/>
              </w:rPr>
              <w:t>の4(2</w:t>
            </w:r>
            <w:r w:rsidR="00505038">
              <w:rPr>
                <w:rFonts w:asciiTheme="minorEastAsia" w:eastAsiaTheme="minorEastAsia" w:hAnsiTheme="minorEastAsia"/>
                <w:sz w:val="19"/>
                <w:szCs w:val="19"/>
              </w:rPr>
              <w:t>6</w:t>
            </w:r>
            <w:r w:rsidRPr="001A64DA">
              <w:rPr>
                <w:rFonts w:asciiTheme="minorEastAsia" w:eastAsiaTheme="minorEastAsia" w:hAnsiTheme="minorEastAsia" w:hint="eastAsia"/>
                <w:sz w:val="19"/>
                <w:szCs w:val="19"/>
              </w:rPr>
              <w:t>)</w:t>
            </w:r>
            <w:r>
              <w:rPr>
                <w:rFonts w:asciiTheme="minorEastAsia" w:eastAsiaTheme="minorEastAsia" w:hAnsiTheme="minorEastAsia" w:hint="eastAsia"/>
                <w:sz w:val="19"/>
                <w:szCs w:val="19"/>
              </w:rPr>
              <w:t>②</w:t>
            </w:r>
          </w:p>
        </w:tc>
      </w:tr>
      <w:tr w:rsidR="00B21E37" w:rsidRPr="00825D24" w:rsidTr="00174F48">
        <w:trPr>
          <w:trHeight w:val="521"/>
        </w:trPr>
        <w:tc>
          <w:tcPr>
            <w:tcW w:w="1808" w:type="dxa"/>
            <w:vMerge/>
            <w:tcBorders>
              <w:top w:val="nil"/>
              <w:bottom w:val="single" w:sz="4" w:space="0" w:color="auto"/>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B21E37" w:rsidRPr="00825D24" w:rsidRDefault="00B21E37" w:rsidP="00B21E37">
            <w:pPr>
              <w:spacing w:line="280" w:lineRule="atLeast"/>
              <w:ind w:leftChars="1" w:left="216" w:hangingChars="100" w:hanging="214"/>
              <w:rPr>
                <w:rFonts w:asciiTheme="minorEastAsia" w:eastAsiaTheme="minorEastAsia" w:hAnsiTheme="minorEastAsia"/>
              </w:rPr>
            </w:pPr>
            <w:r w:rsidRPr="00825D24">
              <w:rPr>
                <w:rFonts w:asciiTheme="minorEastAsia" w:eastAsiaTheme="minorEastAsia" w:hAnsiTheme="minorEastAsia" w:hint="eastAsia"/>
              </w:rPr>
              <w:t>③　サービス担当者会議等において、利用者の個人情報を用いる場合は利用者の同意を、利用者の家族の個人情報を用いる場合は当該家族の同意を、あらかじめ文書により得ていますか。</w:t>
            </w:r>
          </w:p>
        </w:tc>
        <w:tc>
          <w:tcPr>
            <w:tcW w:w="992" w:type="dxa"/>
            <w:tcBorders>
              <w:top w:val="single" w:sz="4" w:space="0" w:color="auto"/>
              <w:bottom w:val="single" w:sz="4" w:space="0" w:color="auto"/>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single" w:sz="4" w:space="0" w:color="auto"/>
            </w:tcBorders>
            <w:shd w:val="clear" w:color="auto" w:fill="auto"/>
          </w:tcPr>
          <w:p w:rsidR="00505038" w:rsidRPr="00174F48" w:rsidRDefault="00B21E37" w:rsidP="00B21E37">
            <w:pPr>
              <w:autoSpaceDE w:val="0"/>
              <w:autoSpaceDN w:val="0"/>
              <w:spacing w:line="280" w:lineRule="atLeast"/>
              <w:rPr>
                <w:rFonts w:asciiTheme="minorEastAsia" w:eastAsiaTheme="minorEastAsia" w:hAnsiTheme="minorEastAsia"/>
                <w:sz w:val="19"/>
                <w:szCs w:val="19"/>
              </w:rPr>
            </w:pPr>
            <w:r w:rsidRPr="00174F48">
              <w:rPr>
                <w:rFonts w:asciiTheme="minorEastAsia" w:eastAsiaTheme="minorEastAsia" w:hAnsiTheme="minorEastAsia" w:hint="eastAsia"/>
                <w:sz w:val="19"/>
                <w:szCs w:val="19"/>
              </w:rPr>
              <w:t>平18厚労令34</w:t>
            </w:r>
          </w:p>
          <w:p w:rsidR="00B21E37" w:rsidRPr="00513F9E" w:rsidRDefault="00B21E37" w:rsidP="00174F48">
            <w:pPr>
              <w:autoSpaceDE w:val="0"/>
              <w:autoSpaceDN w:val="0"/>
              <w:spacing w:line="280" w:lineRule="atLeast"/>
              <w:rPr>
                <w:rFonts w:asciiTheme="minorEastAsia" w:eastAsiaTheme="minorEastAsia" w:hAnsiTheme="minorEastAsia"/>
                <w:sz w:val="19"/>
                <w:szCs w:val="19"/>
              </w:rPr>
            </w:pPr>
            <w:r w:rsidRPr="00174F48">
              <w:rPr>
                <w:rFonts w:asciiTheme="minorEastAsia" w:eastAsiaTheme="minorEastAsia" w:hAnsiTheme="minorEastAsia" w:hint="eastAsia"/>
                <w:sz w:val="19"/>
                <w:szCs w:val="19"/>
              </w:rPr>
              <w:t>第3条の33第3項</w:t>
            </w:r>
          </w:p>
        </w:tc>
      </w:tr>
      <w:tr w:rsidR="00B21E37" w:rsidRPr="00825D24" w:rsidTr="00174F48">
        <w:trPr>
          <w:trHeight w:val="573"/>
        </w:trPr>
        <w:tc>
          <w:tcPr>
            <w:tcW w:w="1808" w:type="dxa"/>
            <w:tcBorders>
              <w:top w:val="single" w:sz="4" w:space="0" w:color="auto"/>
              <w:bottom w:val="nil"/>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この同意は、サービス提供開始時に利用者及びその家族から包括的な同意を得ておくことで足りるもの。</w:t>
            </w:r>
          </w:p>
        </w:tc>
        <w:tc>
          <w:tcPr>
            <w:tcW w:w="992" w:type="dxa"/>
            <w:tcBorders>
              <w:top w:val="single" w:sz="4" w:space="0" w:color="auto"/>
              <w:bottom w:val="single" w:sz="4" w:space="0" w:color="auto"/>
            </w:tcBorders>
            <w:shd w:val="clear" w:color="auto" w:fill="auto"/>
          </w:tcPr>
          <w:p w:rsidR="00B21E37" w:rsidRPr="00825D24" w:rsidRDefault="00B21E37"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single" w:sz="4" w:space="0" w:color="auto"/>
              <w:bottom w:val="single" w:sz="4" w:space="0" w:color="auto"/>
            </w:tcBorders>
            <w:shd w:val="clear" w:color="auto" w:fill="auto"/>
          </w:tcPr>
          <w:p w:rsidR="00F17964" w:rsidRDefault="00B21E37" w:rsidP="00505038">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B21E37" w:rsidRPr="00513F9E" w:rsidRDefault="00B21E37" w:rsidP="00505038">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第三の一の4(2</w:t>
            </w:r>
            <w:r w:rsidR="00505038">
              <w:rPr>
                <w:rFonts w:asciiTheme="minorEastAsia" w:eastAsiaTheme="minorEastAsia" w:hAnsiTheme="minorEastAsia"/>
                <w:sz w:val="19"/>
                <w:szCs w:val="19"/>
              </w:rPr>
              <w:t>6</w:t>
            </w:r>
            <w:r w:rsidRPr="00513F9E">
              <w:rPr>
                <w:rFonts w:asciiTheme="minorEastAsia" w:eastAsiaTheme="minorEastAsia" w:hAnsiTheme="minorEastAsia" w:hint="eastAsia"/>
                <w:sz w:val="19"/>
                <w:szCs w:val="19"/>
              </w:rPr>
              <w:t>)③</w:t>
            </w:r>
          </w:p>
        </w:tc>
      </w:tr>
      <w:tr w:rsidR="00B21E37" w:rsidRPr="00825D24" w:rsidTr="006C4EF6">
        <w:trPr>
          <w:trHeight w:val="942"/>
        </w:trPr>
        <w:tc>
          <w:tcPr>
            <w:tcW w:w="1808" w:type="dxa"/>
            <w:vMerge w:val="restart"/>
            <w:tcBorders>
              <w:top w:val="nil"/>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A152CD" w:rsidRPr="00825D24" w:rsidRDefault="00B21E37" w:rsidP="002D3EEB">
            <w:pPr>
              <w:spacing w:line="280" w:lineRule="atLeast"/>
              <w:ind w:left="251" w:hangingChars="117" w:hanging="251"/>
              <w:rPr>
                <w:rFonts w:asciiTheme="minorEastAsia" w:eastAsiaTheme="minorEastAsia" w:hAnsiTheme="minorEastAsia"/>
              </w:rPr>
            </w:pPr>
            <w:r w:rsidRPr="00825D24">
              <w:rPr>
                <w:rFonts w:asciiTheme="minorEastAsia" w:eastAsiaTheme="minorEastAsia" w:hAnsiTheme="minorEastAsia" w:hint="eastAsia"/>
              </w:rPr>
              <w:t>④　「個人情報の保護に関する法律」及び「医療・介護関係事業者における個人情報の適切な取扱いのためのガイダンス」に基づき、入居者及びその家族の個人情報を適切に取り扱っていますか。</w:t>
            </w:r>
          </w:p>
        </w:tc>
        <w:tc>
          <w:tcPr>
            <w:tcW w:w="992" w:type="dxa"/>
            <w:vMerge w:val="restart"/>
            <w:tcBorders>
              <w:top w:val="single" w:sz="4" w:space="0" w:color="auto"/>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vMerge w:val="restart"/>
            <w:tcBorders>
              <w:top w:val="single" w:sz="4" w:space="0" w:color="auto"/>
            </w:tcBorders>
            <w:shd w:val="clear" w:color="auto" w:fill="auto"/>
          </w:tcPr>
          <w:p w:rsidR="00B21E37" w:rsidRPr="00513F9E" w:rsidRDefault="00B21E37" w:rsidP="00690FB1">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個人情報の保護に関する法律(平15年法律第57号)</w:t>
            </w:r>
          </w:p>
        </w:tc>
      </w:tr>
      <w:tr w:rsidR="00B21E37" w:rsidRPr="00825D24" w:rsidTr="006C4EF6">
        <w:trPr>
          <w:trHeight w:val="312"/>
        </w:trPr>
        <w:tc>
          <w:tcPr>
            <w:tcW w:w="1808" w:type="dxa"/>
            <w:vMerge/>
            <w:tcBorders>
              <w:bottom w:val="single" w:sz="4" w:space="0" w:color="auto"/>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2D3EEB" w:rsidRPr="00825D24" w:rsidRDefault="00B21E37" w:rsidP="00F17964">
            <w:pPr>
              <w:spacing w:line="280" w:lineRule="atLeast"/>
              <w:ind w:left="251" w:hangingChars="117" w:hanging="251"/>
              <w:rPr>
                <w:rFonts w:asciiTheme="minorEastAsia" w:eastAsiaTheme="minorEastAsia" w:hAnsiTheme="minorEastAsia"/>
              </w:rPr>
            </w:pPr>
            <w:r w:rsidRPr="00825D24">
              <w:rPr>
                <w:rFonts w:asciiTheme="minorEastAsia" w:eastAsiaTheme="minorEastAsia" w:hAnsiTheme="minorEastAsia" w:hint="eastAsia"/>
              </w:rPr>
              <w:t>※　「医療・介護関係事業者における個人情報の適切な取扱いのためのガイダンス」(平29.4.14厚労省)</w:t>
            </w:r>
          </w:p>
        </w:tc>
        <w:tc>
          <w:tcPr>
            <w:tcW w:w="992" w:type="dxa"/>
            <w:vMerge/>
            <w:tcBorders>
              <w:bottom w:val="single" w:sz="4" w:space="0" w:color="auto"/>
            </w:tcBorders>
            <w:shd w:val="clear" w:color="auto" w:fill="auto"/>
          </w:tcPr>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0"/>
              </w:rPr>
            </w:pPr>
          </w:p>
        </w:tc>
        <w:tc>
          <w:tcPr>
            <w:tcW w:w="1559" w:type="dxa"/>
            <w:vMerge/>
            <w:tcBorders>
              <w:bottom w:val="single" w:sz="4" w:space="0" w:color="auto"/>
            </w:tcBorders>
            <w:shd w:val="clear" w:color="auto" w:fill="auto"/>
          </w:tcPr>
          <w:p w:rsidR="00B21E37" w:rsidRPr="00513F9E" w:rsidRDefault="00B21E37" w:rsidP="00B21E37">
            <w:pPr>
              <w:autoSpaceDE w:val="0"/>
              <w:autoSpaceDN w:val="0"/>
              <w:spacing w:line="280" w:lineRule="atLeast"/>
              <w:ind w:left="185" w:hanging="185"/>
              <w:rPr>
                <w:rFonts w:asciiTheme="minorEastAsia" w:eastAsiaTheme="minorEastAsia" w:hAnsiTheme="minorEastAsia"/>
                <w:sz w:val="19"/>
                <w:szCs w:val="19"/>
              </w:rPr>
            </w:pPr>
          </w:p>
        </w:tc>
      </w:tr>
      <w:tr w:rsidR="00B21E37" w:rsidRPr="00825D24" w:rsidTr="006C4EF6">
        <w:trPr>
          <w:trHeight w:val="328"/>
        </w:trPr>
        <w:tc>
          <w:tcPr>
            <w:tcW w:w="1808" w:type="dxa"/>
            <w:tcBorders>
              <w:top w:val="single" w:sz="4" w:space="0" w:color="auto"/>
              <w:bottom w:val="single" w:sz="4" w:space="0" w:color="auto"/>
            </w:tcBorders>
            <w:shd w:val="clear" w:color="auto" w:fill="auto"/>
          </w:tcPr>
          <w:p w:rsidR="00B21E37" w:rsidRDefault="00B21E37" w:rsidP="00B21E37">
            <w:pPr>
              <w:spacing w:line="280" w:lineRule="atLeast"/>
              <w:rPr>
                <w:rFonts w:asciiTheme="minorEastAsia" w:eastAsiaTheme="minorEastAsia" w:hAnsiTheme="minorEastAsia"/>
              </w:rPr>
            </w:pPr>
            <w:r>
              <w:rPr>
                <w:rFonts w:asciiTheme="minorEastAsia" w:eastAsiaTheme="minorEastAsia" w:hAnsiTheme="minorEastAsia" w:hint="eastAsia"/>
              </w:rPr>
              <w:t>2</w:t>
            </w:r>
            <w:r w:rsidR="00505038">
              <w:rPr>
                <w:rFonts w:asciiTheme="minorEastAsia" w:eastAsiaTheme="minorEastAsia" w:hAnsiTheme="minorEastAsia"/>
              </w:rPr>
              <w:t>9</w:t>
            </w:r>
          </w:p>
          <w:p w:rsidR="00B21E37" w:rsidRPr="00825D24" w:rsidRDefault="00B21E37" w:rsidP="00B21E37">
            <w:pPr>
              <w:spacing w:line="280" w:lineRule="atLeast"/>
              <w:rPr>
                <w:rFonts w:asciiTheme="minorEastAsia" w:eastAsiaTheme="minorEastAsia" w:hAnsiTheme="minorEastAsia"/>
              </w:rPr>
            </w:pPr>
            <w:r w:rsidRPr="00825D24">
              <w:rPr>
                <w:rFonts w:asciiTheme="minorEastAsia" w:eastAsiaTheme="minorEastAsia" w:hAnsiTheme="minorEastAsia" w:hint="eastAsia"/>
              </w:rPr>
              <w:t>広告</w:t>
            </w:r>
          </w:p>
        </w:tc>
        <w:tc>
          <w:tcPr>
            <w:tcW w:w="5246" w:type="dxa"/>
            <w:tcBorders>
              <w:top w:val="single" w:sz="4" w:space="0" w:color="auto"/>
              <w:bottom w:val="single" w:sz="4" w:space="0" w:color="auto"/>
            </w:tcBorders>
            <w:shd w:val="clear" w:color="auto" w:fill="auto"/>
          </w:tcPr>
          <w:p w:rsidR="00B21E37" w:rsidRPr="00151F28" w:rsidRDefault="00B21E37" w:rsidP="00086978">
            <w:pPr>
              <w:autoSpaceDE w:val="0"/>
              <w:autoSpaceDN w:val="0"/>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事業所について広告をする場合においては、その内容が虚偽又は誇大なものになっていませんか。</w:t>
            </w:r>
          </w:p>
        </w:tc>
        <w:tc>
          <w:tcPr>
            <w:tcW w:w="992" w:type="dxa"/>
            <w:tcBorders>
              <w:top w:val="single" w:sz="4" w:space="0" w:color="auto"/>
              <w:bottom w:val="single" w:sz="4" w:space="0" w:color="auto"/>
            </w:tcBorders>
            <w:shd w:val="clear" w:color="auto" w:fill="auto"/>
          </w:tcPr>
          <w:p w:rsidR="00B21E37" w:rsidRDefault="00B21E37" w:rsidP="00B21E37">
            <w:pPr>
              <w:spacing w:line="280" w:lineRule="atLeast"/>
              <w:ind w:left="218" w:right="-92"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Pr>
                <w:rFonts w:asciiTheme="minorEastAsia" w:eastAsiaTheme="minorEastAsia" w:hAnsiTheme="minorEastAsia" w:cstheme="minorBidi" w:hint="eastAsia"/>
                <w:snapToGrid/>
                <w:spacing w:val="0"/>
              </w:rPr>
              <w:t>いる</w:t>
            </w:r>
          </w:p>
        </w:tc>
        <w:tc>
          <w:tcPr>
            <w:tcW w:w="1559" w:type="dxa"/>
            <w:tcBorders>
              <w:top w:val="single" w:sz="4" w:space="0" w:color="auto"/>
              <w:bottom w:val="single" w:sz="4" w:space="0" w:color="auto"/>
            </w:tcBorders>
            <w:shd w:val="clear" w:color="auto" w:fill="auto"/>
          </w:tcPr>
          <w:p w:rsidR="00505038" w:rsidRPr="00F17964" w:rsidRDefault="00B21E37"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平18厚労令34</w:t>
            </w:r>
          </w:p>
          <w:p w:rsidR="00B21E37" w:rsidRPr="00F17964" w:rsidRDefault="00B21E37"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第3条の34</w:t>
            </w:r>
          </w:p>
        </w:tc>
      </w:tr>
      <w:tr w:rsidR="00B21E37" w:rsidRPr="00825D24" w:rsidTr="006C4EF6">
        <w:trPr>
          <w:trHeight w:val="753"/>
        </w:trPr>
        <w:tc>
          <w:tcPr>
            <w:tcW w:w="1808" w:type="dxa"/>
            <w:tcBorders>
              <w:top w:val="single" w:sz="4" w:space="0" w:color="auto"/>
              <w:bottom w:val="single" w:sz="4" w:space="0" w:color="auto"/>
            </w:tcBorders>
            <w:shd w:val="clear" w:color="auto" w:fill="auto"/>
          </w:tcPr>
          <w:p w:rsidR="00B21E37" w:rsidRPr="00825D24" w:rsidRDefault="00505038" w:rsidP="00B21E37">
            <w:pPr>
              <w:spacing w:line="280" w:lineRule="atLeast"/>
              <w:rPr>
                <w:rFonts w:asciiTheme="minorEastAsia" w:eastAsiaTheme="minorEastAsia" w:hAnsiTheme="minorEastAsia"/>
              </w:rPr>
            </w:pPr>
            <w:r>
              <w:rPr>
                <w:rFonts w:asciiTheme="minorEastAsia" w:eastAsiaTheme="minorEastAsia" w:hAnsiTheme="minorEastAsia"/>
              </w:rPr>
              <w:t>30</w:t>
            </w:r>
          </w:p>
          <w:p w:rsidR="00B21E37" w:rsidRPr="00825D24" w:rsidRDefault="00B21E37" w:rsidP="00B21E37">
            <w:pPr>
              <w:spacing w:line="280" w:lineRule="atLeast"/>
              <w:rPr>
                <w:rFonts w:asciiTheme="minorEastAsia" w:eastAsiaTheme="minorEastAsia" w:hAnsiTheme="minorEastAsia"/>
              </w:rPr>
            </w:pPr>
            <w:r w:rsidRPr="00825D24">
              <w:rPr>
                <w:rFonts w:asciiTheme="minorEastAsia" w:eastAsiaTheme="minorEastAsia" w:hAnsiTheme="minorEastAsia" w:hint="eastAsia"/>
              </w:rPr>
              <w:t>指定居宅介護支援事業者に対する利益供与の禁止</w:t>
            </w:r>
          </w:p>
        </w:tc>
        <w:tc>
          <w:tcPr>
            <w:tcW w:w="5246" w:type="dxa"/>
            <w:tcBorders>
              <w:top w:val="single" w:sz="4" w:space="0" w:color="auto"/>
              <w:bottom w:val="single" w:sz="4" w:space="0" w:color="auto"/>
            </w:tcBorders>
            <w:shd w:val="clear" w:color="auto" w:fill="auto"/>
          </w:tcPr>
          <w:p w:rsidR="00B21E37" w:rsidRPr="00825D24" w:rsidRDefault="00B21E37" w:rsidP="00B21E37">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居宅介護支援事業者又はその従業者に対し、利用者に特定の事業者によるサービスを利用させることの対償として、金品その他の財産上の利益を供与していませんか。</w:t>
            </w:r>
          </w:p>
        </w:tc>
        <w:tc>
          <w:tcPr>
            <w:tcW w:w="992" w:type="dxa"/>
            <w:tcBorders>
              <w:top w:val="single" w:sz="4" w:space="0" w:color="auto"/>
              <w:bottom w:val="single" w:sz="4" w:space="0" w:color="auto"/>
            </w:tcBorders>
            <w:shd w:val="clear" w:color="auto" w:fill="auto"/>
          </w:tcPr>
          <w:p w:rsidR="00B21E37" w:rsidRDefault="00B21E37" w:rsidP="00B21E37">
            <w:pPr>
              <w:spacing w:line="280" w:lineRule="atLeast"/>
              <w:ind w:left="218" w:right="-92"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Pr>
                <w:rFonts w:asciiTheme="minorEastAsia" w:eastAsiaTheme="minorEastAsia" w:hAnsiTheme="minorEastAsia" w:cstheme="minorBidi" w:hint="eastAsia"/>
                <w:snapToGrid/>
                <w:spacing w:val="0"/>
              </w:rPr>
              <w:t>いる</w:t>
            </w:r>
          </w:p>
        </w:tc>
        <w:tc>
          <w:tcPr>
            <w:tcW w:w="1559" w:type="dxa"/>
            <w:tcBorders>
              <w:top w:val="single" w:sz="4" w:space="0" w:color="auto"/>
              <w:bottom w:val="single" w:sz="4" w:space="0" w:color="auto"/>
            </w:tcBorders>
            <w:shd w:val="clear" w:color="auto" w:fill="auto"/>
          </w:tcPr>
          <w:p w:rsidR="00EB4B42" w:rsidRPr="00F17964" w:rsidRDefault="00B21E37"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平18厚労令34</w:t>
            </w:r>
          </w:p>
          <w:p w:rsidR="00B21E37" w:rsidRPr="00F17964" w:rsidRDefault="00B21E37"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第3条の35</w:t>
            </w:r>
          </w:p>
        </w:tc>
      </w:tr>
      <w:tr w:rsidR="00B21E37" w:rsidRPr="00825D24" w:rsidTr="00151F28">
        <w:trPr>
          <w:trHeight w:val="802"/>
        </w:trPr>
        <w:tc>
          <w:tcPr>
            <w:tcW w:w="1808" w:type="dxa"/>
            <w:tcBorders>
              <w:top w:val="single" w:sz="4" w:space="0" w:color="auto"/>
              <w:bottom w:val="single" w:sz="4" w:space="0" w:color="FFFFFF"/>
            </w:tcBorders>
            <w:shd w:val="clear" w:color="auto" w:fill="auto"/>
          </w:tcPr>
          <w:p w:rsidR="00B21E37" w:rsidRPr="00825D24" w:rsidRDefault="00B21E37" w:rsidP="00B21E37">
            <w:pPr>
              <w:spacing w:line="280" w:lineRule="atLeast"/>
              <w:rPr>
                <w:rFonts w:asciiTheme="minorEastAsia" w:eastAsiaTheme="minorEastAsia" w:hAnsiTheme="minorEastAsia"/>
              </w:rPr>
            </w:pPr>
            <w:r>
              <w:rPr>
                <w:rFonts w:asciiTheme="minorEastAsia" w:eastAsiaTheme="minorEastAsia" w:hAnsiTheme="minorEastAsia" w:hint="eastAsia"/>
              </w:rPr>
              <w:t>3</w:t>
            </w:r>
            <w:r w:rsidR="00505038">
              <w:rPr>
                <w:rFonts w:asciiTheme="minorEastAsia" w:eastAsiaTheme="minorEastAsia" w:hAnsiTheme="minorEastAsia"/>
              </w:rPr>
              <w:t>1</w:t>
            </w:r>
          </w:p>
          <w:p w:rsidR="00B21E37" w:rsidRPr="00825D24" w:rsidRDefault="00B21E37" w:rsidP="00B21E37">
            <w:pPr>
              <w:spacing w:line="280" w:lineRule="atLeast"/>
              <w:rPr>
                <w:rFonts w:asciiTheme="minorEastAsia" w:eastAsiaTheme="minorEastAsia" w:hAnsiTheme="minorEastAsia"/>
              </w:rPr>
            </w:pPr>
            <w:r w:rsidRPr="00825D24">
              <w:rPr>
                <w:rFonts w:asciiTheme="minorEastAsia" w:eastAsiaTheme="minorEastAsia" w:hAnsiTheme="minorEastAsia" w:hint="eastAsia"/>
              </w:rPr>
              <w:t>苦情処理</w:t>
            </w:r>
          </w:p>
        </w:tc>
        <w:tc>
          <w:tcPr>
            <w:tcW w:w="5246" w:type="dxa"/>
            <w:tcBorders>
              <w:top w:val="single" w:sz="4" w:space="0" w:color="auto"/>
              <w:bottom w:val="dotted"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①　利用者及びその家族からの苦情に迅速かつ適切に対応するために、苦情を受け付けるための窓口を設置する等の必要な措置を講じていますか。</w:t>
            </w:r>
          </w:p>
        </w:tc>
        <w:tc>
          <w:tcPr>
            <w:tcW w:w="992" w:type="dxa"/>
            <w:tcBorders>
              <w:top w:val="single" w:sz="4" w:space="0" w:color="auto"/>
              <w:bottom w:val="nil"/>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505038" w:rsidRPr="00F17964" w:rsidRDefault="00B21E37"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平18厚労令34</w:t>
            </w:r>
          </w:p>
          <w:p w:rsidR="00B21E37" w:rsidRPr="00513F9E" w:rsidRDefault="00B21E37" w:rsidP="00F17964">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第3条の36第1項</w:t>
            </w:r>
          </w:p>
        </w:tc>
      </w:tr>
      <w:tr w:rsidR="00B21E37" w:rsidRPr="00825D24" w:rsidTr="00151F28">
        <w:trPr>
          <w:trHeight w:val="652"/>
        </w:trPr>
        <w:tc>
          <w:tcPr>
            <w:tcW w:w="1808" w:type="dxa"/>
            <w:tcBorders>
              <w:top w:val="single" w:sz="4" w:space="0" w:color="FFFFFF"/>
              <w:bottom w:val="single" w:sz="4" w:space="0" w:color="FFFFFF"/>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　「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対応の内容についても併せて記載するとともに、事業所に掲示すること等である。</w:t>
            </w:r>
          </w:p>
        </w:tc>
        <w:tc>
          <w:tcPr>
            <w:tcW w:w="992" w:type="dxa"/>
            <w:tcBorders>
              <w:top w:val="nil"/>
              <w:bottom w:val="single" w:sz="4" w:space="0" w:color="auto"/>
            </w:tcBorders>
            <w:shd w:val="clear" w:color="auto" w:fill="auto"/>
          </w:tcPr>
          <w:p w:rsidR="00B21E37" w:rsidRPr="005A32F6" w:rsidRDefault="00B21E37"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F17964" w:rsidRDefault="00B21E37" w:rsidP="00F17964">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B21E37" w:rsidRPr="00513F9E" w:rsidRDefault="00B21E37" w:rsidP="00F17964">
            <w:pPr>
              <w:autoSpaceDE w:val="0"/>
              <w:autoSpaceDN w:val="0"/>
              <w:spacing w:line="280" w:lineRule="atLeast"/>
              <w:rPr>
                <w:rFonts w:asciiTheme="minorEastAsia" w:eastAsiaTheme="minorEastAsia" w:hAnsiTheme="minorEastAsia"/>
                <w:sz w:val="18"/>
                <w:szCs w:val="19"/>
              </w:rPr>
            </w:pPr>
            <w:r w:rsidRPr="00513F9E">
              <w:rPr>
                <w:rFonts w:asciiTheme="minorEastAsia" w:eastAsiaTheme="minorEastAsia" w:hAnsiTheme="minorEastAsia" w:hint="eastAsia"/>
                <w:sz w:val="19"/>
                <w:szCs w:val="19"/>
              </w:rPr>
              <w:t>第三の一の4(2</w:t>
            </w:r>
            <w:r w:rsidR="00505038">
              <w:rPr>
                <w:rFonts w:asciiTheme="minorEastAsia" w:eastAsiaTheme="minorEastAsia" w:hAnsiTheme="minorEastAsia"/>
                <w:sz w:val="19"/>
                <w:szCs w:val="19"/>
              </w:rPr>
              <w:t>8</w:t>
            </w:r>
            <w:r w:rsidRPr="00513F9E">
              <w:rPr>
                <w:rFonts w:asciiTheme="minorEastAsia" w:eastAsiaTheme="minorEastAsia" w:hAnsiTheme="minorEastAsia" w:hint="eastAsia"/>
                <w:sz w:val="19"/>
                <w:szCs w:val="19"/>
              </w:rPr>
              <w:t>)</w:t>
            </w:r>
            <w:r>
              <w:rPr>
                <w:rFonts w:asciiTheme="minorEastAsia" w:eastAsiaTheme="minorEastAsia" w:hAnsiTheme="minorEastAsia" w:hint="eastAsia"/>
                <w:sz w:val="19"/>
                <w:szCs w:val="19"/>
              </w:rPr>
              <w:t>①</w:t>
            </w:r>
          </w:p>
        </w:tc>
      </w:tr>
      <w:tr w:rsidR="00B21E37" w:rsidRPr="00825D24" w:rsidTr="00151F28">
        <w:trPr>
          <w:trHeight w:val="652"/>
        </w:trPr>
        <w:tc>
          <w:tcPr>
            <w:tcW w:w="1808" w:type="dxa"/>
            <w:tcBorders>
              <w:top w:val="single" w:sz="4" w:space="0" w:color="FFFFFF"/>
              <w:bottom w:val="single" w:sz="4" w:space="0" w:color="FFFFFF"/>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②　苦情を受け付けた場合には、当該苦情の内容等を記録していますか。</w:t>
            </w:r>
          </w:p>
        </w:tc>
        <w:tc>
          <w:tcPr>
            <w:tcW w:w="992" w:type="dxa"/>
            <w:tcBorders>
              <w:top w:val="single" w:sz="4" w:space="0" w:color="auto"/>
              <w:bottom w:val="nil"/>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B21E37" w:rsidRPr="00F17964" w:rsidRDefault="00B21E37" w:rsidP="00F17964">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平18厚労令34第3条の36第2項</w:t>
            </w:r>
          </w:p>
        </w:tc>
      </w:tr>
      <w:tr w:rsidR="00B21E37" w:rsidRPr="00825D24" w:rsidTr="006C4EF6">
        <w:trPr>
          <w:trHeight w:val="572"/>
        </w:trPr>
        <w:tc>
          <w:tcPr>
            <w:tcW w:w="1808" w:type="dxa"/>
            <w:tcBorders>
              <w:top w:val="single" w:sz="4" w:space="0" w:color="FFFFFF"/>
              <w:bottom w:val="nil"/>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苦情がサービスの質の向上を図る上での重要な情報であるとの認識に立ち、苦情の内容を踏まえ、サービスの質の向上に向けた取組を</w:t>
            </w:r>
            <w:r>
              <w:rPr>
                <w:rFonts w:asciiTheme="minorEastAsia" w:eastAsiaTheme="minorEastAsia" w:hAnsiTheme="minorEastAsia" w:hint="eastAsia"/>
              </w:rPr>
              <w:t>行うことが必要である。</w:t>
            </w:r>
          </w:p>
        </w:tc>
        <w:tc>
          <w:tcPr>
            <w:tcW w:w="992" w:type="dxa"/>
            <w:tcBorders>
              <w:top w:val="nil"/>
              <w:bottom w:val="nil"/>
            </w:tcBorders>
            <w:shd w:val="clear" w:color="auto" w:fill="auto"/>
          </w:tcPr>
          <w:p w:rsidR="00B21E37" w:rsidRPr="00825D24" w:rsidRDefault="00B21E37"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F17964" w:rsidRDefault="00B21E37" w:rsidP="00F17964">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B21E37" w:rsidRPr="00513F9E" w:rsidRDefault="00B21E37" w:rsidP="00F17964">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第三の一の4(2</w:t>
            </w:r>
            <w:r w:rsidR="00505038">
              <w:rPr>
                <w:rFonts w:asciiTheme="minorEastAsia" w:eastAsiaTheme="minorEastAsia" w:hAnsiTheme="minorEastAsia"/>
                <w:sz w:val="19"/>
                <w:szCs w:val="19"/>
              </w:rPr>
              <w:t>8</w:t>
            </w:r>
            <w:r w:rsidRPr="00513F9E">
              <w:rPr>
                <w:rFonts w:asciiTheme="minorEastAsia" w:eastAsiaTheme="minorEastAsia" w:hAnsiTheme="minorEastAsia" w:hint="eastAsia"/>
                <w:sz w:val="19"/>
                <w:szCs w:val="19"/>
              </w:rPr>
              <w:t>)②</w:t>
            </w:r>
          </w:p>
        </w:tc>
      </w:tr>
      <w:tr w:rsidR="00B21E37" w:rsidRPr="00825D24" w:rsidTr="006C4EF6">
        <w:trPr>
          <w:trHeight w:val="393"/>
        </w:trPr>
        <w:tc>
          <w:tcPr>
            <w:tcW w:w="1808" w:type="dxa"/>
            <w:tcBorders>
              <w:top w:val="nil"/>
              <w:bottom w:val="nil"/>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w:t>
            </w:r>
            <w:r>
              <w:rPr>
                <w:rFonts w:asciiTheme="minorEastAsia" w:eastAsiaTheme="minorEastAsia" w:hAnsiTheme="minorEastAsia" w:hint="eastAsia"/>
              </w:rPr>
              <w:t>なお、当該記録は、５</w:t>
            </w:r>
            <w:r w:rsidRPr="00825D24">
              <w:rPr>
                <w:rFonts w:asciiTheme="minorEastAsia" w:eastAsiaTheme="minorEastAsia" w:hAnsiTheme="minorEastAsia" w:hint="eastAsia"/>
              </w:rPr>
              <w:t>年間保存しなければなりません。</w:t>
            </w:r>
          </w:p>
        </w:tc>
        <w:tc>
          <w:tcPr>
            <w:tcW w:w="992" w:type="dxa"/>
            <w:tcBorders>
              <w:top w:val="nil"/>
              <w:bottom w:val="single" w:sz="4" w:space="0" w:color="auto"/>
            </w:tcBorders>
            <w:shd w:val="clear" w:color="auto" w:fill="auto"/>
          </w:tcPr>
          <w:p w:rsidR="00B21E37" w:rsidRPr="00825D24" w:rsidRDefault="00B21E37"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single" w:sz="4" w:space="0" w:color="auto"/>
            </w:tcBorders>
            <w:shd w:val="clear" w:color="auto" w:fill="auto"/>
          </w:tcPr>
          <w:p w:rsidR="00F17964" w:rsidRDefault="00B21E37"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平24北九州市</w:t>
            </w:r>
          </w:p>
          <w:p w:rsidR="00F17964" w:rsidRDefault="00B21E37"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条例第51号</w:t>
            </w:r>
          </w:p>
          <w:p w:rsidR="00B21E37" w:rsidRPr="00F17964" w:rsidRDefault="00B21E37"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第10条</w:t>
            </w:r>
          </w:p>
        </w:tc>
      </w:tr>
      <w:tr w:rsidR="00B21E37" w:rsidRPr="00825D24" w:rsidTr="00F17964">
        <w:trPr>
          <w:trHeight w:val="537"/>
        </w:trPr>
        <w:tc>
          <w:tcPr>
            <w:tcW w:w="1808" w:type="dxa"/>
            <w:tcBorders>
              <w:top w:val="nil"/>
              <w:bottom w:val="nil"/>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③　市が行う文書その他の物件の提出若しくは提示の求め又は市の職員からの質問若しくは照会に応じ、及び利用者からの苦情に関して市が行う調査に協力するとともに、市から指導又は助言を受けた場合においては、当該指導又は助言に従って必要な改善を行っていますか。</w:t>
            </w:r>
          </w:p>
        </w:tc>
        <w:tc>
          <w:tcPr>
            <w:tcW w:w="992" w:type="dxa"/>
            <w:tcBorders>
              <w:top w:val="single" w:sz="4" w:space="0" w:color="auto"/>
              <w:bottom w:val="single" w:sz="4" w:space="0" w:color="auto"/>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Default="00B21E37" w:rsidP="00B21E37">
            <w:pPr>
              <w:spacing w:line="280" w:lineRule="atLeast"/>
              <w:ind w:left="218" w:right="-92"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B21E37" w:rsidRPr="00825D24" w:rsidRDefault="00B21E37" w:rsidP="00B21E37">
            <w:pPr>
              <w:spacing w:line="280" w:lineRule="atLeast"/>
              <w:ind w:left="178" w:right="-92" w:hangingChars="100" w:hanging="178"/>
              <w:rPr>
                <w:rFonts w:asciiTheme="minorEastAsia" w:eastAsiaTheme="minorEastAsia" w:hAnsiTheme="minorEastAsia" w:cstheme="minorBidi"/>
                <w:snapToGrid/>
                <w:spacing w:val="2"/>
                <w:w w:val="81"/>
              </w:rPr>
            </w:pPr>
            <w:r w:rsidRPr="00F94946">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single" w:sz="4" w:space="0" w:color="auto"/>
            </w:tcBorders>
            <w:shd w:val="clear" w:color="auto" w:fill="auto"/>
          </w:tcPr>
          <w:p w:rsidR="00505038" w:rsidRPr="00F17964" w:rsidRDefault="00B21E37"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平18厚労令34</w:t>
            </w:r>
          </w:p>
          <w:p w:rsidR="00B21E37" w:rsidRPr="00F17964" w:rsidRDefault="00B21E37" w:rsidP="00F17964">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第3条の36第3項</w:t>
            </w:r>
          </w:p>
        </w:tc>
      </w:tr>
      <w:tr w:rsidR="00B21E37" w:rsidRPr="00825D24" w:rsidTr="00F17964">
        <w:trPr>
          <w:trHeight w:val="326"/>
        </w:trPr>
        <w:tc>
          <w:tcPr>
            <w:tcW w:w="1808" w:type="dxa"/>
            <w:tcBorders>
              <w:top w:val="nil"/>
              <w:bottom w:val="nil"/>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④　市からの求めがあった場合には、③の改善の内容を市に報告していますか。</w:t>
            </w:r>
          </w:p>
        </w:tc>
        <w:tc>
          <w:tcPr>
            <w:tcW w:w="992" w:type="dxa"/>
            <w:tcBorders>
              <w:top w:val="single" w:sz="4" w:space="0" w:color="auto"/>
              <w:bottom w:val="single" w:sz="4" w:space="0" w:color="auto"/>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Default="00B21E37" w:rsidP="00B21E37">
            <w:pPr>
              <w:spacing w:line="280" w:lineRule="atLeast"/>
              <w:ind w:left="218" w:right="-92"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B21E37" w:rsidRPr="00825D24" w:rsidRDefault="00B21E37" w:rsidP="00B21E37">
            <w:pPr>
              <w:spacing w:line="280" w:lineRule="atLeast"/>
              <w:ind w:left="178" w:right="-92" w:hangingChars="100" w:hanging="178"/>
              <w:rPr>
                <w:rFonts w:asciiTheme="minorEastAsia" w:eastAsiaTheme="minorEastAsia" w:hAnsiTheme="minorEastAsia" w:cstheme="minorBidi"/>
                <w:snapToGrid/>
                <w:spacing w:val="2"/>
                <w:w w:val="81"/>
              </w:rPr>
            </w:pPr>
            <w:r w:rsidRPr="00F94946">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single" w:sz="4" w:space="0" w:color="auto"/>
            </w:tcBorders>
            <w:shd w:val="clear" w:color="auto" w:fill="auto"/>
          </w:tcPr>
          <w:p w:rsidR="00505038" w:rsidRPr="00F17964" w:rsidRDefault="00B21E37"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平18厚労令34</w:t>
            </w:r>
          </w:p>
          <w:p w:rsidR="00B21E37" w:rsidRPr="00F17964" w:rsidRDefault="00B21E37" w:rsidP="00F17964">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第3条の36第4項</w:t>
            </w:r>
          </w:p>
        </w:tc>
      </w:tr>
      <w:tr w:rsidR="00B21E37" w:rsidRPr="00825D24" w:rsidTr="00F17964">
        <w:trPr>
          <w:trHeight w:val="494"/>
        </w:trPr>
        <w:tc>
          <w:tcPr>
            <w:tcW w:w="1808" w:type="dxa"/>
            <w:vMerge w:val="restart"/>
            <w:tcBorders>
              <w:top w:val="nil"/>
              <w:bottom w:val="single" w:sz="4" w:space="0" w:color="auto"/>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⑤　提供したサービスに係る利用者からの苦情に関して国民健康保険団体連合会が行う調査に協力するとともに、国民健康保険団体連合会からの指導又は助</w:t>
            </w:r>
            <w:r w:rsidRPr="00825D24">
              <w:rPr>
                <w:rFonts w:asciiTheme="minorEastAsia" w:eastAsiaTheme="minorEastAsia" w:hAnsiTheme="minorEastAsia" w:hint="eastAsia"/>
              </w:rPr>
              <w:lastRenderedPageBreak/>
              <w:t>言を受けた場合においては、当該指導又は助言に従って必要な改善を行っていますか。</w:t>
            </w:r>
          </w:p>
        </w:tc>
        <w:tc>
          <w:tcPr>
            <w:tcW w:w="992" w:type="dxa"/>
            <w:tcBorders>
              <w:top w:val="single" w:sz="4" w:space="0" w:color="auto"/>
              <w:bottom w:val="single" w:sz="4" w:space="0" w:color="auto"/>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lastRenderedPageBreak/>
              <w:t>いる</w:t>
            </w:r>
          </w:p>
          <w:p w:rsidR="00B21E37" w:rsidRDefault="00B21E37" w:rsidP="00B21E37">
            <w:pPr>
              <w:spacing w:line="280" w:lineRule="atLeast"/>
              <w:ind w:left="218" w:right="-92"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B21E37" w:rsidRPr="00825D24" w:rsidRDefault="00B21E37" w:rsidP="00B21E37">
            <w:pPr>
              <w:spacing w:line="280" w:lineRule="atLeast"/>
              <w:ind w:left="178" w:right="-92" w:hangingChars="100" w:hanging="178"/>
              <w:rPr>
                <w:rFonts w:asciiTheme="minorEastAsia" w:eastAsiaTheme="minorEastAsia" w:hAnsiTheme="minorEastAsia" w:cstheme="minorBidi"/>
                <w:snapToGrid/>
                <w:spacing w:val="2"/>
                <w:w w:val="81"/>
              </w:rPr>
            </w:pPr>
            <w:r w:rsidRPr="00F94946">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single" w:sz="4" w:space="0" w:color="auto"/>
            </w:tcBorders>
            <w:shd w:val="clear" w:color="auto" w:fill="auto"/>
          </w:tcPr>
          <w:p w:rsidR="00505038" w:rsidRPr="00F17964" w:rsidRDefault="00B21E37"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平18厚労令34</w:t>
            </w:r>
          </w:p>
          <w:p w:rsidR="00B21E37" w:rsidRPr="00F17964" w:rsidRDefault="00B21E37" w:rsidP="00F17964">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第3条の36第5項</w:t>
            </w:r>
          </w:p>
        </w:tc>
      </w:tr>
      <w:tr w:rsidR="00B21E37" w:rsidRPr="00825D24" w:rsidTr="00F17964">
        <w:trPr>
          <w:trHeight w:val="702"/>
        </w:trPr>
        <w:tc>
          <w:tcPr>
            <w:tcW w:w="1808" w:type="dxa"/>
            <w:vMerge/>
            <w:tcBorders>
              <w:top w:val="nil"/>
              <w:bottom w:val="single" w:sz="4" w:space="0" w:color="auto"/>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⑥　国民健康保険団体連合会からの求めがあった場合には、⑤の改善の内容を国民健康保険団体連合会に報告していますか。</w:t>
            </w:r>
          </w:p>
        </w:tc>
        <w:tc>
          <w:tcPr>
            <w:tcW w:w="992" w:type="dxa"/>
            <w:tcBorders>
              <w:top w:val="single" w:sz="4" w:space="0" w:color="auto"/>
              <w:bottom w:val="single" w:sz="4" w:space="0" w:color="auto"/>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single" w:sz="4" w:space="0" w:color="auto"/>
            </w:tcBorders>
            <w:shd w:val="clear" w:color="auto" w:fill="auto"/>
          </w:tcPr>
          <w:p w:rsidR="00505038" w:rsidRPr="00F17964" w:rsidRDefault="00B21E37"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平18厚労令34</w:t>
            </w:r>
          </w:p>
          <w:p w:rsidR="00B21E37" w:rsidRPr="00F17964" w:rsidRDefault="00B21E37" w:rsidP="00F17964">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第3条の36第6項</w:t>
            </w:r>
          </w:p>
        </w:tc>
      </w:tr>
      <w:tr w:rsidR="00B21E37" w:rsidRPr="00825D24" w:rsidTr="00A152CD">
        <w:trPr>
          <w:trHeight w:val="736"/>
        </w:trPr>
        <w:tc>
          <w:tcPr>
            <w:tcW w:w="1808" w:type="dxa"/>
            <w:tcBorders>
              <w:top w:val="single" w:sz="4" w:space="0" w:color="auto"/>
              <w:bottom w:val="nil"/>
            </w:tcBorders>
            <w:shd w:val="clear" w:color="auto" w:fill="auto"/>
          </w:tcPr>
          <w:p w:rsidR="00B21E37" w:rsidRPr="00825D24" w:rsidRDefault="00B21E37" w:rsidP="00B21E37">
            <w:pPr>
              <w:spacing w:line="280" w:lineRule="atLeast"/>
              <w:rPr>
                <w:rFonts w:asciiTheme="minorEastAsia" w:eastAsiaTheme="minorEastAsia" w:hAnsiTheme="minorEastAsia"/>
              </w:rPr>
            </w:pPr>
            <w:r>
              <w:rPr>
                <w:rFonts w:asciiTheme="minorEastAsia" w:eastAsiaTheme="minorEastAsia" w:hAnsiTheme="minorEastAsia" w:hint="eastAsia"/>
              </w:rPr>
              <w:t>3</w:t>
            </w:r>
            <w:r w:rsidR="00505038">
              <w:rPr>
                <w:rFonts w:asciiTheme="minorEastAsia" w:eastAsiaTheme="minorEastAsia" w:hAnsiTheme="minorEastAsia"/>
              </w:rPr>
              <w:t>2</w:t>
            </w:r>
          </w:p>
          <w:p w:rsidR="00B21E37" w:rsidRPr="00825D24" w:rsidRDefault="00B21E37" w:rsidP="00B21E37">
            <w:pPr>
              <w:spacing w:line="280" w:lineRule="atLeast"/>
              <w:rPr>
                <w:rFonts w:asciiTheme="minorEastAsia" w:eastAsiaTheme="minorEastAsia" w:hAnsiTheme="minorEastAsia"/>
              </w:rPr>
            </w:pPr>
            <w:r w:rsidRPr="00825D24">
              <w:rPr>
                <w:rFonts w:asciiTheme="minorEastAsia" w:eastAsiaTheme="minorEastAsia" w:hAnsiTheme="minorEastAsia" w:hint="eastAsia"/>
              </w:rPr>
              <w:t>地域との連携等</w:t>
            </w:r>
          </w:p>
        </w:tc>
        <w:tc>
          <w:tcPr>
            <w:tcW w:w="5246" w:type="dxa"/>
            <w:tcBorders>
              <w:top w:val="single" w:sz="4" w:space="0" w:color="auto"/>
              <w:bottom w:val="single" w:sz="4" w:space="0" w:color="auto"/>
            </w:tcBorders>
            <w:shd w:val="clear" w:color="auto" w:fill="auto"/>
          </w:tcPr>
          <w:p w:rsidR="00B21E37" w:rsidRPr="00825D24" w:rsidRDefault="00B21E37" w:rsidP="00EB4B42">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①　指定定期巡回・随時対応型訪問介護看護の提供に当たっては、利用者、利用者の家族、地域住民の代表者、地域の医療関係者、事業所が所在する市の職員又は事業所が所在する区域を管轄する地域包括支援センターの職員、指定定期巡回・随時対応型訪問介護看護について知見を有する者等により構成される協議会</w:t>
            </w:r>
            <w:r w:rsidR="00EB4B42">
              <w:rPr>
                <w:rFonts w:asciiTheme="minorEastAsia" w:eastAsiaTheme="minorEastAsia" w:hAnsiTheme="minorEastAsia" w:hint="eastAsia"/>
              </w:rPr>
              <w:t>（テレビ電話装置等を活用して行うことができるものとする。ただし、利用者又はその家族（以下「利用者等」という。）が参加する場合にあっては、テレビ電話装置等の活用について利用者等の同意を得なけらばならない。）</w:t>
            </w:r>
            <w:r w:rsidRPr="00825D24">
              <w:rPr>
                <w:rFonts w:asciiTheme="minorEastAsia" w:eastAsiaTheme="minorEastAsia" w:hAnsiTheme="minorEastAsia" w:hint="eastAsia"/>
              </w:rPr>
              <w:t>（</w:t>
            </w:r>
            <w:r w:rsidR="00EB4B42">
              <w:rPr>
                <w:rFonts w:asciiTheme="minorEastAsia" w:eastAsiaTheme="minorEastAsia" w:hAnsiTheme="minorEastAsia" w:hint="eastAsia"/>
              </w:rPr>
              <w:t>以下「</w:t>
            </w:r>
            <w:r w:rsidRPr="00825D24">
              <w:rPr>
                <w:rFonts w:asciiTheme="minorEastAsia" w:eastAsiaTheme="minorEastAsia" w:hAnsiTheme="minorEastAsia" w:hint="eastAsia"/>
              </w:rPr>
              <w:t>介護・医療連携推進会議</w:t>
            </w:r>
            <w:r w:rsidR="00EB4B42">
              <w:rPr>
                <w:rFonts w:asciiTheme="minorEastAsia" w:eastAsiaTheme="minorEastAsia" w:hAnsiTheme="minorEastAsia" w:hint="eastAsia"/>
              </w:rPr>
              <w:t>」という。</w:t>
            </w:r>
            <w:r w:rsidRPr="00825D24">
              <w:rPr>
                <w:rFonts w:asciiTheme="minorEastAsia" w:eastAsiaTheme="minorEastAsia" w:hAnsiTheme="minorEastAsia" w:hint="eastAsia"/>
              </w:rPr>
              <w:t>）を設置していますか。</w:t>
            </w:r>
          </w:p>
        </w:tc>
        <w:tc>
          <w:tcPr>
            <w:tcW w:w="992" w:type="dxa"/>
            <w:tcBorders>
              <w:top w:val="single" w:sz="4" w:space="0" w:color="auto"/>
              <w:bottom w:val="single" w:sz="4" w:space="0" w:color="auto"/>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single" w:sz="4" w:space="0" w:color="auto"/>
            </w:tcBorders>
            <w:shd w:val="clear" w:color="auto" w:fill="auto"/>
          </w:tcPr>
          <w:p w:rsidR="00505038" w:rsidRPr="00F17964" w:rsidRDefault="00B21E37"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平18厚労令34</w:t>
            </w:r>
          </w:p>
          <w:p w:rsidR="00B21E37" w:rsidRPr="00F17964" w:rsidRDefault="00B21E37" w:rsidP="00F17964">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第3条の37第1項</w:t>
            </w:r>
          </w:p>
        </w:tc>
      </w:tr>
      <w:tr w:rsidR="00EB4B42" w:rsidRPr="00825D24" w:rsidTr="00A152CD">
        <w:trPr>
          <w:trHeight w:val="1480"/>
        </w:trPr>
        <w:tc>
          <w:tcPr>
            <w:tcW w:w="1808" w:type="dxa"/>
            <w:tcBorders>
              <w:top w:val="nil"/>
              <w:bottom w:val="nil"/>
            </w:tcBorders>
            <w:shd w:val="clear" w:color="auto" w:fill="auto"/>
          </w:tcPr>
          <w:p w:rsidR="00EB4B42" w:rsidRPr="00825D24" w:rsidRDefault="00EB4B42" w:rsidP="00B21E37">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EB4B42" w:rsidRPr="00825D24" w:rsidRDefault="00EB4B42" w:rsidP="00B21E37">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②　おおむね６月に１回以上、①の介護・医療連携推進会議に対しサービスの提供状況の</w:t>
            </w:r>
            <w:r w:rsidRPr="00825D24">
              <w:rPr>
                <w:rFonts w:asciiTheme="minorEastAsia" w:eastAsiaTheme="minorEastAsia" w:hAnsiTheme="minorEastAsia" w:hint="eastAsia"/>
              </w:rPr>
              <w:t>報告</w:t>
            </w:r>
            <w:r>
              <w:rPr>
                <w:rFonts w:asciiTheme="minorEastAsia" w:eastAsiaTheme="minorEastAsia" w:hAnsiTheme="minorEastAsia" w:hint="eastAsia"/>
              </w:rPr>
              <w:t>を</w:t>
            </w:r>
            <w:r w:rsidRPr="00825D24">
              <w:rPr>
                <w:rFonts w:asciiTheme="minorEastAsia" w:eastAsiaTheme="minorEastAsia" w:hAnsiTheme="minorEastAsia" w:hint="eastAsia"/>
              </w:rPr>
              <w:t>し、介護・医療連携推進会議による評価を受けるとともに、介護・医療連携推進会議から必要な要望、助言等を聴く機会を設けていますか。</w:t>
            </w:r>
          </w:p>
        </w:tc>
        <w:tc>
          <w:tcPr>
            <w:tcW w:w="992" w:type="dxa"/>
            <w:tcBorders>
              <w:bottom w:val="nil"/>
            </w:tcBorders>
            <w:shd w:val="clear" w:color="auto" w:fill="auto"/>
          </w:tcPr>
          <w:p w:rsidR="00EB4B42" w:rsidRDefault="00EB4B42"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EB4B42" w:rsidRPr="00825D24" w:rsidRDefault="00EB4B42"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bottom w:val="nil"/>
            </w:tcBorders>
            <w:shd w:val="clear" w:color="auto" w:fill="auto"/>
          </w:tcPr>
          <w:p w:rsidR="00EB4B42" w:rsidRPr="00F17964" w:rsidRDefault="00EB4B42"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平18厚労令34</w:t>
            </w:r>
          </w:p>
          <w:p w:rsidR="00EB4B42" w:rsidRPr="00F17964" w:rsidRDefault="00EB4B42" w:rsidP="00F17964">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第3条の37第1項</w:t>
            </w:r>
          </w:p>
        </w:tc>
      </w:tr>
      <w:tr w:rsidR="00B21E37" w:rsidRPr="00825D24" w:rsidTr="00A152CD">
        <w:trPr>
          <w:trHeight w:val="324"/>
        </w:trPr>
        <w:tc>
          <w:tcPr>
            <w:tcW w:w="1808" w:type="dxa"/>
            <w:tcBorders>
              <w:top w:val="nil"/>
              <w:bottom w:val="nil"/>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B21E37" w:rsidRPr="00825D24" w:rsidRDefault="00B21E37" w:rsidP="00EB4B42">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介護・医療連携推進会議は、事業所が、利用者、地域の医療関係者、市職員、地域住民の代表者等に対し、提供しているサービス内容等を明らかにすることにより、地域に開かれたサービスとすることで、サービスの質の確保を図ること及び当該会議において、地域における介護及び医療に関する課題について関係者が情報共有を行い、介護と医療の連携を図ることを目的として設置するものであり、各事業所が自ら設置すべきもので</w:t>
            </w:r>
            <w:r>
              <w:rPr>
                <w:rFonts w:asciiTheme="minorEastAsia" w:eastAsiaTheme="minorEastAsia" w:hAnsiTheme="minorEastAsia" w:hint="eastAsia"/>
              </w:rPr>
              <w:t>ある</w:t>
            </w:r>
            <w:r w:rsidRPr="00825D24">
              <w:rPr>
                <w:rFonts w:asciiTheme="minorEastAsia" w:eastAsiaTheme="minorEastAsia" w:hAnsiTheme="minorEastAsia" w:hint="eastAsia"/>
              </w:rPr>
              <w:t>。</w:t>
            </w:r>
          </w:p>
        </w:tc>
        <w:tc>
          <w:tcPr>
            <w:tcW w:w="992" w:type="dxa"/>
            <w:tcBorders>
              <w:top w:val="nil"/>
              <w:bottom w:val="nil"/>
            </w:tcBorders>
            <w:shd w:val="clear" w:color="auto" w:fill="auto"/>
          </w:tcPr>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F17964" w:rsidRDefault="00B21E37" w:rsidP="00F17964">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平18-0331004</w:t>
            </w:r>
          </w:p>
          <w:p w:rsidR="00B21E37" w:rsidRPr="00F17964" w:rsidRDefault="00B21E37" w:rsidP="00F17964">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第三の一の4</w:t>
            </w:r>
            <w:r w:rsidRPr="00F17964">
              <w:rPr>
                <w:rFonts w:asciiTheme="minorEastAsia" w:eastAsiaTheme="minorEastAsia" w:hAnsiTheme="minorEastAsia" w:cs="MS-Mincho" w:hint="eastAsia"/>
                <w:spacing w:val="0"/>
                <w:sz w:val="19"/>
                <w:szCs w:val="19"/>
              </w:rPr>
              <w:t>(2</w:t>
            </w:r>
            <w:r w:rsidR="00505038" w:rsidRPr="00F17964">
              <w:rPr>
                <w:rFonts w:asciiTheme="minorEastAsia" w:eastAsiaTheme="minorEastAsia" w:hAnsiTheme="minorEastAsia" w:cs="MS-Mincho"/>
                <w:spacing w:val="0"/>
                <w:sz w:val="19"/>
                <w:szCs w:val="19"/>
              </w:rPr>
              <w:t>9</w:t>
            </w:r>
            <w:r w:rsidRPr="00F17964">
              <w:rPr>
                <w:rFonts w:asciiTheme="minorEastAsia" w:eastAsiaTheme="minorEastAsia" w:hAnsiTheme="minorEastAsia" w:cs="MS-Mincho" w:hint="eastAsia"/>
                <w:spacing w:val="0"/>
                <w:sz w:val="19"/>
                <w:szCs w:val="19"/>
              </w:rPr>
              <w:t>)</w:t>
            </w:r>
            <w:r w:rsidRPr="00F17964">
              <w:rPr>
                <w:rFonts w:asciiTheme="minorEastAsia" w:eastAsiaTheme="minorEastAsia" w:hAnsiTheme="minorEastAsia" w:hint="eastAsia"/>
                <w:sz w:val="19"/>
                <w:szCs w:val="19"/>
              </w:rPr>
              <w:t>①</w:t>
            </w:r>
          </w:p>
        </w:tc>
      </w:tr>
      <w:tr w:rsidR="00EB4B42" w:rsidRPr="00825D24" w:rsidTr="00F34455">
        <w:trPr>
          <w:trHeight w:val="1164"/>
        </w:trPr>
        <w:tc>
          <w:tcPr>
            <w:tcW w:w="1808" w:type="dxa"/>
            <w:tcBorders>
              <w:top w:val="nil"/>
              <w:bottom w:val="nil"/>
            </w:tcBorders>
            <w:shd w:val="clear" w:color="auto" w:fill="auto"/>
          </w:tcPr>
          <w:p w:rsidR="00EB4B42" w:rsidRPr="00825D24" w:rsidRDefault="00EB4B42" w:rsidP="00B21E3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EB4B42" w:rsidRDefault="00EB4B42" w:rsidP="00EB4B42">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　介護・医療連携推進会議は、テレビ電話装置等を活用して行うことができるものとする。ただし、利用者等が参加する場合にあっては、テレビ電話装置等の活用について利用者等の同意を得なけら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992" w:type="dxa"/>
            <w:tcBorders>
              <w:top w:val="nil"/>
              <w:bottom w:val="nil"/>
            </w:tcBorders>
            <w:shd w:val="clear" w:color="auto" w:fill="auto"/>
          </w:tcPr>
          <w:p w:rsidR="00EB4B42" w:rsidRPr="00825D24" w:rsidRDefault="00EB4B42" w:rsidP="00B21E37">
            <w:pPr>
              <w:spacing w:line="280" w:lineRule="atLeast"/>
              <w:ind w:left="218" w:right="-92"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EB4B42" w:rsidRPr="00F70CF2" w:rsidRDefault="00EB4B42" w:rsidP="00B21E37">
            <w:pPr>
              <w:autoSpaceDE w:val="0"/>
              <w:autoSpaceDN w:val="0"/>
              <w:spacing w:line="280" w:lineRule="atLeast"/>
              <w:rPr>
                <w:rFonts w:asciiTheme="minorEastAsia" w:eastAsiaTheme="minorEastAsia" w:hAnsiTheme="minorEastAsia"/>
                <w:sz w:val="19"/>
                <w:szCs w:val="19"/>
              </w:rPr>
            </w:pPr>
          </w:p>
        </w:tc>
      </w:tr>
      <w:tr w:rsidR="00B21E37" w:rsidRPr="00825D24" w:rsidTr="00F17964">
        <w:trPr>
          <w:trHeight w:val="1164"/>
        </w:trPr>
        <w:tc>
          <w:tcPr>
            <w:tcW w:w="1808" w:type="dxa"/>
            <w:tcBorders>
              <w:top w:val="nil"/>
              <w:bottom w:val="single" w:sz="4" w:space="0" w:color="auto"/>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B21E37" w:rsidRDefault="00B21E37" w:rsidP="00B21E37">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 xml:space="preserve">※　</w:t>
            </w:r>
            <w:r w:rsidRPr="00F70CF2">
              <w:rPr>
                <w:rFonts w:asciiTheme="minorEastAsia" w:eastAsiaTheme="minorEastAsia" w:hAnsiTheme="minorEastAsia" w:hint="eastAsia"/>
              </w:rPr>
              <w:t>地域の住民の代表者とは、町内会役員、民生委員、老人クラブの代表者等が、地域の医療関係者とは、</w:t>
            </w:r>
            <w:r>
              <w:rPr>
                <w:rFonts w:asciiTheme="minorEastAsia" w:eastAsiaTheme="minorEastAsia" w:hAnsiTheme="minorEastAsia" w:hint="eastAsia"/>
              </w:rPr>
              <w:t>市</w:t>
            </w:r>
            <w:r w:rsidRPr="00F70CF2">
              <w:rPr>
                <w:rFonts w:asciiTheme="minorEastAsia" w:eastAsiaTheme="minorEastAsia" w:hAnsiTheme="minorEastAsia" w:hint="eastAsia"/>
              </w:rPr>
              <w:t>医師会の医師等、地域医療機関の医師や医療ソーシャルワーカー等が考えられ</w:t>
            </w:r>
            <w:r>
              <w:rPr>
                <w:rFonts w:asciiTheme="minorEastAsia" w:eastAsiaTheme="minorEastAsia" w:hAnsiTheme="minorEastAsia" w:hint="eastAsia"/>
              </w:rPr>
              <w:t>る</w:t>
            </w:r>
            <w:r w:rsidRPr="00F70CF2">
              <w:rPr>
                <w:rFonts w:asciiTheme="minorEastAsia" w:eastAsiaTheme="minorEastAsia" w:hAnsiTheme="minorEastAsia" w:hint="eastAsia"/>
              </w:rPr>
              <w:t>。</w:t>
            </w:r>
          </w:p>
          <w:p w:rsidR="00F17964" w:rsidRDefault="00F17964" w:rsidP="00B21E37">
            <w:pPr>
              <w:spacing w:line="280" w:lineRule="atLeast"/>
              <w:ind w:left="214" w:hangingChars="100" w:hanging="214"/>
              <w:rPr>
                <w:rFonts w:asciiTheme="minorEastAsia" w:eastAsiaTheme="minorEastAsia" w:hAnsiTheme="minorEastAsia"/>
              </w:rPr>
            </w:pPr>
          </w:p>
          <w:p w:rsidR="00F17964" w:rsidRDefault="00F17964" w:rsidP="00B21E37">
            <w:pPr>
              <w:spacing w:line="280" w:lineRule="atLeast"/>
              <w:ind w:left="214" w:hangingChars="100" w:hanging="214"/>
              <w:rPr>
                <w:rFonts w:asciiTheme="minorEastAsia" w:eastAsiaTheme="minorEastAsia" w:hAnsiTheme="minorEastAsia"/>
              </w:rPr>
            </w:pPr>
          </w:p>
          <w:p w:rsidR="00F17964" w:rsidRPr="003A1DA1" w:rsidRDefault="00F17964" w:rsidP="00B21E37">
            <w:pPr>
              <w:spacing w:line="280" w:lineRule="atLeast"/>
              <w:ind w:left="214" w:hangingChars="100" w:hanging="214"/>
              <w:rPr>
                <w:rFonts w:asciiTheme="minorEastAsia" w:eastAsiaTheme="minorEastAsia" w:hAnsiTheme="minorEastAsia"/>
              </w:rPr>
            </w:pPr>
          </w:p>
        </w:tc>
        <w:tc>
          <w:tcPr>
            <w:tcW w:w="992" w:type="dxa"/>
            <w:tcBorders>
              <w:top w:val="nil"/>
              <w:bottom w:val="single" w:sz="4" w:space="0" w:color="auto"/>
            </w:tcBorders>
            <w:shd w:val="clear" w:color="auto" w:fill="auto"/>
          </w:tcPr>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B21E37" w:rsidRPr="00F70CF2" w:rsidRDefault="00B21E37" w:rsidP="00B21E37">
            <w:pPr>
              <w:autoSpaceDE w:val="0"/>
              <w:autoSpaceDN w:val="0"/>
              <w:spacing w:line="280" w:lineRule="atLeast"/>
              <w:rPr>
                <w:rFonts w:asciiTheme="minorEastAsia" w:eastAsiaTheme="minorEastAsia" w:hAnsiTheme="minorEastAsia"/>
                <w:sz w:val="19"/>
                <w:szCs w:val="19"/>
              </w:rPr>
            </w:pPr>
          </w:p>
        </w:tc>
      </w:tr>
      <w:tr w:rsidR="00EB4B42" w:rsidRPr="00825D24" w:rsidTr="00F17964">
        <w:trPr>
          <w:trHeight w:val="1164"/>
        </w:trPr>
        <w:tc>
          <w:tcPr>
            <w:tcW w:w="1808" w:type="dxa"/>
            <w:tcBorders>
              <w:top w:val="single" w:sz="4" w:space="0" w:color="auto"/>
              <w:bottom w:val="nil"/>
            </w:tcBorders>
            <w:shd w:val="clear" w:color="auto" w:fill="auto"/>
          </w:tcPr>
          <w:p w:rsidR="00EB4B42" w:rsidRPr="00825D24" w:rsidRDefault="00EB4B42" w:rsidP="00B21E37">
            <w:pPr>
              <w:spacing w:line="280" w:lineRule="atLeast"/>
              <w:rPr>
                <w:rFonts w:asciiTheme="minorEastAsia" w:eastAsiaTheme="minorEastAsia" w:hAnsiTheme="minorEastAsia"/>
              </w:rPr>
            </w:pPr>
          </w:p>
        </w:tc>
        <w:tc>
          <w:tcPr>
            <w:tcW w:w="5246" w:type="dxa"/>
            <w:tcBorders>
              <w:top w:val="single" w:sz="4" w:space="0" w:color="auto"/>
              <w:bottom w:val="nil"/>
            </w:tcBorders>
            <w:shd w:val="clear" w:color="auto" w:fill="auto"/>
          </w:tcPr>
          <w:p w:rsidR="00EB4B42" w:rsidRPr="00EB4B42" w:rsidRDefault="00EB4B42" w:rsidP="00A152CD">
            <w:pPr>
              <w:spacing w:line="280" w:lineRule="atLeast"/>
              <w:ind w:leftChars="17" w:left="197" w:hangingChars="75" w:hanging="161"/>
              <w:rPr>
                <w:rFonts w:asciiTheme="minorEastAsia" w:eastAsiaTheme="minorEastAsia" w:hAnsiTheme="minorEastAsia"/>
              </w:rPr>
            </w:pPr>
            <w:r>
              <w:rPr>
                <w:rFonts w:asciiTheme="minorEastAsia" w:eastAsiaTheme="minorEastAsia" w:hAnsiTheme="minorEastAsia" w:hint="eastAsia"/>
              </w:rPr>
              <w:t xml:space="preserve">※　</w:t>
            </w:r>
            <w:r w:rsidRPr="00513F9E">
              <w:rPr>
                <w:rFonts w:asciiTheme="minorEastAsia" w:eastAsiaTheme="minorEastAsia" w:hAnsiTheme="minorEastAsia" w:hint="eastAsia"/>
              </w:rPr>
              <w:t>介護・医療連携推進会議の効率化や、事業所間のネットワーク形成の促進等の観点から、次に掲げる条件を満たす場合においては、複数の事業所の介護・医療連携推進会議を合同で開催して差し支え</w:t>
            </w:r>
            <w:r>
              <w:rPr>
                <w:rFonts w:asciiTheme="minorEastAsia" w:eastAsiaTheme="minorEastAsia" w:hAnsiTheme="minorEastAsia" w:hint="eastAsia"/>
              </w:rPr>
              <w:t>ない</w:t>
            </w:r>
            <w:r w:rsidRPr="00513F9E">
              <w:rPr>
                <w:rFonts w:asciiTheme="minorEastAsia" w:eastAsiaTheme="minorEastAsia" w:hAnsiTheme="minorEastAsia" w:hint="eastAsia"/>
              </w:rPr>
              <w:t>。</w:t>
            </w:r>
          </w:p>
        </w:tc>
        <w:tc>
          <w:tcPr>
            <w:tcW w:w="992" w:type="dxa"/>
            <w:tcBorders>
              <w:top w:val="single" w:sz="4" w:space="0" w:color="auto"/>
              <w:bottom w:val="nil"/>
            </w:tcBorders>
            <w:shd w:val="clear" w:color="auto" w:fill="auto"/>
          </w:tcPr>
          <w:p w:rsidR="00EB4B42" w:rsidRPr="00825D24" w:rsidRDefault="00EB4B42" w:rsidP="00B21E37">
            <w:pPr>
              <w:spacing w:line="280" w:lineRule="atLeast"/>
              <w:ind w:left="218" w:right="-92" w:hangingChars="100" w:hanging="218"/>
              <w:rPr>
                <w:rFonts w:asciiTheme="minorEastAsia" w:eastAsiaTheme="minorEastAsia" w:hAnsiTheme="minorEastAsia" w:cstheme="minorBidi"/>
                <w:snapToGrid/>
                <w:spacing w:val="0"/>
              </w:rPr>
            </w:pPr>
          </w:p>
        </w:tc>
        <w:tc>
          <w:tcPr>
            <w:tcW w:w="1559" w:type="dxa"/>
            <w:tcBorders>
              <w:top w:val="single" w:sz="4" w:space="0" w:color="auto"/>
              <w:bottom w:val="nil"/>
            </w:tcBorders>
            <w:shd w:val="clear" w:color="auto" w:fill="auto"/>
          </w:tcPr>
          <w:p w:rsidR="00EB4B42" w:rsidRPr="00F70CF2" w:rsidRDefault="00EB4B42" w:rsidP="00B21E37">
            <w:pPr>
              <w:autoSpaceDE w:val="0"/>
              <w:autoSpaceDN w:val="0"/>
              <w:spacing w:line="280" w:lineRule="atLeast"/>
              <w:rPr>
                <w:rFonts w:asciiTheme="minorEastAsia" w:eastAsiaTheme="minorEastAsia" w:hAnsiTheme="minorEastAsia"/>
                <w:sz w:val="19"/>
                <w:szCs w:val="19"/>
              </w:rPr>
            </w:pPr>
          </w:p>
        </w:tc>
      </w:tr>
      <w:tr w:rsidR="00A152CD" w:rsidRPr="00825D24" w:rsidTr="00A152CD">
        <w:trPr>
          <w:trHeight w:val="580"/>
        </w:trPr>
        <w:tc>
          <w:tcPr>
            <w:tcW w:w="1808" w:type="dxa"/>
            <w:tcBorders>
              <w:top w:val="nil"/>
              <w:bottom w:val="nil"/>
            </w:tcBorders>
            <w:shd w:val="clear" w:color="auto" w:fill="auto"/>
          </w:tcPr>
          <w:p w:rsidR="00A152CD" w:rsidRPr="00825D24" w:rsidRDefault="00A152CD" w:rsidP="00B21E3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A152CD" w:rsidRDefault="00A152CD" w:rsidP="00086978">
            <w:pPr>
              <w:spacing w:line="280" w:lineRule="atLeast"/>
              <w:ind w:leftChars="117" w:left="465" w:hangingChars="100" w:hanging="214"/>
              <w:rPr>
                <w:rFonts w:asciiTheme="minorEastAsia" w:eastAsiaTheme="minorEastAsia" w:hAnsiTheme="minorEastAsia"/>
              </w:rPr>
            </w:pPr>
            <w:r w:rsidRPr="00513F9E">
              <w:rPr>
                <w:rFonts w:asciiTheme="minorEastAsia" w:eastAsiaTheme="minorEastAsia" w:hAnsiTheme="minorEastAsia" w:hint="eastAsia"/>
              </w:rPr>
              <w:t>イ　利用者及び利用者家族</w:t>
            </w:r>
            <w:r w:rsidR="00086978">
              <w:rPr>
                <w:rFonts w:asciiTheme="minorEastAsia" w:eastAsiaTheme="minorEastAsia" w:hAnsiTheme="minorEastAsia" w:hint="eastAsia"/>
              </w:rPr>
              <w:t>については匿名とするなど、個人情報・プライバシーを保護すること</w:t>
            </w:r>
          </w:p>
        </w:tc>
        <w:tc>
          <w:tcPr>
            <w:tcW w:w="992" w:type="dxa"/>
            <w:tcBorders>
              <w:top w:val="nil"/>
              <w:bottom w:val="nil"/>
            </w:tcBorders>
            <w:shd w:val="clear" w:color="auto" w:fill="auto"/>
          </w:tcPr>
          <w:p w:rsidR="00A152CD" w:rsidRPr="00825D24" w:rsidRDefault="00A152CD" w:rsidP="00B21E37">
            <w:pPr>
              <w:spacing w:line="280" w:lineRule="atLeast"/>
              <w:ind w:left="218" w:right="-92"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A152CD" w:rsidRPr="00F70CF2" w:rsidRDefault="00A152CD" w:rsidP="00B21E37">
            <w:pPr>
              <w:autoSpaceDE w:val="0"/>
              <w:autoSpaceDN w:val="0"/>
              <w:spacing w:line="280" w:lineRule="atLeast"/>
              <w:rPr>
                <w:rFonts w:asciiTheme="minorEastAsia" w:eastAsiaTheme="minorEastAsia" w:hAnsiTheme="minorEastAsia"/>
                <w:sz w:val="19"/>
                <w:szCs w:val="19"/>
              </w:rPr>
            </w:pPr>
          </w:p>
        </w:tc>
      </w:tr>
      <w:tr w:rsidR="00B21E37" w:rsidRPr="00825D24" w:rsidTr="00A152CD">
        <w:trPr>
          <w:trHeight w:val="1430"/>
        </w:trPr>
        <w:tc>
          <w:tcPr>
            <w:tcW w:w="1808" w:type="dxa"/>
            <w:tcBorders>
              <w:top w:val="nil"/>
              <w:bottom w:val="nil"/>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B21E37" w:rsidRDefault="00B21E37" w:rsidP="00A152CD">
            <w:pPr>
              <w:spacing w:line="280" w:lineRule="atLeast"/>
              <w:ind w:leftChars="103" w:left="435" w:hangingChars="100" w:hanging="214"/>
              <w:rPr>
                <w:rFonts w:asciiTheme="minorEastAsia" w:eastAsiaTheme="minorEastAsia" w:hAnsiTheme="minorEastAsia"/>
              </w:rPr>
            </w:pPr>
            <w:r w:rsidRPr="00513F9E">
              <w:rPr>
                <w:rFonts w:asciiTheme="minorEastAsia" w:eastAsiaTheme="minorEastAsia" w:hAnsiTheme="minorEastAsia" w:hint="eastAsia"/>
              </w:rPr>
              <w:t>ロ　同一の日常生活圏域内に所在する事業所であること。ただし、事業所間のネットワーク形成の促進が図られる範囲で、地域の実情に合わせて、市区域の単位等内に所在する事業所であっても差し支えないこと。</w:t>
            </w:r>
          </w:p>
        </w:tc>
        <w:tc>
          <w:tcPr>
            <w:tcW w:w="992" w:type="dxa"/>
            <w:tcBorders>
              <w:top w:val="nil"/>
              <w:bottom w:val="nil"/>
            </w:tcBorders>
            <w:shd w:val="clear" w:color="auto" w:fill="auto"/>
          </w:tcPr>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B21E37" w:rsidRPr="00F70CF2" w:rsidRDefault="00B21E37" w:rsidP="00B21E37">
            <w:pPr>
              <w:autoSpaceDE w:val="0"/>
              <w:autoSpaceDN w:val="0"/>
              <w:spacing w:line="280" w:lineRule="atLeast"/>
              <w:rPr>
                <w:rFonts w:asciiTheme="minorEastAsia" w:eastAsiaTheme="minorEastAsia" w:hAnsiTheme="minorEastAsia"/>
                <w:sz w:val="19"/>
                <w:szCs w:val="19"/>
              </w:rPr>
            </w:pPr>
          </w:p>
        </w:tc>
      </w:tr>
      <w:tr w:rsidR="00A152CD" w:rsidRPr="00825D24" w:rsidTr="00A152CD">
        <w:trPr>
          <w:trHeight w:val="784"/>
        </w:trPr>
        <w:tc>
          <w:tcPr>
            <w:tcW w:w="1808" w:type="dxa"/>
            <w:tcBorders>
              <w:top w:val="nil"/>
              <w:bottom w:val="nil"/>
            </w:tcBorders>
            <w:shd w:val="clear" w:color="auto" w:fill="auto"/>
          </w:tcPr>
          <w:p w:rsidR="00A152CD" w:rsidRPr="00825D24" w:rsidRDefault="00A152CD" w:rsidP="00B21E37">
            <w:pPr>
              <w:spacing w:line="280" w:lineRule="atLeast"/>
              <w:ind w:left="28" w:hangingChars="13" w:hanging="28"/>
              <w:rPr>
                <w:rFonts w:asciiTheme="minorEastAsia" w:eastAsiaTheme="minorEastAsia" w:hAnsiTheme="minorEastAsia"/>
              </w:rPr>
            </w:pPr>
          </w:p>
        </w:tc>
        <w:tc>
          <w:tcPr>
            <w:tcW w:w="5246" w:type="dxa"/>
            <w:tcBorders>
              <w:top w:val="nil"/>
              <w:bottom w:val="nil"/>
            </w:tcBorders>
            <w:shd w:val="clear" w:color="auto" w:fill="auto"/>
          </w:tcPr>
          <w:p w:rsidR="00A152CD" w:rsidRPr="00A152CD" w:rsidRDefault="00A152CD" w:rsidP="00A152CD">
            <w:pPr>
              <w:spacing w:line="280" w:lineRule="atLeast"/>
              <w:ind w:leftChars="103" w:left="435" w:hangingChars="100" w:hanging="214"/>
              <w:rPr>
                <w:rFonts w:asciiTheme="minorEastAsia" w:eastAsiaTheme="minorEastAsia" w:hAnsiTheme="minorEastAsia"/>
              </w:rPr>
            </w:pPr>
            <w:r w:rsidRPr="00513F9E">
              <w:rPr>
                <w:rFonts w:asciiTheme="minorEastAsia" w:eastAsiaTheme="minorEastAsia" w:hAnsiTheme="minorEastAsia" w:hint="eastAsia"/>
              </w:rPr>
              <w:t xml:space="preserve">ハ　</w:t>
            </w:r>
            <w:r w:rsidRPr="006B1425">
              <w:rPr>
                <w:rFonts w:asciiTheme="minorEastAsia" w:eastAsiaTheme="minorEastAsia" w:hAnsiTheme="minorEastAsia" w:hint="eastAsia"/>
              </w:rPr>
              <w:t>合同で開催する回数が、１年度に開催すべき介護・医療連携推進会議の開催回数の半数を超えないこと。</w:t>
            </w:r>
          </w:p>
        </w:tc>
        <w:tc>
          <w:tcPr>
            <w:tcW w:w="992" w:type="dxa"/>
            <w:tcBorders>
              <w:top w:val="nil"/>
              <w:bottom w:val="nil"/>
            </w:tcBorders>
            <w:shd w:val="clear" w:color="auto" w:fill="auto"/>
          </w:tcPr>
          <w:p w:rsidR="00A152CD" w:rsidRPr="00825D24" w:rsidRDefault="00A152CD"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A152CD" w:rsidRPr="004B6E5D" w:rsidRDefault="00A152CD" w:rsidP="00EB4B42">
            <w:pPr>
              <w:autoSpaceDE w:val="0"/>
              <w:autoSpaceDN w:val="0"/>
              <w:spacing w:line="280" w:lineRule="atLeast"/>
              <w:rPr>
                <w:rFonts w:asciiTheme="minorEastAsia" w:eastAsiaTheme="minorEastAsia" w:hAnsiTheme="minorEastAsia"/>
                <w:sz w:val="19"/>
                <w:szCs w:val="19"/>
              </w:rPr>
            </w:pPr>
          </w:p>
        </w:tc>
      </w:tr>
      <w:tr w:rsidR="00A152CD" w:rsidRPr="00825D24" w:rsidTr="00A152CD">
        <w:trPr>
          <w:trHeight w:val="471"/>
        </w:trPr>
        <w:tc>
          <w:tcPr>
            <w:tcW w:w="1808" w:type="dxa"/>
            <w:tcBorders>
              <w:top w:val="nil"/>
              <w:bottom w:val="nil"/>
            </w:tcBorders>
            <w:shd w:val="clear" w:color="auto" w:fill="auto"/>
          </w:tcPr>
          <w:p w:rsidR="00A152CD" w:rsidRPr="00825D24" w:rsidRDefault="00A152CD" w:rsidP="00B21E37">
            <w:pPr>
              <w:spacing w:line="280" w:lineRule="atLeast"/>
              <w:ind w:left="28" w:hangingChars="13" w:hanging="28"/>
              <w:rPr>
                <w:rFonts w:asciiTheme="minorEastAsia" w:eastAsiaTheme="minorEastAsia" w:hAnsiTheme="minorEastAsia"/>
              </w:rPr>
            </w:pPr>
          </w:p>
        </w:tc>
        <w:tc>
          <w:tcPr>
            <w:tcW w:w="5246" w:type="dxa"/>
            <w:tcBorders>
              <w:top w:val="nil"/>
              <w:bottom w:val="dotted" w:sz="4" w:space="0" w:color="auto"/>
            </w:tcBorders>
            <w:shd w:val="clear" w:color="auto" w:fill="auto"/>
          </w:tcPr>
          <w:p w:rsidR="00A152CD" w:rsidRPr="00825D24" w:rsidRDefault="00A152CD" w:rsidP="00A152CD">
            <w:pPr>
              <w:autoSpaceDE w:val="0"/>
              <w:autoSpaceDN w:val="0"/>
              <w:adjustRightInd w:val="0"/>
              <w:spacing w:line="280" w:lineRule="atLeast"/>
              <w:ind w:leftChars="100" w:left="428" w:hangingChars="100" w:hanging="214"/>
              <w:rPr>
                <w:rFonts w:asciiTheme="minorEastAsia" w:eastAsiaTheme="minorEastAsia" w:hAnsiTheme="minorEastAsia"/>
              </w:rPr>
            </w:pPr>
            <w:r w:rsidRPr="00513F9E">
              <w:rPr>
                <w:rFonts w:asciiTheme="minorEastAsia" w:eastAsiaTheme="minorEastAsia" w:hAnsiTheme="minorEastAsia" w:hint="eastAsia"/>
              </w:rPr>
              <w:t>ニ　外部評価を行う介護・医療連携推進会議は、単独で開催すること。</w:t>
            </w:r>
          </w:p>
        </w:tc>
        <w:tc>
          <w:tcPr>
            <w:tcW w:w="992" w:type="dxa"/>
            <w:tcBorders>
              <w:top w:val="nil"/>
              <w:bottom w:val="nil"/>
            </w:tcBorders>
            <w:shd w:val="clear" w:color="auto" w:fill="auto"/>
          </w:tcPr>
          <w:p w:rsidR="00A152CD" w:rsidRPr="00825D24" w:rsidRDefault="00A152CD"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A152CD" w:rsidRPr="004B6E5D" w:rsidRDefault="00A152CD" w:rsidP="00EB4B42">
            <w:pPr>
              <w:autoSpaceDE w:val="0"/>
              <w:autoSpaceDN w:val="0"/>
              <w:spacing w:line="280" w:lineRule="atLeast"/>
              <w:rPr>
                <w:rFonts w:asciiTheme="minorEastAsia" w:eastAsiaTheme="minorEastAsia" w:hAnsiTheme="minorEastAsia"/>
                <w:sz w:val="19"/>
                <w:szCs w:val="19"/>
              </w:rPr>
            </w:pPr>
          </w:p>
        </w:tc>
      </w:tr>
      <w:tr w:rsidR="00B21E37" w:rsidRPr="00825D24" w:rsidTr="00A152CD">
        <w:trPr>
          <w:trHeight w:val="1467"/>
        </w:trPr>
        <w:tc>
          <w:tcPr>
            <w:tcW w:w="1808" w:type="dxa"/>
            <w:tcBorders>
              <w:top w:val="nil"/>
              <w:bottom w:val="nil"/>
            </w:tcBorders>
            <w:shd w:val="clear" w:color="auto" w:fill="auto"/>
          </w:tcPr>
          <w:p w:rsidR="00B21E37" w:rsidRPr="00825D24" w:rsidRDefault="00B21E37" w:rsidP="00B21E37">
            <w:pPr>
              <w:spacing w:line="280" w:lineRule="atLeast"/>
              <w:ind w:left="28" w:hangingChars="13" w:hanging="28"/>
              <w:rPr>
                <w:rFonts w:asciiTheme="minorEastAsia" w:eastAsiaTheme="minorEastAsia" w:hAnsiTheme="minorEastAsia"/>
              </w:rPr>
            </w:pPr>
          </w:p>
        </w:tc>
        <w:tc>
          <w:tcPr>
            <w:tcW w:w="5246" w:type="dxa"/>
            <w:tcBorders>
              <w:top w:val="dotted" w:sz="4" w:space="0" w:color="auto"/>
              <w:bottom w:val="nil"/>
            </w:tcBorders>
            <w:shd w:val="clear" w:color="auto" w:fill="auto"/>
          </w:tcPr>
          <w:p w:rsidR="00B21E37" w:rsidRPr="00825D24" w:rsidRDefault="00B21E37" w:rsidP="00B21E37">
            <w:pPr>
              <w:autoSpaceDE w:val="0"/>
              <w:autoSpaceDN w:val="0"/>
              <w:adjustRightInd w:val="0"/>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w:t>
            </w:r>
            <w:r w:rsidRPr="00825D24">
              <w:rPr>
                <w:rFonts w:asciiTheme="minorEastAsia" w:eastAsiaTheme="minorEastAsia" w:hAnsiTheme="minorEastAsia" w:cs="ＭＳ明朝" w:hint="eastAsia"/>
              </w:rPr>
              <w:t>指定定期巡回・随時対応型訪問介護看護事業所は、一年に一回以上、サービスの改善及び質の向上を目的として、各事業所が自ら提供するサービスについて評価・点検（自己評価）を行うとともに、当該自己評価結果について、介護・医療連携推進会議において第三者の観点からサービスの評価（外部評価）を行うこととし、実施にあたっては以下の点に留意すること。</w:t>
            </w:r>
          </w:p>
        </w:tc>
        <w:tc>
          <w:tcPr>
            <w:tcW w:w="992" w:type="dxa"/>
            <w:tcBorders>
              <w:top w:val="nil"/>
              <w:bottom w:val="nil"/>
            </w:tcBorders>
            <w:shd w:val="clear" w:color="auto" w:fill="auto"/>
          </w:tcPr>
          <w:p w:rsidR="00B21E37" w:rsidRPr="00825D24" w:rsidRDefault="00B21E37"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F17964" w:rsidRDefault="00B21E37" w:rsidP="00EB4B42">
            <w:pPr>
              <w:autoSpaceDE w:val="0"/>
              <w:autoSpaceDN w:val="0"/>
              <w:spacing w:line="280" w:lineRule="atLeast"/>
              <w:rPr>
                <w:rFonts w:asciiTheme="minorEastAsia" w:eastAsiaTheme="minorEastAsia" w:hAnsiTheme="minorEastAsia"/>
                <w:sz w:val="19"/>
                <w:szCs w:val="19"/>
              </w:rPr>
            </w:pPr>
            <w:r w:rsidRPr="004B6E5D">
              <w:rPr>
                <w:rFonts w:asciiTheme="minorEastAsia" w:eastAsiaTheme="minorEastAsia" w:hAnsiTheme="minorEastAsia" w:hint="eastAsia"/>
                <w:sz w:val="19"/>
                <w:szCs w:val="19"/>
              </w:rPr>
              <w:t>平18-0331004</w:t>
            </w:r>
          </w:p>
          <w:p w:rsidR="00B21E37" w:rsidRPr="004B6E5D" w:rsidRDefault="00B21E37" w:rsidP="00F17964">
            <w:pPr>
              <w:autoSpaceDE w:val="0"/>
              <w:autoSpaceDN w:val="0"/>
              <w:spacing w:line="280" w:lineRule="atLeast"/>
              <w:rPr>
                <w:rFonts w:asciiTheme="minorEastAsia" w:eastAsiaTheme="minorEastAsia" w:hAnsiTheme="minorEastAsia"/>
                <w:sz w:val="19"/>
                <w:szCs w:val="19"/>
              </w:rPr>
            </w:pPr>
            <w:r w:rsidRPr="004B6E5D">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4B6E5D">
              <w:rPr>
                <w:rFonts w:asciiTheme="minorEastAsia" w:eastAsiaTheme="minorEastAsia" w:hAnsiTheme="minorEastAsia" w:hint="eastAsia"/>
                <w:sz w:val="19"/>
                <w:szCs w:val="19"/>
              </w:rPr>
              <w:t>の</w:t>
            </w:r>
            <w:r>
              <w:rPr>
                <w:rFonts w:asciiTheme="minorEastAsia" w:eastAsiaTheme="minorEastAsia" w:hAnsiTheme="minorEastAsia" w:hint="eastAsia"/>
                <w:sz w:val="19"/>
                <w:szCs w:val="19"/>
              </w:rPr>
              <w:t>一</w:t>
            </w:r>
            <w:r w:rsidRPr="004B6E5D">
              <w:rPr>
                <w:rFonts w:asciiTheme="minorEastAsia" w:eastAsiaTheme="minorEastAsia" w:hAnsiTheme="minorEastAsia" w:hint="eastAsia"/>
                <w:sz w:val="19"/>
                <w:szCs w:val="19"/>
              </w:rPr>
              <w:t>の4</w:t>
            </w:r>
            <w:r>
              <w:rPr>
                <w:rFonts w:asciiTheme="minorEastAsia" w:eastAsiaTheme="minorEastAsia" w:hAnsiTheme="minorEastAsia" w:cs="MS-Mincho" w:hint="eastAsia"/>
                <w:spacing w:val="0"/>
                <w:sz w:val="19"/>
                <w:szCs w:val="19"/>
              </w:rPr>
              <w:t>(2</w:t>
            </w:r>
            <w:r w:rsidR="00EB4B42">
              <w:rPr>
                <w:rFonts w:asciiTheme="minorEastAsia" w:eastAsiaTheme="minorEastAsia" w:hAnsiTheme="minorEastAsia" w:cs="MS-Mincho"/>
                <w:spacing w:val="0"/>
                <w:sz w:val="19"/>
                <w:szCs w:val="19"/>
              </w:rPr>
              <w:t>9</w:t>
            </w:r>
            <w:r>
              <w:rPr>
                <w:rFonts w:asciiTheme="minorEastAsia" w:eastAsiaTheme="minorEastAsia" w:hAnsiTheme="minorEastAsia" w:cs="MS-Mincho" w:hint="eastAsia"/>
                <w:spacing w:val="0"/>
                <w:sz w:val="19"/>
                <w:szCs w:val="19"/>
              </w:rPr>
              <w:t>)</w:t>
            </w:r>
            <w:r w:rsidRPr="004B6E5D">
              <w:rPr>
                <w:rFonts w:asciiTheme="minorEastAsia" w:eastAsiaTheme="minorEastAsia" w:hAnsiTheme="minorEastAsia" w:hint="eastAsia"/>
                <w:sz w:val="19"/>
                <w:szCs w:val="19"/>
              </w:rPr>
              <w:t>②</w:t>
            </w:r>
          </w:p>
        </w:tc>
      </w:tr>
      <w:tr w:rsidR="00B21E37" w:rsidRPr="00825D24" w:rsidTr="00A152CD">
        <w:trPr>
          <w:trHeight w:val="334"/>
        </w:trPr>
        <w:tc>
          <w:tcPr>
            <w:tcW w:w="1808" w:type="dxa"/>
            <w:tcBorders>
              <w:top w:val="nil"/>
              <w:bottom w:val="nil"/>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B21E37" w:rsidRPr="00825D24" w:rsidRDefault="00B21E37" w:rsidP="00EB4B42">
            <w:pPr>
              <w:autoSpaceDE w:val="0"/>
              <w:autoSpaceDN w:val="0"/>
              <w:adjustRightInd w:val="0"/>
              <w:spacing w:line="280" w:lineRule="atLeast"/>
              <w:ind w:leftChars="100" w:left="428" w:hangingChars="100" w:hanging="214"/>
              <w:rPr>
                <w:rFonts w:asciiTheme="minorEastAsia" w:eastAsiaTheme="minorEastAsia" w:hAnsiTheme="minorEastAsia"/>
              </w:rPr>
            </w:pPr>
            <w:r w:rsidRPr="00825D24">
              <w:rPr>
                <w:rFonts w:asciiTheme="minorEastAsia" w:eastAsiaTheme="minorEastAsia" w:hAnsiTheme="minorEastAsia" w:cs="ＭＳ明朝" w:hint="eastAsia"/>
              </w:rPr>
              <w:t>イ　自己評価は、事業所が自ら提供するサービス内容について振り返りを行い、指定定期巡回・随時対応型訪問介護看護事業所として提供するサービスについて個々の従業者の問題意識を向上させ、事業所全体の質の向上につなげていくことを目指すものである。</w:t>
            </w:r>
          </w:p>
        </w:tc>
        <w:tc>
          <w:tcPr>
            <w:tcW w:w="992" w:type="dxa"/>
            <w:tcBorders>
              <w:top w:val="nil"/>
              <w:bottom w:val="nil"/>
            </w:tcBorders>
            <w:shd w:val="clear" w:color="auto" w:fill="auto"/>
          </w:tcPr>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B21E37" w:rsidRPr="004B6E5D" w:rsidRDefault="00B21E37" w:rsidP="00B21E37">
            <w:pPr>
              <w:autoSpaceDE w:val="0"/>
              <w:autoSpaceDN w:val="0"/>
              <w:spacing w:line="280" w:lineRule="atLeast"/>
              <w:rPr>
                <w:rFonts w:asciiTheme="minorEastAsia" w:eastAsiaTheme="minorEastAsia" w:hAnsiTheme="minorEastAsia"/>
                <w:sz w:val="19"/>
                <w:szCs w:val="19"/>
              </w:rPr>
            </w:pPr>
          </w:p>
        </w:tc>
      </w:tr>
      <w:tr w:rsidR="00B21E37" w:rsidRPr="00825D24" w:rsidTr="00F17964">
        <w:trPr>
          <w:trHeight w:val="1005"/>
        </w:trPr>
        <w:tc>
          <w:tcPr>
            <w:tcW w:w="1808" w:type="dxa"/>
            <w:tcBorders>
              <w:top w:val="nil"/>
              <w:bottom w:val="nil"/>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B21E37" w:rsidRPr="00825D24" w:rsidRDefault="00EB4B42" w:rsidP="00EB4B42">
            <w:pPr>
              <w:autoSpaceDE w:val="0"/>
              <w:autoSpaceDN w:val="0"/>
              <w:adjustRightInd w:val="0"/>
              <w:spacing w:line="280" w:lineRule="atLeast"/>
              <w:ind w:leftChars="100" w:left="428" w:hangingChars="100" w:hanging="214"/>
              <w:rPr>
                <w:rFonts w:asciiTheme="minorEastAsia" w:eastAsiaTheme="minorEastAsia" w:hAnsiTheme="minorEastAsia" w:cs="ＭＳ明朝"/>
              </w:rPr>
            </w:pPr>
            <w:r w:rsidRPr="00825D24">
              <w:rPr>
                <w:rFonts w:asciiTheme="minorEastAsia" w:eastAsiaTheme="minorEastAsia" w:hAnsiTheme="minorEastAsia" w:cs="ＭＳ明朝" w:hint="eastAsia"/>
              </w:rPr>
              <w:t>ロ　外部評価は、介護・医療連携推進会議において、当該事業所が行った自己評価結果に基づき、当該事業所で提供されているサービスの内容や課題等について共有を図るとともに、利用者、地域</w:t>
            </w:r>
            <w:r w:rsidR="00B21E37" w:rsidRPr="00825D24">
              <w:rPr>
                <w:rFonts w:asciiTheme="minorEastAsia" w:eastAsiaTheme="minorEastAsia" w:hAnsiTheme="minorEastAsia" w:cs="ＭＳ明朝" w:hint="eastAsia"/>
              </w:rPr>
              <w:t>の医療関係者、市職員、地域住民の代表者等が第三者の観点から評価を行うことにより、新たな課題や改善点を明らかにすることが必要である。</w:t>
            </w:r>
          </w:p>
        </w:tc>
        <w:tc>
          <w:tcPr>
            <w:tcW w:w="992" w:type="dxa"/>
            <w:tcBorders>
              <w:top w:val="nil"/>
              <w:bottom w:val="nil"/>
            </w:tcBorders>
            <w:shd w:val="clear" w:color="auto" w:fill="auto"/>
          </w:tcPr>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B21E37" w:rsidRPr="004B6E5D" w:rsidRDefault="00B21E37" w:rsidP="00B21E37">
            <w:pPr>
              <w:autoSpaceDE w:val="0"/>
              <w:autoSpaceDN w:val="0"/>
              <w:spacing w:line="280" w:lineRule="atLeast"/>
              <w:rPr>
                <w:rFonts w:asciiTheme="minorEastAsia" w:eastAsiaTheme="minorEastAsia" w:hAnsiTheme="minorEastAsia"/>
                <w:sz w:val="19"/>
                <w:szCs w:val="19"/>
              </w:rPr>
            </w:pPr>
          </w:p>
        </w:tc>
      </w:tr>
      <w:tr w:rsidR="00B21E37" w:rsidRPr="00825D24" w:rsidTr="00F17964">
        <w:trPr>
          <w:trHeight w:val="1140"/>
        </w:trPr>
        <w:tc>
          <w:tcPr>
            <w:tcW w:w="1808" w:type="dxa"/>
            <w:tcBorders>
              <w:top w:val="nil"/>
              <w:bottom w:val="single" w:sz="4" w:space="0" w:color="auto"/>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nil"/>
              <w:bottom w:val="single" w:sz="4" w:space="0" w:color="auto"/>
            </w:tcBorders>
            <w:shd w:val="clear" w:color="auto" w:fill="auto"/>
          </w:tcPr>
          <w:p w:rsidR="00B21E37" w:rsidRDefault="00B21E37" w:rsidP="00B21E37">
            <w:pPr>
              <w:autoSpaceDE w:val="0"/>
              <w:autoSpaceDN w:val="0"/>
              <w:adjustRightInd w:val="0"/>
              <w:spacing w:line="280" w:lineRule="atLeast"/>
              <w:ind w:leftChars="100" w:left="428" w:hangingChars="100" w:hanging="214"/>
              <w:rPr>
                <w:rFonts w:asciiTheme="minorEastAsia" w:eastAsiaTheme="minorEastAsia" w:hAnsiTheme="minorEastAsia" w:cs="ＭＳ明朝"/>
              </w:rPr>
            </w:pPr>
            <w:r w:rsidRPr="00825D24">
              <w:rPr>
                <w:rFonts w:asciiTheme="minorEastAsia" w:eastAsiaTheme="minorEastAsia" w:hAnsiTheme="minorEastAsia" w:cs="ＭＳ明朝" w:hint="eastAsia"/>
              </w:rPr>
              <w:t>ハ　このようなことから、介護・医療連携推進会議において当該取組を行う場合には、市職員又は地域包括支援センター職員、指定定期巡回・随時対応型訪問介護看護に知見を有し公正・中立な第三者の立場にある者の参加が必要であること。</w:t>
            </w:r>
          </w:p>
          <w:p w:rsidR="00F17964" w:rsidRDefault="00F17964" w:rsidP="00B21E37">
            <w:pPr>
              <w:autoSpaceDE w:val="0"/>
              <w:autoSpaceDN w:val="0"/>
              <w:adjustRightInd w:val="0"/>
              <w:spacing w:line="280" w:lineRule="atLeast"/>
              <w:ind w:leftChars="100" w:left="428" w:hangingChars="100" w:hanging="214"/>
              <w:rPr>
                <w:rFonts w:asciiTheme="minorEastAsia" w:eastAsiaTheme="minorEastAsia" w:hAnsiTheme="minorEastAsia" w:cs="ＭＳ明朝"/>
              </w:rPr>
            </w:pPr>
          </w:p>
          <w:p w:rsidR="00F17964" w:rsidRDefault="00F17964" w:rsidP="00B21E37">
            <w:pPr>
              <w:autoSpaceDE w:val="0"/>
              <w:autoSpaceDN w:val="0"/>
              <w:adjustRightInd w:val="0"/>
              <w:spacing w:line="280" w:lineRule="atLeast"/>
              <w:ind w:leftChars="100" w:left="428" w:hangingChars="100" w:hanging="214"/>
              <w:rPr>
                <w:rFonts w:asciiTheme="minorEastAsia" w:eastAsiaTheme="minorEastAsia" w:hAnsiTheme="minorEastAsia" w:cs="ＭＳ明朝"/>
              </w:rPr>
            </w:pPr>
          </w:p>
          <w:p w:rsidR="00F17964" w:rsidRDefault="00F17964" w:rsidP="00B21E37">
            <w:pPr>
              <w:autoSpaceDE w:val="0"/>
              <w:autoSpaceDN w:val="0"/>
              <w:adjustRightInd w:val="0"/>
              <w:spacing w:line="280" w:lineRule="atLeast"/>
              <w:ind w:leftChars="100" w:left="428" w:hangingChars="100" w:hanging="214"/>
              <w:rPr>
                <w:rFonts w:asciiTheme="minorEastAsia" w:eastAsiaTheme="minorEastAsia" w:hAnsiTheme="minorEastAsia" w:cs="ＭＳ明朝"/>
              </w:rPr>
            </w:pPr>
          </w:p>
          <w:p w:rsidR="00F17964" w:rsidRDefault="00F17964" w:rsidP="00B21E37">
            <w:pPr>
              <w:autoSpaceDE w:val="0"/>
              <w:autoSpaceDN w:val="0"/>
              <w:adjustRightInd w:val="0"/>
              <w:spacing w:line="280" w:lineRule="atLeast"/>
              <w:ind w:leftChars="100" w:left="428" w:hangingChars="100" w:hanging="214"/>
              <w:rPr>
                <w:rFonts w:asciiTheme="minorEastAsia" w:eastAsiaTheme="minorEastAsia" w:hAnsiTheme="minorEastAsia" w:cs="ＭＳ明朝"/>
              </w:rPr>
            </w:pPr>
          </w:p>
          <w:p w:rsidR="00F17964" w:rsidRPr="00825D24" w:rsidRDefault="00F17964" w:rsidP="00B21E37">
            <w:pPr>
              <w:autoSpaceDE w:val="0"/>
              <w:autoSpaceDN w:val="0"/>
              <w:adjustRightInd w:val="0"/>
              <w:spacing w:line="280" w:lineRule="atLeast"/>
              <w:ind w:leftChars="100" w:left="428" w:hangingChars="100" w:hanging="214"/>
              <w:rPr>
                <w:rFonts w:asciiTheme="minorEastAsia" w:eastAsiaTheme="minorEastAsia" w:hAnsiTheme="minorEastAsia" w:cs="ＭＳ明朝"/>
              </w:rPr>
            </w:pPr>
          </w:p>
        </w:tc>
        <w:tc>
          <w:tcPr>
            <w:tcW w:w="992" w:type="dxa"/>
            <w:tcBorders>
              <w:top w:val="nil"/>
              <w:bottom w:val="single" w:sz="4" w:space="0" w:color="auto"/>
            </w:tcBorders>
            <w:shd w:val="clear" w:color="auto" w:fill="auto"/>
          </w:tcPr>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B21E37" w:rsidRPr="004B6E5D" w:rsidRDefault="00B21E37" w:rsidP="00B21E37">
            <w:pPr>
              <w:autoSpaceDE w:val="0"/>
              <w:autoSpaceDN w:val="0"/>
              <w:spacing w:line="280" w:lineRule="atLeast"/>
              <w:rPr>
                <w:rFonts w:asciiTheme="minorEastAsia" w:eastAsiaTheme="minorEastAsia" w:hAnsiTheme="minorEastAsia"/>
                <w:sz w:val="19"/>
                <w:szCs w:val="19"/>
              </w:rPr>
            </w:pPr>
          </w:p>
        </w:tc>
      </w:tr>
      <w:tr w:rsidR="00B21E37" w:rsidRPr="00825D24" w:rsidTr="00F17964">
        <w:trPr>
          <w:trHeight w:val="1778"/>
        </w:trPr>
        <w:tc>
          <w:tcPr>
            <w:tcW w:w="1808" w:type="dxa"/>
            <w:tcBorders>
              <w:top w:val="single" w:sz="4" w:space="0" w:color="auto"/>
              <w:bottom w:val="nil"/>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nil"/>
            </w:tcBorders>
            <w:shd w:val="clear" w:color="auto" w:fill="auto"/>
          </w:tcPr>
          <w:p w:rsidR="00A152CD" w:rsidRPr="00825D24" w:rsidRDefault="00DF0EE6" w:rsidP="00086978">
            <w:pPr>
              <w:autoSpaceDE w:val="0"/>
              <w:autoSpaceDN w:val="0"/>
              <w:adjustRightInd w:val="0"/>
              <w:spacing w:line="280" w:lineRule="atLeast"/>
              <w:ind w:leftChars="100" w:left="428" w:hangingChars="100" w:hanging="214"/>
              <w:rPr>
                <w:rFonts w:asciiTheme="minorEastAsia" w:eastAsiaTheme="minorEastAsia" w:hAnsiTheme="minorEastAsia" w:cs="ＭＳ明朝"/>
              </w:rPr>
            </w:pPr>
            <w:r>
              <w:rPr>
                <w:rFonts w:asciiTheme="minorEastAsia" w:eastAsiaTheme="minorEastAsia" w:hAnsiTheme="minorEastAsia" w:cs="ＭＳ明朝" w:hint="eastAsia"/>
              </w:rPr>
              <w:t>ニ</w:t>
            </w:r>
            <w:r w:rsidR="00B21E37" w:rsidRPr="00825D24">
              <w:rPr>
                <w:rFonts w:asciiTheme="minorEastAsia" w:eastAsiaTheme="minorEastAsia" w:hAnsiTheme="minorEastAsia" w:cs="ＭＳ明朝" w:hint="eastAsia"/>
              </w:rPr>
              <w:t xml:space="preserve">　自己評価結果及び外部評価結果は、利用者及び利用者の家族へ提供するとともに、「介護サービスの情報公表制度」に基づく介護サービス情報公表システムを活用し公表することが考えられるが、法人のホームページへの掲載、事業所内の外部の者にも確認しやすい場所への掲示、市窓口や地域包括支援センターへの掲示等により公表することも差し支えない。</w:t>
            </w:r>
          </w:p>
        </w:tc>
        <w:tc>
          <w:tcPr>
            <w:tcW w:w="992" w:type="dxa"/>
            <w:tcBorders>
              <w:top w:val="single" w:sz="4" w:space="0" w:color="auto"/>
              <w:bottom w:val="nil"/>
            </w:tcBorders>
            <w:shd w:val="clear" w:color="auto" w:fill="auto"/>
          </w:tcPr>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0"/>
              </w:rPr>
            </w:pPr>
          </w:p>
        </w:tc>
        <w:tc>
          <w:tcPr>
            <w:tcW w:w="1559" w:type="dxa"/>
            <w:tcBorders>
              <w:top w:val="single" w:sz="4" w:space="0" w:color="auto"/>
              <w:bottom w:val="nil"/>
            </w:tcBorders>
            <w:shd w:val="clear" w:color="auto" w:fill="auto"/>
          </w:tcPr>
          <w:p w:rsidR="00B21E37" w:rsidRPr="004B6E5D" w:rsidRDefault="00B21E37" w:rsidP="00B21E37">
            <w:pPr>
              <w:autoSpaceDE w:val="0"/>
              <w:autoSpaceDN w:val="0"/>
              <w:spacing w:line="280" w:lineRule="atLeast"/>
              <w:rPr>
                <w:rFonts w:asciiTheme="minorEastAsia" w:eastAsiaTheme="minorEastAsia" w:hAnsiTheme="minorEastAsia"/>
                <w:sz w:val="19"/>
                <w:szCs w:val="19"/>
              </w:rPr>
            </w:pPr>
          </w:p>
        </w:tc>
      </w:tr>
      <w:tr w:rsidR="00B21E37" w:rsidRPr="00825D24" w:rsidTr="006C4EF6">
        <w:trPr>
          <w:trHeight w:val="1493"/>
        </w:trPr>
        <w:tc>
          <w:tcPr>
            <w:tcW w:w="1808" w:type="dxa"/>
            <w:tcBorders>
              <w:top w:val="nil"/>
              <w:bottom w:val="nil"/>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nil"/>
              <w:bottom w:val="single" w:sz="4" w:space="0" w:color="auto"/>
            </w:tcBorders>
            <w:shd w:val="clear" w:color="auto" w:fill="auto"/>
          </w:tcPr>
          <w:p w:rsidR="00B21E37" w:rsidRPr="00825D24" w:rsidRDefault="00B21E37" w:rsidP="00B21E37">
            <w:pPr>
              <w:spacing w:line="280" w:lineRule="atLeast"/>
              <w:ind w:leftChars="100" w:left="428" w:hangingChars="100" w:hanging="214"/>
              <w:rPr>
                <w:rFonts w:asciiTheme="minorEastAsia" w:eastAsiaTheme="minorEastAsia" w:hAnsiTheme="minorEastAsia"/>
              </w:rPr>
            </w:pPr>
            <w:r w:rsidRPr="00825D24">
              <w:rPr>
                <w:rFonts w:asciiTheme="minorEastAsia" w:eastAsiaTheme="minorEastAsia" w:hAnsiTheme="minorEastAsia" w:cs="ＭＳ明朝" w:hint="eastAsia"/>
              </w:rPr>
              <w:t>ホ　指定定期巡回・随時対応型訪問介護看護の特性に沿った自己評価及び外部評価の在り方については、平成</w:t>
            </w:r>
            <w:r w:rsidRPr="00825D24">
              <w:rPr>
                <w:rFonts w:asciiTheme="minorEastAsia" w:eastAsiaTheme="minorEastAsia" w:hAnsiTheme="minorEastAsia" w:cs="ＭＳ明朝"/>
              </w:rPr>
              <w:t>24</w:t>
            </w:r>
            <w:r w:rsidRPr="00825D24">
              <w:rPr>
                <w:rFonts w:asciiTheme="minorEastAsia" w:eastAsiaTheme="minorEastAsia" w:hAnsiTheme="minorEastAsia" w:cs="ＭＳ明朝" w:hint="eastAsia"/>
              </w:rPr>
              <w:t>年度老人保健健康増進等事業「定期巡回・随時対応サービスにおける自己評価・外部評価の在り方に関する調査研究事業」（一般社団法人二十四時間在宅ケア研究会）を参考に行うものとし、サービスの改善及び質の向上に資する適切な手法により行うこと。</w:t>
            </w:r>
          </w:p>
        </w:tc>
        <w:tc>
          <w:tcPr>
            <w:tcW w:w="992" w:type="dxa"/>
            <w:tcBorders>
              <w:top w:val="nil"/>
              <w:bottom w:val="single" w:sz="4" w:space="0" w:color="auto"/>
            </w:tcBorders>
            <w:shd w:val="clear" w:color="auto" w:fill="auto"/>
          </w:tcPr>
          <w:p w:rsidR="00B21E37" w:rsidRPr="00825D24" w:rsidRDefault="00B21E37"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single" w:sz="4" w:space="0" w:color="auto"/>
            </w:tcBorders>
            <w:shd w:val="clear" w:color="auto" w:fill="auto"/>
          </w:tcPr>
          <w:p w:rsidR="00B21E37" w:rsidRPr="004B6E5D" w:rsidRDefault="00B21E37" w:rsidP="00B21E37">
            <w:pPr>
              <w:autoSpaceDE w:val="0"/>
              <w:autoSpaceDN w:val="0"/>
              <w:spacing w:line="280" w:lineRule="atLeast"/>
              <w:rPr>
                <w:rFonts w:asciiTheme="minorEastAsia" w:eastAsiaTheme="minorEastAsia" w:hAnsiTheme="minorEastAsia"/>
                <w:sz w:val="19"/>
                <w:szCs w:val="19"/>
              </w:rPr>
            </w:pPr>
          </w:p>
        </w:tc>
      </w:tr>
      <w:tr w:rsidR="00B21E37" w:rsidRPr="00825D24" w:rsidTr="006C4EF6">
        <w:trPr>
          <w:trHeight w:val="328"/>
        </w:trPr>
        <w:tc>
          <w:tcPr>
            <w:tcW w:w="1808" w:type="dxa"/>
            <w:tcBorders>
              <w:top w:val="nil"/>
              <w:bottom w:val="nil"/>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B21E37" w:rsidRDefault="00B21E37" w:rsidP="00B21E37">
            <w:pPr>
              <w:autoSpaceDE w:val="0"/>
              <w:autoSpaceDN w:val="0"/>
              <w:adjustRightInd w:val="0"/>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③　②の報告、評価、要望、助言等についての記録を作成するとともに、当該記録を公表していますか。</w:t>
            </w:r>
          </w:p>
          <w:p w:rsidR="00086978" w:rsidRPr="00825D24" w:rsidRDefault="00086978" w:rsidP="00B21E37">
            <w:pPr>
              <w:autoSpaceDE w:val="0"/>
              <w:autoSpaceDN w:val="0"/>
              <w:adjustRightInd w:val="0"/>
              <w:spacing w:line="280" w:lineRule="atLeast"/>
              <w:ind w:left="214" w:hangingChars="100" w:hanging="214"/>
              <w:rPr>
                <w:rFonts w:asciiTheme="minorEastAsia" w:eastAsiaTheme="minorEastAsia" w:hAnsiTheme="minorEastAsia"/>
              </w:rPr>
            </w:pPr>
          </w:p>
        </w:tc>
        <w:tc>
          <w:tcPr>
            <w:tcW w:w="992" w:type="dxa"/>
            <w:tcBorders>
              <w:top w:val="single" w:sz="4" w:space="0" w:color="auto"/>
              <w:bottom w:val="nil"/>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B21E37" w:rsidRPr="00F17964" w:rsidRDefault="00B21E37"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平18厚労令34</w:t>
            </w:r>
          </w:p>
          <w:p w:rsidR="00B21E37" w:rsidRPr="00F17964" w:rsidRDefault="00B21E37" w:rsidP="00F17964">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第3条の37第2項</w:t>
            </w:r>
          </w:p>
        </w:tc>
      </w:tr>
      <w:tr w:rsidR="00B21E37" w:rsidRPr="00825D24" w:rsidTr="006C4EF6">
        <w:trPr>
          <w:trHeight w:val="614"/>
        </w:trPr>
        <w:tc>
          <w:tcPr>
            <w:tcW w:w="1808" w:type="dxa"/>
            <w:tcBorders>
              <w:top w:val="nil"/>
              <w:bottom w:val="nil"/>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④　事業の運営に当たっては、提供した指定定期巡回・随時対応型訪問介護看護に関する利用者からの苦情に関して、市等が派遣する者が相談及び援助を行う事業その他の市が実施する事業に協力するよう努めていますか。</w:t>
            </w:r>
          </w:p>
        </w:tc>
        <w:tc>
          <w:tcPr>
            <w:tcW w:w="992" w:type="dxa"/>
            <w:tcBorders>
              <w:top w:val="single" w:sz="4" w:space="0" w:color="auto"/>
              <w:bottom w:val="nil"/>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B21E37" w:rsidRPr="00F17964" w:rsidRDefault="00B21E37"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平18厚労令34</w:t>
            </w:r>
          </w:p>
          <w:p w:rsidR="00B21E37" w:rsidRPr="00F17964" w:rsidRDefault="00B21E37" w:rsidP="00F17964">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第3条の37第3項</w:t>
            </w:r>
          </w:p>
        </w:tc>
      </w:tr>
      <w:tr w:rsidR="00B21E37" w:rsidRPr="00825D24" w:rsidTr="006C4EF6">
        <w:trPr>
          <w:trHeight w:val="324"/>
        </w:trPr>
        <w:tc>
          <w:tcPr>
            <w:tcW w:w="1808" w:type="dxa"/>
            <w:tcBorders>
              <w:top w:val="nil"/>
              <w:bottom w:val="nil"/>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dotted"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w:t>
            </w:r>
            <w:r>
              <w:rPr>
                <w:rFonts w:asciiTheme="minorEastAsia" w:eastAsiaTheme="minorEastAsia" w:hAnsiTheme="minorEastAsia" w:hint="eastAsia"/>
              </w:rPr>
              <w:t>なお、「市</w:t>
            </w:r>
            <w:r w:rsidRPr="00825D24">
              <w:rPr>
                <w:rFonts w:asciiTheme="minorEastAsia" w:eastAsiaTheme="minorEastAsia" w:hAnsiTheme="minorEastAsia" w:hint="eastAsia"/>
              </w:rPr>
              <w:t>が実施する事業」には、介護</w:t>
            </w:r>
            <w:r w:rsidR="00A152CD">
              <w:rPr>
                <w:rFonts w:asciiTheme="minorEastAsia" w:eastAsiaTheme="minorEastAsia" w:hAnsiTheme="minorEastAsia" w:hint="eastAsia"/>
              </w:rPr>
              <w:t>サービス</w:t>
            </w:r>
            <w:r w:rsidRPr="00825D24">
              <w:rPr>
                <w:rFonts w:asciiTheme="minorEastAsia" w:eastAsiaTheme="minorEastAsia" w:hAnsiTheme="minorEastAsia" w:hint="eastAsia"/>
              </w:rPr>
              <w:t>相談員派遣事業のほか、広く市が老人クラブ、婦人会その他の非営利団体や住民の協力を得て行う事業が含まれ</w:t>
            </w:r>
            <w:r>
              <w:rPr>
                <w:rFonts w:asciiTheme="minorEastAsia" w:eastAsiaTheme="minorEastAsia" w:hAnsiTheme="minorEastAsia" w:hint="eastAsia"/>
              </w:rPr>
              <w:t>るもの</w:t>
            </w:r>
            <w:r w:rsidRPr="00825D24">
              <w:rPr>
                <w:rFonts w:asciiTheme="minorEastAsia" w:eastAsiaTheme="minorEastAsia" w:hAnsiTheme="minorEastAsia" w:hint="eastAsia"/>
              </w:rPr>
              <w:t>。</w:t>
            </w:r>
          </w:p>
        </w:tc>
        <w:tc>
          <w:tcPr>
            <w:tcW w:w="992" w:type="dxa"/>
            <w:tcBorders>
              <w:top w:val="nil"/>
            </w:tcBorders>
            <w:shd w:val="clear" w:color="auto" w:fill="auto"/>
          </w:tcPr>
          <w:p w:rsidR="00B21E37" w:rsidRPr="00825D24" w:rsidRDefault="00B21E37"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tcBorders>
            <w:shd w:val="clear" w:color="auto" w:fill="auto"/>
          </w:tcPr>
          <w:p w:rsidR="00B21E37" w:rsidRPr="004B6E5D" w:rsidRDefault="00B21E37" w:rsidP="00F17964">
            <w:pPr>
              <w:autoSpaceDE w:val="0"/>
              <w:autoSpaceDN w:val="0"/>
              <w:spacing w:line="280" w:lineRule="atLeast"/>
              <w:rPr>
                <w:rFonts w:asciiTheme="minorEastAsia" w:eastAsiaTheme="minorEastAsia" w:hAnsiTheme="minorEastAsia"/>
                <w:sz w:val="19"/>
                <w:szCs w:val="19"/>
              </w:rPr>
            </w:pPr>
            <w:r w:rsidRPr="004B6E5D">
              <w:rPr>
                <w:rFonts w:asciiTheme="minorEastAsia" w:eastAsiaTheme="minorEastAsia" w:hAnsiTheme="minorEastAsia" w:hint="eastAsia"/>
                <w:sz w:val="19"/>
                <w:szCs w:val="19"/>
              </w:rPr>
              <w:t>平18-0331004第</w:t>
            </w:r>
            <w:r>
              <w:rPr>
                <w:rFonts w:asciiTheme="minorEastAsia" w:eastAsiaTheme="minorEastAsia" w:hAnsiTheme="minorEastAsia" w:hint="eastAsia"/>
                <w:sz w:val="19"/>
                <w:szCs w:val="19"/>
              </w:rPr>
              <w:t>三</w:t>
            </w:r>
            <w:r w:rsidRPr="004B6E5D">
              <w:rPr>
                <w:rFonts w:asciiTheme="minorEastAsia" w:eastAsiaTheme="minorEastAsia" w:hAnsiTheme="minorEastAsia" w:hint="eastAsia"/>
                <w:sz w:val="19"/>
                <w:szCs w:val="19"/>
              </w:rPr>
              <w:t>の</w:t>
            </w:r>
            <w:r>
              <w:rPr>
                <w:rFonts w:asciiTheme="minorEastAsia" w:eastAsiaTheme="minorEastAsia" w:hAnsiTheme="minorEastAsia" w:hint="eastAsia"/>
                <w:sz w:val="19"/>
                <w:szCs w:val="19"/>
              </w:rPr>
              <w:t>一</w:t>
            </w:r>
            <w:r w:rsidRPr="004B6E5D">
              <w:rPr>
                <w:rFonts w:asciiTheme="minorEastAsia" w:eastAsiaTheme="minorEastAsia" w:hAnsiTheme="minorEastAsia" w:hint="eastAsia"/>
                <w:sz w:val="19"/>
                <w:szCs w:val="19"/>
              </w:rPr>
              <w:t>の4</w:t>
            </w:r>
            <w:r>
              <w:rPr>
                <w:rFonts w:asciiTheme="minorEastAsia" w:eastAsiaTheme="minorEastAsia" w:hAnsiTheme="minorEastAsia" w:cs="MS-Mincho" w:hint="eastAsia"/>
                <w:spacing w:val="0"/>
                <w:sz w:val="19"/>
                <w:szCs w:val="19"/>
              </w:rPr>
              <w:t>(2</w:t>
            </w:r>
            <w:r w:rsidR="00A152CD">
              <w:rPr>
                <w:rFonts w:asciiTheme="minorEastAsia" w:eastAsiaTheme="minorEastAsia" w:hAnsiTheme="minorEastAsia" w:cs="MS-Mincho"/>
                <w:spacing w:val="0"/>
                <w:sz w:val="19"/>
                <w:szCs w:val="19"/>
              </w:rPr>
              <w:t>9</w:t>
            </w:r>
            <w:r>
              <w:rPr>
                <w:rFonts w:asciiTheme="minorEastAsia" w:eastAsiaTheme="minorEastAsia" w:hAnsiTheme="minorEastAsia" w:cs="MS-Mincho" w:hint="eastAsia"/>
                <w:spacing w:val="0"/>
                <w:sz w:val="19"/>
                <w:szCs w:val="19"/>
              </w:rPr>
              <w:t>)</w:t>
            </w:r>
            <w:r w:rsidRPr="004B6E5D">
              <w:rPr>
                <w:rFonts w:asciiTheme="minorEastAsia" w:eastAsiaTheme="minorEastAsia" w:hAnsiTheme="minorEastAsia" w:hint="eastAsia"/>
                <w:sz w:val="19"/>
                <w:szCs w:val="19"/>
              </w:rPr>
              <w:t>④</w:t>
            </w:r>
          </w:p>
        </w:tc>
      </w:tr>
      <w:tr w:rsidR="00B21E37" w:rsidRPr="00825D24" w:rsidTr="006C4EF6">
        <w:trPr>
          <w:trHeight w:val="1206"/>
        </w:trPr>
        <w:tc>
          <w:tcPr>
            <w:tcW w:w="1808" w:type="dxa"/>
            <w:tcBorders>
              <w:top w:val="nil"/>
              <w:bottom w:val="single" w:sz="4" w:space="0" w:color="FFFFFF"/>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⑤　事業所の所在する建物と同一の建物に居住する利用者に対してサービスを提供する場合には</w:t>
            </w:r>
            <w:r>
              <w:rPr>
                <w:rFonts w:asciiTheme="minorEastAsia" w:eastAsiaTheme="minorEastAsia" w:hAnsiTheme="minorEastAsia" w:hint="eastAsia"/>
              </w:rPr>
              <w:t>正当な理由がある場合を除き</w:t>
            </w:r>
            <w:r w:rsidRPr="00825D24">
              <w:rPr>
                <w:rFonts w:asciiTheme="minorEastAsia" w:eastAsiaTheme="minorEastAsia" w:hAnsiTheme="minorEastAsia" w:hint="eastAsia"/>
              </w:rPr>
              <w:t>、当該</w:t>
            </w:r>
            <w:r>
              <w:rPr>
                <w:rFonts w:asciiTheme="minorEastAsia" w:eastAsiaTheme="minorEastAsia" w:hAnsiTheme="minorEastAsia" w:hint="eastAsia"/>
              </w:rPr>
              <w:t>建物に居住する利用者以外の者に対しても、サービスの提供を行っていますか</w:t>
            </w:r>
            <w:r w:rsidRPr="00825D24">
              <w:rPr>
                <w:rFonts w:asciiTheme="minorEastAsia" w:eastAsiaTheme="minorEastAsia" w:hAnsiTheme="minorEastAsia" w:hint="eastAsia"/>
              </w:rPr>
              <w:t>。</w:t>
            </w:r>
          </w:p>
        </w:tc>
        <w:tc>
          <w:tcPr>
            <w:tcW w:w="992" w:type="dxa"/>
            <w:tcBorders>
              <w:top w:val="single" w:sz="4" w:space="0" w:color="auto"/>
              <w:bottom w:val="nil"/>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B21E37" w:rsidRPr="00F17964" w:rsidRDefault="00B21E37"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平18厚労令34</w:t>
            </w:r>
          </w:p>
          <w:p w:rsidR="00B21E37" w:rsidRPr="00513F9E" w:rsidRDefault="00B21E37" w:rsidP="00F17964">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第3条の37第4項</w:t>
            </w:r>
          </w:p>
        </w:tc>
      </w:tr>
      <w:tr w:rsidR="00B21E37" w:rsidRPr="00825D24" w:rsidTr="003A1DA1">
        <w:trPr>
          <w:trHeight w:val="580"/>
        </w:trPr>
        <w:tc>
          <w:tcPr>
            <w:tcW w:w="1808" w:type="dxa"/>
            <w:tcBorders>
              <w:top w:val="single" w:sz="4" w:space="0" w:color="FFFFFF"/>
              <w:bottom w:val="single" w:sz="4" w:space="0" w:color="auto"/>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B21E37" w:rsidRPr="00825D24" w:rsidRDefault="00B21E37" w:rsidP="00DC2A8D">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w:t>
            </w:r>
            <w:r w:rsidR="00DC2A8D">
              <w:rPr>
                <w:rFonts w:asciiTheme="minorEastAsia" w:eastAsiaTheme="minorEastAsia" w:hAnsiTheme="minorEastAsia" w:hint="eastAsia"/>
              </w:rPr>
              <w:t>高齢者向け集合住宅等と同一の建物に所在する事業所がその高齢者向け集合住宅等に居住する要介護者にサービスを提供する場合、その高齢者向け集合住宅等に居住する要介護者のみを対象とした</w:t>
            </w:r>
            <w:r w:rsidRPr="00825D24">
              <w:rPr>
                <w:rFonts w:asciiTheme="minorEastAsia" w:eastAsiaTheme="minorEastAsia" w:hAnsiTheme="minorEastAsia" w:hint="eastAsia"/>
              </w:rPr>
              <w:t>サービス提供が行われないよう、</w:t>
            </w:r>
            <w:r>
              <w:rPr>
                <w:rFonts w:asciiTheme="minorEastAsia" w:eastAsiaTheme="minorEastAsia" w:hAnsiTheme="minorEastAsia" w:hint="eastAsia"/>
              </w:rPr>
              <w:t>事業者が正当な理由によりサービス提供を拒んだ場合を除き</w:t>
            </w:r>
            <w:r w:rsidRPr="00825D24">
              <w:rPr>
                <w:rFonts w:asciiTheme="minorEastAsia" w:eastAsiaTheme="minorEastAsia" w:hAnsiTheme="minorEastAsia" w:hint="eastAsia"/>
              </w:rPr>
              <w:t>地域包括ケア推進の観点から地域の</w:t>
            </w:r>
            <w:r>
              <w:rPr>
                <w:rFonts w:asciiTheme="minorEastAsia" w:eastAsiaTheme="minorEastAsia" w:hAnsiTheme="minorEastAsia" w:hint="eastAsia"/>
              </w:rPr>
              <w:t>要介護者</w:t>
            </w:r>
            <w:r w:rsidRPr="00825D24">
              <w:rPr>
                <w:rFonts w:asciiTheme="minorEastAsia" w:eastAsiaTheme="minorEastAsia" w:hAnsiTheme="minorEastAsia" w:hint="eastAsia"/>
              </w:rPr>
              <w:t>にもサービス提供を</w:t>
            </w:r>
            <w:r>
              <w:rPr>
                <w:rFonts w:asciiTheme="minorEastAsia" w:eastAsiaTheme="minorEastAsia" w:hAnsiTheme="minorEastAsia" w:hint="eastAsia"/>
              </w:rPr>
              <w:t>行わなければならない</w:t>
            </w:r>
            <w:r w:rsidRPr="00825D24">
              <w:rPr>
                <w:rFonts w:asciiTheme="minorEastAsia" w:eastAsiaTheme="minorEastAsia" w:hAnsiTheme="minorEastAsia" w:hint="eastAsia"/>
              </w:rPr>
              <w:t>。</w:t>
            </w:r>
          </w:p>
        </w:tc>
        <w:tc>
          <w:tcPr>
            <w:tcW w:w="992" w:type="dxa"/>
            <w:tcBorders>
              <w:top w:val="nil"/>
              <w:bottom w:val="single" w:sz="4" w:space="0" w:color="auto"/>
            </w:tcBorders>
            <w:shd w:val="clear" w:color="auto" w:fill="auto"/>
          </w:tcPr>
          <w:p w:rsidR="00B21E37" w:rsidRPr="00825D24" w:rsidRDefault="00B21E37"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single" w:sz="4" w:space="0" w:color="auto"/>
            </w:tcBorders>
            <w:shd w:val="clear" w:color="auto" w:fill="auto"/>
          </w:tcPr>
          <w:p w:rsidR="00B21E37" w:rsidRPr="004B6E5D" w:rsidRDefault="00B21E37" w:rsidP="00A152CD">
            <w:pPr>
              <w:autoSpaceDE w:val="0"/>
              <w:autoSpaceDN w:val="0"/>
              <w:spacing w:line="280" w:lineRule="atLeast"/>
              <w:rPr>
                <w:rFonts w:asciiTheme="minorEastAsia" w:eastAsiaTheme="minorEastAsia" w:hAnsiTheme="minorEastAsia"/>
                <w:sz w:val="19"/>
                <w:szCs w:val="19"/>
              </w:rPr>
            </w:pPr>
            <w:r w:rsidRPr="004B6E5D">
              <w:rPr>
                <w:rFonts w:asciiTheme="minorEastAsia" w:eastAsiaTheme="minorEastAsia" w:hAnsiTheme="minorEastAsia" w:hint="eastAsia"/>
                <w:sz w:val="19"/>
                <w:szCs w:val="19"/>
              </w:rPr>
              <w:t>平18-0331004第</w:t>
            </w:r>
            <w:r>
              <w:rPr>
                <w:rFonts w:asciiTheme="minorEastAsia" w:eastAsiaTheme="minorEastAsia" w:hAnsiTheme="minorEastAsia" w:hint="eastAsia"/>
                <w:sz w:val="19"/>
                <w:szCs w:val="19"/>
              </w:rPr>
              <w:t>三</w:t>
            </w:r>
            <w:r w:rsidRPr="004B6E5D">
              <w:rPr>
                <w:rFonts w:asciiTheme="minorEastAsia" w:eastAsiaTheme="minorEastAsia" w:hAnsiTheme="minorEastAsia" w:hint="eastAsia"/>
                <w:sz w:val="19"/>
                <w:szCs w:val="19"/>
              </w:rPr>
              <w:t>の</w:t>
            </w:r>
            <w:r>
              <w:rPr>
                <w:rFonts w:asciiTheme="minorEastAsia" w:eastAsiaTheme="minorEastAsia" w:hAnsiTheme="minorEastAsia" w:hint="eastAsia"/>
                <w:sz w:val="19"/>
                <w:szCs w:val="19"/>
              </w:rPr>
              <w:t>一</w:t>
            </w:r>
            <w:r w:rsidRPr="004B6E5D">
              <w:rPr>
                <w:rFonts w:asciiTheme="minorEastAsia" w:eastAsiaTheme="minorEastAsia" w:hAnsiTheme="minorEastAsia" w:hint="eastAsia"/>
                <w:sz w:val="19"/>
                <w:szCs w:val="19"/>
              </w:rPr>
              <w:t xml:space="preserve">の4 </w:t>
            </w:r>
            <w:r>
              <w:rPr>
                <w:rFonts w:asciiTheme="minorEastAsia" w:eastAsiaTheme="minorEastAsia" w:hAnsiTheme="minorEastAsia" w:hint="eastAsia"/>
                <w:sz w:val="19"/>
                <w:szCs w:val="19"/>
              </w:rPr>
              <w:t>(2</w:t>
            </w:r>
            <w:r w:rsidR="00A152CD">
              <w:rPr>
                <w:rFonts w:asciiTheme="minorEastAsia" w:eastAsiaTheme="minorEastAsia" w:hAnsiTheme="minorEastAsia"/>
                <w:sz w:val="19"/>
                <w:szCs w:val="19"/>
              </w:rPr>
              <w:t>9</w:t>
            </w:r>
            <w:r>
              <w:rPr>
                <w:rFonts w:asciiTheme="minorEastAsia" w:eastAsiaTheme="minorEastAsia" w:hAnsiTheme="minorEastAsia" w:hint="eastAsia"/>
                <w:sz w:val="19"/>
                <w:szCs w:val="19"/>
              </w:rPr>
              <w:t>)</w:t>
            </w:r>
            <w:r w:rsidRPr="004B6E5D">
              <w:rPr>
                <w:rFonts w:asciiTheme="minorEastAsia" w:eastAsiaTheme="minorEastAsia" w:hAnsiTheme="minorEastAsia" w:hint="eastAsia"/>
                <w:sz w:val="19"/>
                <w:szCs w:val="19"/>
              </w:rPr>
              <w:t>⑤</w:t>
            </w:r>
          </w:p>
        </w:tc>
      </w:tr>
      <w:tr w:rsidR="00B21E37" w:rsidRPr="00825D24" w:rsidTr="00F17964">
        <w:trPr>
          <w:trHeight w:val="619"/>
        </w:trPr>
        <w:tc>
          <w:tcPr>
            <w:tcW w:w="1808" w:type="dxa"/>
            <w:tcBorders>
              <w:top w:val="single" w:sz="4" w:space="0" w:color="auto"/>
              <w:bottom w:val="single" w:sz="4" w:space="0" w:color="FFFFFF"/>
            </w:tcBorders>
            <w:shd w:val="clear" w:color="auto" w:fill="auto"/>
          </w:tcPr>
          <w:p w:rsidR="00B21E37" w:rsidRPr="00825D24" w:rsidRDefault="00B21E37" w:rsidP="00B21E37">
            <w:pPr>
              <w:spacing w:line="280" w:lineRule="atLeast"/>
              <w:rPr>
                <w:rFonts w:asciiTheme="minorEastAsia" w:eastAsiaTheme="minorEastAsia" w:hAnsiTheme="minorEastAsia"/>
              </w:rPr>
            </w:pPr>
            <w:r>
              <w:rPr>
                <w:rFonts w:asciiTheme="minorEastAsia" w:eastAsiaTheme="minorEastAsia" w:hAnsiTheme="minorEastAsia" w:hint="eastAsia"/>
              </w:rPr>
              <w:t>3</w:t>
            </w:r>
            <w:r w:rsidR="00A152CD">
              <w:rPr>
                <w:rFonts w:asciiTheme="minorEastAsia" w:eastAsiaTheme="minorEastAsia" w:hAnsiTheme="minorEastAsia"/>
              </w:rPr>
              <w:t>3</w:t>
            </w:r>
          </w:p>
          <w:p w:rsidR="00B21E37" w:rsidRPr="00825D24" w:rsidRDefault="00B21E37" w:rsidP="00B21E37">
            <w:pPr>
              <w:spacing w:line="280" w:lineRule="atLeast"/>
              <w:ind w:left="4" w:hangingChars="2" w:hanging="4"/>
              <w:rPr>
                <w:rFonts w:asciiTheme="minorEastAsia" w:eastAsiaTheme="minorEastAsia" w:hAnsiTheme="minorEastAsia"/>
              </w:rPr>
            </w:pPr>
            <w:r w:rsidRPr="00825D24">
              <w:rPr>
                <w:rFonts w:asciiTheme="minorEastAsia" w:eastAsiaTheme="minorEastAsia" w:hAnsiTheme="minorEastAsia" w:hint="eastAsia"/>
              </w:rPr>
              <w:t>事故発生時の対応</w:t>
            </w:r>
          </w:p>
        </w:tc>
        <w:tc>
          <w:tcPr>
            <w:tcW w:w="5246" w:type="dxa"/>
            <w:tcBorders>
              <w:top w:val="single" w:sz="4" w:space="0" w:color="auto"/>
              <w:bottom w:val="single"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①　利用者に対するサービスの提供により事故が発生した場合は、市、当該利用者の家族、当該利用者に係る指定居宅介護支援事業者等に連絡を行うとともに、必要な措置を講じていますか。</w:t>
            </w:r>
          </w:p>
          <w:p w:rsidR="00B21E37" w:rsidRPr="00825D24" w:rsidRDefault="00B21E37" w:rsidP="00B21E37">
            <w:pPr>
              <w:spacing w:line="280" w:lineRule="atLeast"/>
              <w:ind w:left="214" w:hangingChars="100" w:hanging="214"/>
              <w:rPr>
                <w:rFonts w:asciiTheme="minorEastAsia" w:eastAsiaTheme="minorEastAsia" w:hAnsiTheme="minorEastAsia"/>
              </w:rPr>
            </w:pPr>
          </w:p>
        </w:tc>
        <w:tc>
          <w:tcPr>
            <w:tcW w:w="992" w:type="dxa"/>
            <w:tcBorders>
              <w:top w:val="single" w:sz="4" w:space="0" w:color="auto"/>
              <w:bottom w:val="single" w:sz="4" w:space="0" w:color="auto"/>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single" w:sz="4" w:space="0" w:color="auto"/>
            </w:tcBorders>
            <w:shd w:val="clear" w:color="auto" w:fill="auto"/>
          </w:tcPr>
          <w:p w:rsidR="00DC2A8D" w:rsidRPr="00F17964" w:rsidRDefault="00B21E37"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平18厚労令34</w:t>
            </w:r>
          </w:p>
          <w:p w:rsidR="00B21E37" w:rsidRPr="00F17964" w:rsidRDefault="00B21E37" w:rsidP="00F17964">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第3条の38第1項</w:t>
            </w:r>
          </w:p>
        </w:tc>
      </w:tr>
      <w:tr w:rsidR="00B21E37" w:rsidRPr="00825D24" w:rsidTr="00F17964">
        <w:trPr>
          <w:trHeight w:val="346"/>
        </w:trPr>
        <w:tc>
          <w:tcPr>
            <w:tcW w:w="1808" w:type="dxa"/>
            <w:vMerge w:val="restart"/>
            <w:tcBorders>
              <w:top w:val="single" w:sz="4" w:space="0" w:color="FFFFFF"/>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②　①の事故の状況及び事故に際して採った処置について記録していますか。</w:t>
            </w:r>
          </w:p>
        </w:tc>
        <w:tc>
          <w:tcPr>
            <w:tcW w:w="992" w:type="dxa"/>
            <w:vMerge w:val="restart"/>
            <w:tcBorders>
              <w:top w:val="single" w:sz="4" w:space="0" w:color="auto"/>
              <w:bottom w:val="single" w:sz="4" w:space="0" w:color="auto"/>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vMerge w:val="restart"/>
            <w:tcBorders>
              <w:top w:val="single" w:sz="4" w:space="0" w:color="auto"/>
              <w:bottom w:val="single" w:sz="4" w:space="0" w:color="auto"/>
            </w:tcBorders>
            <w:shd w:val="clear" w:color="auto" w:fill="auto"/>
          </w:tcPr>
          <w:p w:rsidR="00DC2A8D" w:rsidRPr="00F17964" w:rsidRDefault="00B21E37"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平18厚労令34</w:t>
            </w:r>
          </w:p>
          <w:p w:rsidR="00B21E37" w:rsidRPr="00F17964" w:rsidRDefault="00B21E37"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第3条の38第2項</w:t>
            </w:r>
          </w:p>
          <w:p w:rsidR="00F17964" w:rsidRDefault="00B21E37"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lastRenderedPageBreak/>
              <w:t>平24北九州市</w:t>
            </w:r>
          </w:p>
          <w:p w:rsidR="00F17964" w:rsidRDefault="00B21E37" w:rsidP="00F17964">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条例第51号</w:t>
            </w:r>
          </w:p>
          <w:p w:rsidR="00B21E37" w:rsidRPr="00F17964" w:rsidRDefault="00B21E37" w:rsidP="00F17964">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第10条</w:t>
            </w:r>
          </w:p>
        </w:tc>
      </w:tr>
      <w:tr w:rsidR="00B21E37" w:rsidRPr="00825D24" w:rsidTr="00F17964">
        <w:trPr>
          <w:trHeight w:val="396"/>
        </w:trPr>
        <w:tc>
          <w:tcPr>
            <w:tcW w:w="1808" w:type="dxa"/>
            <w:vMerge/>
            <w:tcBorders>
              <w:bottom w:val="nil"/>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B21E37" w:rsidRPr="00825D24" w:rsidRDefault="00B21E37" w:rsidP="00F17964">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　事故の状況及び事故に際して採った処置についての記録は、５</w:t>
            </w:r>
            <w:r w:rsidRPr="00825D24">
              <w:rPr>
                <w:rFonts w:asciiTheme="minorEastAsia" w:eastAsiaTheme="minorEastAsia" w:hAnsiTheme="minorEastAsia" w:hint="eastAsia"/>
              </w:rPr>
              <w:t>年間保存しなければなりません。</w:t>
            </w:r>
          </w:p>
        </w:tc>
        <w:tc>
          <w:tcPr>
            <w:tcW w:w="992" w:type="dxa"/>
            <w:vMerge/>
            <w:tcBorders>
              <w:top w:val="single" w:sz="4" w:space="0" w:color="auto"/>
              <w:bottom w:val="single" w:sz="4" w:space="0" w:color="auto"/>
            </w:tcBorders>
            <w:shd w:val="clear" w:color="auto" w:fill="auto"/>
          </w:tcPr>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0"/>
              </w:rPr>
            </w:pPr>
          </w:p>
        </w:tc>
        <w:tc>
          <w:tcPr>
            <w:tcW w:w="1559" w:type="dxa"/>
            <w:vMerge/>
            <w:tcBorders>
              <w:top w:val="single" w:sz="4" w:space="0" w:color="auto"/>
              <w:bottom w:val="single" w:sz="4" w:space="0" w:color="auto"/>
            </w:tcBorders>
            <w:shd w:val="clear" w:color="auto" w:fill="auto"/>
          </w:tcPr>
          <w:p w:rsidR="00B21E37" w:rsidRPr="00513F9E" w:rsidRDefault="00B21E37" w:rsidP="00B21E37">
            <w:pPr>
              <w:autoSpaceDE w:val="0"/>
              <w:autoSpaceDN w:val="0"/>
              <w:spacing w:line="280" w:lineRule="atLeast"/>
              <w:ind w:left="185" w:hanging="185"/>
              <w:rPr>
                <w:rFonts w:asciiTheme="minorEastAsia" w:eastAsiaTheme="minorEastAsia" w:hAnsiTheme="minorEastAsia"/>
                <w:sz w:val="19"/>
                <w:szCs w:val="19"/>
              </w:rPr>
            </w:pPr>
          </w:p>
        </w:tc>
      </w:tr>
      <w:tr w:rsidR="00B21E37" w:rsidRPr="00825D24" w:rsidTr="006C4EF6">
        <w:trPr>
          <w:trHeight w:val="662"/>
        </w:trPr>
        <w:tc>
          <w:tcPr>
            <w:tcW w:w="1808" w:type="dxa"/>
            <w:vMerge w:val="restart"/>
            <w:tcBorders>
              <w:top w:val="nil"/>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③　利用者に対するサービスの提供により賠償すべき事故が発生した場合は、損害賠償を速やかに行っていますか。</w:t>
            </w:r>
          </w:p>
        </w:tc>
        <w:tc>
          <w:tcPr>
            <w:tcW w:w="992" w:type="dxa"/>
            <w:tcBorders>
              <w:top w:val="single" w:sz="4" w:space="0" w:color="auto"/>
              <w:bottom w:val="nil"/>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DC2A8D" w:rsidRPr="00F17964" w:rsidRDefault="00B21E37" w:rsidP="00B21E37">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平18厚労令34</w:t>
            </w:r>
          </w:p>
          <w:p w:rsidR="00B21E37" w:rsidRPr="00513F9E" w:rsidRDefault="00B21E37" w:rsidP="00F17964">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第3条の38第3項</w:t>
            </w:r>
          </w:p>
        </w:tc>
      </w:tr>
      <w:tr w:rsidR="00B21E37" w:rsidRPr="00825D24" w:rsidTr="00F17964">
        <w:trPr>
          <w:trHeight w:val="558"/>
        </w:trPr>
        <w:tc>
          <w:tcPr>
            <w:tcW w:w="1808" w:type="dxa"/>
            <w:vMerge/>
            <w:tcBorders>
              <w:bottom w:val="nil"/>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nil"/>
            </w:tcBorders>
            <w:shd w:val="clear" w:color="auto" w:fill="auto"/>
          </w:tcPr>
          <w:p w:rsidR="00B21E37" w:rsidRPr="00825D24" w:rsidRDefault="00B21E37" w:rsidP="00086978">
            <w:pPr>
              <w:spacing w:line="280" w:lineRule="atLeast"/>
              <w:rPr>
                <w:rFonts w:asciiTheme="minorEastAsia" w:eastAsiaTheme="minorEastAsia" w:hAnsiTheme="minorEastAsia"/>
              </w:rPr>
            </w:pPr>
            <w:r w:rsidRPr="00825D24">
              <w:rPr>
                <w:rFonts w:asciiTheme="minorEastAsia" w:eastAsiaTheme="minorEastAsia" w:hAnsiTheme="minorEastAsia" w:hint="eastAsia"/>
              </w:rPr>
              <w:t>※　①～③のほか、</w:t>
            </w:r>
            <w:r w:rsidR="00CA3AB3">
              <w:rPr>
                <w:rFonts w:asciiTheme="minorEastAsia" w:eastAsiaTheme="minorEastAsia" w:hAnsiTheme="minorEastAsia" w:hint="eastAsia"/>
              </w:rPr>
              <w:t>次</w:t>
            </w:r>
            <w:r w:rsidRPr="00825D24">
              <w:rPr>
                <w:rFonts w:asciiTheme="minorEastAsia" w:eastAsiaTheme="minorEastAsia" w:hAnsiTheme="minorEastAsia" w:hint="eastAsia"/>
              </w:rPr>
              <w:t>の点に留意してください。</w:t>
            </w:r>
          </w:p>
        </w:tc>
        <w:tc>
          <w:tcPr>
            <w:tcW w:w="992" w:type="dxa"/>
            <w:tcBorders>
              <w:top w:val="nil"/>
              <w:bottom w:val="nil"/>
            </w:tcBorders>
            <w:shd w:val="clear" w:color="auto" w:fill="auto"/>
          </w:tcPr>
          <w:p w:rsidR="00B21E37" w:rsidRPr="00825D24" w:rsidRDefault="00B21E37"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F17964" w:rsidRDefault="00B21E37" w:rsidP="00DC2A8D">
            <w:pPr>
              <w:autoSpaceDE w:val="0"/>
              <w:autoSpaceDN w:val="0"/>
              <w:spacing w:line="280" w:lineRule="atLeast"/>
              <w:rPr>
                <w:rFonts w:asciiTheme="minorEastAsia" w:eastAsiaTheme="minorEastAsia" w:hAnsiTheme="minorEastAsia"/>
                <w:sz w:val="19"/>
                <w:szCs w:val="19"/>
              </w:rPr>
            </w:pPr>
            <w:r w:rsidRPr="004B6E5D">
              <w:rPr>
                <w:rFonts w:asciiTheme="minorEastAsia" w:eastAsiaTheme="minorEastAsia" w:hAnsiTheme="minorEastAsia" w:hint="eastAsia"/>
                <w:sz w:val="19"/>
                <w:szCs w:val="19"/>
              </w:rPr>
              <w:t>平18-0331004</w:t>
            </w:r>
          </w:p>
          <w:p w:rsidR="00B21E37" w:rsidRPr="004B6E5D" w:rsidRDefault="00B21E37" w:rsidP="00F17964">
            <w:pPr>
              <w:autoSpaceDE w:val="0"/>
              <w:autoSpaceDN w:val="0"/>
              <w:spacing w:line="280" w:lineRule="atLeast"/>
              <w:rPr>
                <w:rFonts w:asciiTheme="minorEastAsia" w:eastAsiaTheme="minorEastAsia" w:hAnsiTheme="minorEastAsia"/>
                <w:sz w:val="19"/>
                <w:szCs w:val="19"/>
              </w:rPr>
            </w:pPr>
            <w:r w:rsidRPr="004B6E5D">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4B6E5D">
              <w:rPr>
                <w:rFonts w:asciiTheme="minorEastAsia" w:eastAsiaTheme="minorEastAsia" w:hAnsiTheme="minorEastAsia" w:hint="eastAsia"/>
                <w:sz w:val="19"/>
                <w:szCs w:val="19"/>
              </w:rPr>
              <w:t>の</w:t>
            </w:r>
            <w:r>
              <w:rPr>
                <w:rFonts w:asciiTheme="minorEastAsia" w:eastAsiaTheme="minorEastAsia" w:hAnsiTheme="minorEastAsia" w:hint="eastAsia"/>
                <w:sz w:val="19"/>
                <w:szCs w:val="19"/>
              </w:rPr>
              <w:t>一</w:t>
            </w:r>
            <w:r w:rsidRPr="004B6E5D">
              <w:rPr>
                <w:rFonts w:asciiTheme="minorEastAsia" w:eastAsiaTheme="minorEastAsia" w:hAnsiTheme="minorEastAsia" w:hint="eastAsia"/>
                <w:sz w:val="19"/>
                <w:szCs w:val="19"/>
              </w:rPr>
              <w:t>の4</w:t>
            </w:r>
            <w:r>
              <w:rPr>
                <w:rFonts w:asciiTheme="minorEastAsia" w:eastAsiaTheme="minorEastAsia" w:hAnsiTheme="minorEastAsia" w:cs="MS-Mincho" w:hint="eastAsia"/>
                <w:spacing w:val="0"/>
                <w:sz w:val="19"/>
                <w:szCs w:val="19"/>
              </w:rPr>
              <w:t>(</w:t>
            </w:r>
            <w:r w:rsidR="00DC2A8D">
              <w:rPr>
                <w:rFonts w:asciiTheme="minorEastAsia" w:eastAsiaTheme="minorEastAsia" w:hAnsiTheme="minorEastAsia" w:cs="MS-Mincho"/>
                <w:spacing w:val="0"/>
                <w:sz w:val="19"/>
                <w:szCs w:val="19"/>
              </w:rPr>
              <w:t>30</w:t>
            </w:r>
            <w:r>
              <w:rPr>
                <w:rFonts w:asciiTheme="minorEastAsia" w:eastAsiaTheme="minorEastAsia" w:hAnsiTheme="minorEastAsia" w:cs="MS-Mincho" w:hint="eastAsia"/>
                <w:spacing w:val="0"/>
                <w:sz w:val="19"/>
                <w:szCs w:val="19"/>
              </w:rPr>
              <w:t>)</w:t>
            </w:r>
          </w:p>
        </w:tc>
      </w:tr>
      <w:tr w:rsidR="00DC2A8D" w:rsidRPr="00825D24" w:rsidTr="00F17964">
        <w:trPr>
          <w:trHeight w:val="580"/>
        </w:trPr>
        <w:tc>
          <w:tcPr>
            <w:tcW w:w="1808" w:type="dxa"/>
            <w:tcBorders>
              <w:top w:val="nil"/>
              <w:bottom w:val="nil"/>
            </w:tcBorders>
            <w:shd w:val="clear" w:color="auto" w:fill="auto"/>
          </w:tcPr>
          <w:p w:rsidR="00DC2A8D" w:rsidRDefault="00DC2A8D"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DC2A8D" w:rsidRPr="00DC2A8D" w:rsidRDefault="00DC2A8D" w:rsidP="00DC2A8D">
            <w:pPr>
              <w:spacing w:line="280" w:lineRule="atLeast"/>
              <w:ind w:leftChars="100" w:left="428" w:hangingChars="100" w:hanging="214"/>
              <w:rPr>
                <w:rFonts w:asciiTheme="minorEastAsia" w:eastAsiaTheme="minorEastAsia" w:hAnsiTheme="minorEastAsia"/>
              </w:rPr>
            </w:pPr>
            <w:r w:rsidRPr="00825D24">
              <w:rPr>
                <w:rFonts w:asciiTheme="minorEastAsia" w:eastAsiaTheme="minorEastAsia" w:hAnsiTheme="minorEastAsia" w:hint="eastAsia"/>
              </w:rPr>
              <w:t>ア　事故が発生した場合の対応方法については、あらかじめ定めておくことが望ましいこと。</w:t>
            </w:r>
          </w:p>
        </w:tc>
        <w:tc>
          <w:tcPr>
            <w:tcW w:w="992" w:type="dxa"/>
            <w:tcBorders>
              <w:top w:val="nil"/>
              <w:bottom w:val="nil"/>
            </w:tcBorders>
            <w:shd w:val="clear" w:color="auto" w:fill="auto"/>
          </w:tcPr>
          <w:p w:rsidR="00DC2A8D" w:rsidRPr="005A32F6" w:rsidRDefault="00DC2A8D"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DC2A8D" w:rsidRPr="00513F9E" w:rsidRDefault="00DC2A8D" w:rsidP="00B21E37">
            <w:pPr>
              <w:autoSpaceDE w:val="0"/>
              <w:autoSpaceDN w:val="0"/>
              <w:spacing w:line="280" w:lineRule="atLeast"/>
              <w:rPr>
                <w:rFonts w:asciiTheme="minorEastAsia" w:eastAsiaTheme="minorEastAsia" w:hAnsiTheme="minorEastAsia"/>
                <w:sz w:val="18"/>
                <w:szCs w:val="19"/>
              </w:rPr>
            </w:pPr>
          </w:p>
        </w:tc>
      </w:tr>
      <w:tr w:rsidR="00DC2A8D" w:rsidRPr="00825D24" w:rsidTr="00DC2A8D">
        <w:trPr>
          <w:trHeight w:val="908"/>
        </w:trPr>
        <w:tc>
          <w:tcPr>
            <w:tcW w:w="1808" w:type="dxa"/>
            <w:tcBorders>
              <w:top w:val="nil"/>
              <w:bottom w:val="nil"/>
            </w:tcBorders>
            <w:shd w:val="clear" w:color="auto" w:fill="auto"/>
          </w:tcPr>
          <w:p w:rsidR="00DC2A8D" w:rsidRDefault="00DC2A8D"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DC2A8D" w:rsidRPr="00DC2A8D" w:rsidRDefault="00DC2A8D" w:rsidP="00DC2A8D">
            <w:pPr>
              <w:spacing w:line="280" w:lineRule="atLeast"/>
              <w:ind w:leftChars="100" w:left="428" w:rightChars="17" w:right="36" w:hangingChars="100" w:hanging="214"/>
              <w:rPr>
                <w:rFonts w:asciiTheme="minorEastAsia" w:eastAsiaTheme="minorEastAsia" w:hAnsiTheme="minorEastAsia"/>
              </w:rPr>
            </w:pPr>
            <w:r w:rsidRPr="00825D24">
              <w:rPr>
                <w:rFonts w:asciiTheme="minorEastAsia" w:eastAsiaTheme="minorEastAsia" w:hAnsiTheme="minorEastAsia" w:hint="eastAsia"/>
              </w:rPr>
              <w:t>イ　賠償すべき事態において速やかに賠償を行うため、損害賠償保険に加入しておくか、又は賠償資力を有することが望ましいこと。</w:t>
            </w:r>
          </w:p>
        </w:tc>
        <w:tc>
          <w:tcPr>
            <w:tcW w:w="992" w:type="dxa"/>
            <w:tcBorders>
              <w:top w:val="nil"/>
              <w:bottom w:val="nil"/>
            </w:tcBorders>
            <w:shd w:val="clear" w:color="auto" w:fill="auto"/>
          </w:tcPr>
          <w:p w:rsidR="00DC2A8D" w:rsidRPr="005A32F6" w:rsidRDefault="00DC2A8D"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DC2A8D" w:rsidRPr="00513F9E" w:rsidRDefault="00DC2A8D" w:rsidP="00B21E37">
            <w:pPr>
              <w:autoSpaceDE w:val="0"/>
              <w:autoSpaceDN w:val="0"/>
              <w:spacing w:line="280" w:lineRule="atLeast"/>
              <w:rPr>
                <w:rFonts w:asciiTheme="minorEastAsia" w:eastAsiaTheme="minorEastAsia" w:hAnsiTheme="minorEastAsia"/>
                <w:sz w:val="18"/>
                <w:szCs w:val="19"/>
              </w:rPr>
            </w:pPr>
          </w:p>
        </w:tc>
      </w:tr>
      <w:tr w:rsidR="00DC2A8D" w:rsidRPr="00825D24" w:rsidTr="006B1425">
        <w:trPr>
          <w:trHeight w:val="500"/>
        </w:trPr>
        <w:tc>
          <w:tcPr>
            <w:tcW w:w="1808" w:type="dxa"/>
            <w:tcBorders>
              <w:top w:val="nil"/>
              <w:bottom w:val="single" w:sz="4" w:space="0" w:color="auto"/>
            </w:tcBorders>
            <w:shd w:val="clear" w:color="auto" w:fill="auto"/>
          </w:tcPr>
          <w:p w:rsidR="00DC2A8D" w:rsidRDefault="00DC2A8D" w:rsidP="00B21E37">
            <w:pPr>
              <w:spacing w:line="280" w:lineRule="atLeast"/>
              <w:ind w:left="428" w:hangingChars="200" w:hanging="428"/>
              <w:rPr>
                <w:rFonts w:asciiTheme="minorEastAsia" w:eastAsiaTheme="minorEastAsia" w:hAnsiTheme="minorEastAsia"/>
              </w:rPr>
            </w:pPr>
          </w:p>
        </w:tc>
        <w:tc>
          <w:tcPr>
            <w:tcW w:w="5246" w:type="dxa"/>
            <w:tcBorders>
              <w:top w:val="nil"/>
              <w:bottom w:val="single" w:sz="4" w:space="0" w:color="auto"/>
            </w:tcBorders>
            <w:shd w:val="clear" w:color="auto" w:fill="auto"/>
          </w:tcPr>
          <w:p w:rsidR="00DC2A8D" w:rsidRPr="00825D24" w:rsidRDefault="00DC2A8D" w:rsidP="00DC2A8D">
            <w:pPr>
              <w:spacing w:line="280" w:lineRule="atLeast"/>
              <w:ind w:leftChars="100" w:left="428" w:hangingChars="100" w:hanging="214"/>
              <w:rPr>
                <w:rFonts w:asciiTheme="minorEastAsia" w:eastAsiaTheme="minorEastAsia" w:hAnsiTheme="minorEastAsia"/>
              </w:rPr>
            </w:pPr>
            <w:r w:rsidRPr="00825D24">
              <w:rPr>
                <w:rFonts w:asciiTheme="minorEastAsia" w:eastAsiaTheme="minorEastAsia" w:hAnsiTheme="minorEastAsia" w:hint="eastAsia"/>
              </w:rPr>
              <w:t>ウ　事故が生じた際にはその原因を解明し、再発生を防ぐための対策を講じること。</w:t>
            </w:r>
          </w:p>
        </w:tc>
        <w:tc>
          <w:tcPr>
            <w:tcW w:w="992" w:type="dxa"/>
            <w:tcBorders>
              <w:top w:val="nil"/>
              <w:bottom w:val="single" w:sz="4" w:space="0" w:color="auto"/>
            </w:tcBorders>
            <w:shd w:val="clear" w:color="auto" w:fill="auto"/>
          </w:tcPr>
          <w:p w:rsidR="00DC2A8D" w:rsidRPr="005A32F6" w:rsidRDefault="00DC2A8D"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DC2A8D" w:rsidRPr="00513F9E" w:rsidRDefault="00DC2A8D" w:rsidP="00B21E37">
            <w:pPr>
              <w:autoSpaceDE w:val="0"/>
              <w:autoSpaceDN w:val="0"/>
              <w:spacing w:line="280" w:lineRule="atLeast"/>
              <w:rPr>
                <w:rFonts w:asciiTheme="minorEastAsia" w:eastAsiaTheme="minorEastAsia" w:hAnsiTheme="minorEastAsia"/>
                <w:sz w:val="18"/>
                <w:szCs w:val="19"/>
              </w:rPr>
            </w:pPr>
          </w:p>
        </w:tc>
      </w:tr>
      <w:tr w:rsidR="00DC2A8D" w:rsidRPr="00825D24" w:rsidTr="006B1425">
        <w:trPr>
          <w:trHeight w:val="908"/>
        </w:trPr>
        <w:tc>
          <w:tcPr>
            <w:tcW w:w="1808" w:type="dxa"/>
            <w:tcBorders>
              <w:top w:val="single" w:sz="4" w:space="0" w:color="auto"/>
              <w:bottom w:val="nil"/>
            </w:tcBorders>
            <w:shd w:val="clear" w:color="auto" w:fill="auto"/>
          </w:tcPr>
          <w:p w:rsidR="00DC2A8D" w:rsidRDefault="00DC2A8D" w:rsidP="00DC2A8D">
            <w:pPr>
              <w:spacing w:line="280" w:lineRule="atLeast"/>
              <w:ind w:left="428" w:hangingChars="200" w:hanging="428"/>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4</w:t>
            </w:r>
          </w:p>
          <w:p w:rsidR="00DC2A8D" w:rsidRDefault="00DC2A8D" w:rsidP="00DC2A8D">
            <w:pPr>
              <w:spacing w:line="280" w:lineRule="atLeast"/>
              <w:ind w:left="428" w:hangingChars="200" w:hanging="428"/>
              <w:rPr>
                <w:rFonts w:asciiTheme="minorEastAsia" w:eastAsiaTheme="minorEastAsia" w:hAnsiTheme="minorEastAsia"/>
              </w:rPr>
            </w:pPr>
            <w:r>
              <w:rPr>
                <w:rFonts w:asciiTheme="minorEastAsia" w:eastAsiaTheme="minorEastAsia" w:hAnsiTheme="minorEastAsia" w:hint="eastAsia"/>
              </w:rPr>
              <w:t>虐待の防止</w:t>
            </w:r>
          </w:p>
        </w:tc>
        <w:tc>
          <w:tcPr>
            <w:tcW w:w="5246" w:type="dxa"/>
            <w:tcBorders>
              <w:top w:val="single" w:sz="4" w:space="0" w:color="auto"/>
              <w:bottom w:val="nil"/>
            </w:tcBorders>
            <w:shd w:val="clear" w:color="auto" w:fill="auto"/>
          </w:tcPr>
          <w:p w:rsidR="00DC2A8D" w:rsidRPr="00825D24" w:rsidRDefault="00DC2A8D" w:rsidP="00DC2A8D">
            <w:pPr>
              <w:spacing w:line="280" w:lineRule="atLeast"/>
              <w:ind w:firstLineChars="100" w:firstLine="214"/>
              <w:rPr>
                <w:rFonts w:asciiTheme="minorEastAsia" w:eastAsiaTheme="minorEastAsia" w:hAnsiTheme="minorEastAsia"/>
              </w:rPr>
            </w:pPr>
            <w:r>
              <w:rPr>
                <w:rFonts w:asciiTheme="minorEastAsia" w:eastAsiaTheme="minorEastAsia" w:hAnsiTheme="minorEastAsia" w:hint="eastAsia"/>
              </w:rPr>
              <w:t>事業者は、虐待の発生又はその再発を防止するため、次の各号に掲げる措置を講じなければならない。</w:t>
            </w:r>
            <w:r w:rsidRPr="00F17964">
              <w:rPr>
                <w:rFonts w:asciiTheme="minorEastAsia" w:eastAsiaTheme="minorEastAsia" w:hAnsiTheme="minorEastAsia" w:hint="eastAsia"/>
              </w:rPr>
              <w:t>（令和６年３月3</w:t>
            </w:r>
            <w:r w:rsidRPr="00F17964">
              <w:rPr>
                <w:rFonts w:asciiTheme="minorEastAsia" w:eastAsiaTheme="minorEastAsia" w:hAnsiTheme="minorEastAsia"/>
              </w:rPr>
              <w:t>1</w:t>
            </w:r>
            <w:r w:rsidRPr="00F17964">
              <w:rPr>
                <w:rFonts w:asciiTheme="minorEastAsia" w:eastAsiaTheme="minorEastAsia" w:hAnsiTheme="minorEastAsia" w:hint="eastAsia"/>
              </w:rPr>
              <w:t>日までは努力義務。令和６年４月１日から義務化。）</w:t>
            </w:r>
          </w:p>
        </w:tc>
        <w:tc>
          <w:tcPr>
            <w:tcW w:w="992" w:type="dxa"/>
            <w:tcBorders>
              <w:top w:val="single" w:sz="4" w:space="0" w:color="auto"/>
              <w:bottom w:val="nil"/>
            </w:tcBorders>
            <w:shd w:val="clear" w:color="auto" w:fill="auto"/>
          </w:tcPr>
          <w:p w:rsidR="00DC2A8D" w:rsidRPr="005A32F6" w:rsidRDefault="00DC2A8D"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single" w:sz="4" w:space="0" w:color="auto"/>
              <w:bottom w:val="nil"/>
            </w:tcBorders>
            <w:shd w:val="clear" w:color="auto" w:fill="auto"/>
          </w:tcPr>
          <w:p w:rsidR="006B1425" w:rsidRPr="00F17964" w:rsidRDefault="006B1425" w:rsidP="006B1425">
            <w:pPr>
              <w:autoSpaceDE w:val="0"/>
              <w:autoSpaceDN w:val="0"/>
              <w:spacing w:line="280" w:lineRule="atLeast"/>
              <w:rPr>
                <w:rFonts w:asciiTheme="minorEastAsia" w:eastAsiaTheme="minorEastAsia" w:hAnsiTheme="minorEastAsia"/>
                <w:sz w:val="19"/>
                <w:szCs w:val="19"/>
              </w:rPr>
            </w:pPr>
            <w:r w:rsidRPr="00F17964">
              <w:rPr>
                <w:rFonts w:asciiTheme="minorEastAsia" w:eastAsiaTheme="minorEastAsia" w:hAnsiTheme="minorEastAsia" w:hint="eastAsia"/>
                <w:sz w:val="19"/>
                <w:szCs w:val="19"/>
              </w:rPr>
              <w:t>平18厚労令34</w:t>
            </w:r>
          </w:p>
          <w:p w:rsidR="00DC2A8D" w:rsidRPr="00513F9E" w:rsidRDefault="006B1425" w:rsidP="006B1425">
            <w:pPr>
              <w:autoSpaceDE w:val="0"/>
              <w:autoSpaceDN w:val="0"/>
              <w:spacing w:line="280" w:lineRule="atLeast"/>
              <w:rPr>
                <w:rFonts w:asciiTheme="minorEastAsia" w:eastAsiaTheme="minorEastAsia" w:hAnsiTheme="minorEastAsia"/>
                <w:sz w:val="18"/>
                <w:szCs w:val="19"/>
              </w:rPr>
            </w:pPr>
            <w:r w:rsidRPr="00F17964">
              <w:rPr>
                <w:rFonts w:asciiTheme="minorEastAsia" w:eastAsiaTheme="minorEastAsia" w:hAnsiTheme="minorEastAsia" w:hint="eastAsia"/>
                <w:sz w:val="19"/>
                <w:szCs w:val="19"/>
              </w:rPr>
              <w:t>第3条の3</w:t>
            </w:r>
            <w:r w:rsidRPr="00F17964">
              <w:rPr>
                <w:rFonts w:asciiTheme="minorEastAsia" w:eastAsiaTheme="minorEastAsia" w:hAnsiTheme="minorEastAsia"/>
                <w:sz w:val="19"/>
                <w:szCs w:val="19"/>
              </w:rPr>
              <w:t>8</w:t>
            </w:r>
            <w:r w:rsidRPr="00F17964">
              <w:rPr>
                <w:rFonts w:asciiTheme="minorEastAsia" w:eastAsiaTheme="minorEastAsia" w:hAnsiTheme="minorEastAsia" w:hint="eastAsia"/>
                <w:sz w:val="19"/>
                <w:szCs w:val="19"/>
              </w:rPr>
              <w:t>の2</w:t>
            </w:r>
          </w:p>
        </w:tc>
      </w:tr>
      <w:tr w:rsidR="00DC2A8D" w:rsidRPr="00825D24" w:rsidTr="006B1425">
        <w:trPr>
          <w:trHeight w:val="908"/>
        </w:trPr>
        <w:tc>
          <w:tcPr>
            <w:tcW w:w="1808" w:type="dxa"/>
            <w:tcBorders>
              <w:top w:val="nil"/>
              <w:bottom w:val="nil"/>
            </w:tcBorders>
            <w:shd w:val="clear" w:color="auto" w:fill="auto"/>
          </w:tcPr>
          <w:p w:rsidR="00DC2A8D" w:rsidRDefault="00DC2A8D"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6B1425" w:rsidRPr="00825D24" w:rsidRDefault="006B1425" w:rsidP="006B1425">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一　事業所における虐待の防止のための対策を検討する委員会（テレビ電話装置等を活用して行うことができるものとする。）を定期的に開催するとともに、その結果について、従業者に周知徹底を図ること。</w:t>
            </w:r>
          </w:p>
        </w:tc>
        <w:tc>
          <w:tcPr>
            <w:tcW w:w="992" w:type="dxa"/>
            <w:tcBorders>
              <w:top w:val="nil"/>
              <w:bottom w:val="nil"/>
            </w:tcBorders>
            <w:shd w:val="clear" w:color="auto" w:fill="auto"/>
          </w:tcPr>
          <w:p w:rsidR="00DC2A8D" w:rsidRPr="005A32F6" w:rsidRDefault="00DC2A8D"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DC2A8D" w:rsidRPr="00513F9E" w:rsidRDefault="00DC2A8D" w:rsidP="00B21E37">
            <w:pPr>
              <w:autoSpaceDE w:val="0"/>
              <w:autoSpaceDN w:val="0"/>
              <w:spacing w:line="280" w:lineRule="atLeast"/>
              <w:rPr>
                <w:rFonts w:asciiTheme="minorEastAsia" w:eastAsiaTheme="minorEastAsia" w:hAnsiTheme="minorEastAsia"/>
                <w:sz w:val="18"/>
                <w:szCs w:val="19"/>
              </w:rPr>
            </w:pPr>
          </w:p>
        </w:tc>
      </w:tr>
      <w:tr w:rsidR="006B1425" w:rsidRPr="00825D24" w:rsidTr="006B1425">
        <w:trPr>
          <w:trHeight w:val="500"/>
        </w:trPr>
        <w:tc>
          <w:tcPr>
            <w:tcW w:w="1808" w:type="dxa"/>
            <w:tcBorders>
              <w:top w:val="nil"/>
              <w:bottom w:val="nil"/>
            </w:tcBorders>
            <w:shd w:val="clear" w:color="auto" w:fill="auto"/>
          </w:tcPr>
          <w:p w:rsidR="006B1425" w:rsidRDefault="006B1425"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6B1425" w:rsidRDefault="00DF0EE6" w:rsidP="00DF0EE6">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二</w:t>
            </w:r>
            <w:r w:rsidR="006B1425">
              <w:rPr>
                <w:rFonts w:asciiTheme="minorEastAsia" w:eastAsiaTheme="minorEastAsia" w:hAnsiTheme="minorEastAsia" w:hint="eastAsia"/>
              </w:rPr>
              <w:t xml:space="preserve">　事業所における虐待の防止のための指針を整備すること。</w:t>
            </w:r>
          </w:p>
        </w:tc>
        <w:tc>
          <w:tcPr>
            <w:tcW w:w="992" w:type="dxa"/>
            <w:tcBorders>
              <w:top w:val="nil"/>
              <w:bottom w:val="nil"/>
            </w:tcBorders>
            <w:shd w:val="clear" w:color="auto" w:fill="auto"/>
          </w:tcPr>
          <w:p w:rsidR="006B1425" w:rsidRPr="005A32F6" w:rsidRDefault="006B1425"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6B1425" w:rsidRPr="00513F9E" w:rsidRDefault="006B1425" w:rsidP="00B21E37">
            <w:pPr>
              <w:autoSpaceDE w:val="0"/>
              <w:autoSpaceDN w:val="0"/>
              <w:spacing w:line="280" w:lineRule="atLeast"/>
              <w:rPr>
                <w:rFonts w:asciiTheme="minorEastAsia" w:eastAsiaTheme="minorEastAsia" w:hAnsiTheme="minorEastAsia"/>
                <w:sz w:val="18"/>
                <w:szCs w:val="19"/>
              </w:rPr>
            </w:pPr>
          </w:p>
        </w:tc>
      </w:tr>
      <w:tr w:rsidR="006B1425" w:rsidRPr="00825D24" w:rsidTr="00540BD3">
        <w:trPr>
          <w:trHeight w:val="494"/>
        </w:trPr>
        <w:tc>
          <w:tcPr>
            <w:tcW w:w="1808" w:type="dxa"/>
            <w:tcBorders>
              <w:top w:val="nil"/>
              <w:bottom w:val="nil"/>
            </w:tcBorders>
            <w:shd w:val="clear" w:color="auto" w:fill="auto"/>
          </w:tcPr>
          <w:p w:rsidR="006B1425" w:rsidRDefault="006B1425"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6B1425" w:rsidRDefault="006B1425" w:rsidP="006B1425">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三　事業所において、従業者に対し、虐待の防止のための研修を定期的に実施すること。</w:t>
            </w:r>
          </w:p>
        </w:tc>
        <w:tc>
          <w:tcPr>
            <w:tcW w:w="992" w:type="dxa"/>
            <w:tcBorders>
              <w:top w:val="nil"/>
              <w:bottom w:val="nil"/>
            </w:tcBorders>
            <w:shd w:val="clear" w:color="auto" w:fill="auto"/>
          </w:tcPr>
          <w:p w:rsidR="006B1425" w:rsidRPr="005A32F6" w:rsidRDefault="006B1425"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6B1425" w:rsidRPr="00513F9E" w:rsidRDefault="006B1425" w:rsidP="00B21E37">
            <w:pPr>
              <w:autoSpaceDE w:val="0"/>
              <w:autoSpaceDN w:val="0"/>
              <w:spacing w:line="280" w:lineRule="atLeast"/>
              <w:rPr>
                <w:rFonts w:asciiTheme="minorEastAsia" w:eastAsiaTheme="minorEastAsia" w:hAnsiTheme="minorEastAsia"/>
                <w:sz w:val="18"/>
                <w:szCs w:val="19"/>
              </w:rPr>
            </w:pPr>
          </w:p>
        </w:tc>
      </w:tr>
      <w:tr w:rsidR="006B1425" w:rsidRPr="00825D24" w:rsidTr="00540BD3">
        <w:trPr>
          <w:trHeight w:val="616"/>
        </w:trPr>
        <w:tc>
          <w:tcPr>
            <w:tcW w:w="1808" w:type="dxa"/>
            <w:tcBorders>
              <w:top w:val="nil"/>
              <w:bottom w:val="nil"/>
            </w:tcBorders>
            <w:shd w:val="clear" w:color="auto" w:fill="auto"/>
          </w:tcPr>
          <w:p w:rsidR="006B1425" w:rsidRDefault="006B1425" w:rsidP="00B21E37">
            <w:pPr>
              <w:spacing w:line="280" w:lineRule="atLeast"/>
              <w:ind w:left="428" w:hangingChars="200" w:hanging="428"/>
              <w:rPr>
                <w:rFonts w:asciiTheme="minorEastAsia" w:eastAsiaTheme="minorEastAsia" w:hAnsiTheme="minorEastAsia"/>
              </w:rPr>
            </w:pPr>
          </w:p>
        </w:tc>
        <w:tc>
          <w:tcPr>
            <w:tcW w:w="5246" w:type="dxa"/>
            <w:tcBorders>
              <w:top w:val="nil"/>
              <w:bottom w:val="dotted" w:sz="4" w:space="0" w:color="auto"/>
            </w:tcBorders>
            <w:shd w:val="clear" w:color="auto" w:fill="auto"/>
          </w:tcPr>
          <w:p w:rsidR="006B1425" w:rsidRDefault="006B1425" w:rsidP="006B1425">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四　前３号に掲げる措置を適切に実施するための担当者を置くこと。</w:t>
            </w:r>
          </w:p>
        </w:tc>
        <w:tc>
          <w:tcPr>
            <w:tcW w:w="992" w:type="dxa"/>
            <w:tcBorders>
              <w:top w:val="nil"/>
              <w:bottom w:val="nil"/>
            </w:tcBorders>
            <w:shd w:val="clear" w:color="auto" w:fill="auto"/>
          </w:tcPr>
          <w:p w:rsidR="006B1425" w:rsidRPr="005A32F6" w:rsidRDefault="006B1425"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6B1425" w:rsidRPr="00513F9E" w:rsidRDefault="006B1425" w:rsidP="00B21E37">
            <w:pPr>
              <w:autoSpaceDE w:val="0"/>
              <w:autoSpaceDN w:val="0"/>
              <w:spacing w:line="280" w:lineRule="atLeast"/>
              <w:rPr>
                <w:rFonts w:asciiTheme="minorEastAsia" w:eastAsiaTheme="minorEastAsia" w:hAnsiTheme="minorEastAsia"/>
                <w:sz w:val="18"/>
                <w:szCs w:val="19"/>
              </w:rPr>
            </w:pPr>
          </w:p>
        </w:tc>
      </w:tr>
      <w:tr w:rsidR="00DE28E8" w:rsidRPr="00825D24" w:rsidTr="00F17964">
        <w:trPr>
          <w:trHeight w:val="908"/>
        </w:trPr>
        <w:tc>
          <w:tcPr>
            <w:tcW w:w="1808" w:type="dxa"/>
            <w:tcBorders>
              <w:top w:val="nil"/>
              <w:bottom w:val="nil"/>
            </w:tcBorders>
            <w:shd w:val="clear" w:color="auto" w:fill="auto"/>
          </w:tcPr>
          <w:p w:rsidR="00DE28E8" w:rsidRDefault="00DE28E8" w:rsidP="00B21E37">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nil"/>
            </w:tcBorders>
            <w:shd w:val="clear" w:color="auto" w:fill="auto"/>
          </w:tcPr>
          <w:p w:rsidR="00DE28E8" w:rsidRPr="00825D24" w:rsidRDefault="00DE28E8" w:rsidP="00DE28E8">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　虐待は、介護保険法の目的の一つである高齢者の尊厳の保持や、高齢者の人格の尊重に深刻な影響を及ぼす可能性が極めて高く、事業者は虐待の防止のために必要な措置を講じなければならない。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992" w:type="dxa"/>
            <w:tcBorders>
              <w:top w:val="nil"/>
              <w:bottom w:val="nil"/>
            </w:tcBorders>
            <w:shd w:val="clear" w:color="auto" w:fill="auto"/>
          </w:tcPr>
          <w:p w:rsidR="00DE28E8" w:rsidRPr="005A32F6" w:rsidRDefault="00DE28E8"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F17964" w:rsidRDefault="00DE28E8" w:rsidP="00DE28E8">
            <w:pPr>
              <w:autoSpaceDE w:val="0"/>
              <w:autoSpaceDN w:val="0"/>
              <w:spacing w:line="280" w:lineRule="atLeast"/>
              <w:rPr>
                <w:rFonts w:asciiTheme="minorEastAsia" w:eastAsiaTheme="minorEastAsia" w:hAnsiTheme="minorEastAsia"/>
                <w:sz w:val="19"/>
                <w:szCs w:val="19"/>
              </w:rPr>
            </w:pPr>
            <w:r w:rsidRPr="004B6E5D">
              <w:rPr>
                <w:rFonts w:asciiTheme="minorEastAsia" w:eastAsiaTheme="minorEastAsia" w:hAnsiTheme="minorEastAsia" w:hint="eastAsia"/>
                <w:sz w:val="19"/>
                <w:szCs w:val="19"/>
              </w:rPr>
              <w:t>平18-0331004</w:t>
            </w:r>
          </w:p>
          <w:p w:rsidR="00DE28E8" w:rsidRPr="00513F9E" w:rsidRDefault="00DE28E8" w:rsidP="00F17964">
            <w:pPr>
              <w:autoSpaceDE w:val="0"/>
              <w:autoSpaceDN w:val="0"/>
              <w:spacing w:line="280" w:lineRule="atLeast"/>
              <w:rPr>
                <w:rFonts w:asciiTheme="minorEastAsia" w:eastAsiaTheme="minorEastAsia" w:hAnsiTheme="minorEastAsia"/>
                <w:sz w:val="18"/>
                <w:szCs w:val="19"/>
              </w:rPr>
            </w:pPr>
            <w:r w:rsidRPr="004B6E5D">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4B6E5D">
              <w:rPr>
                <w:rFonts w:asciiTheme="minorEastAsia" w:eastAsiaTheme="minorEastAsia" w:hAnsiTheme="minorEastAsia" w:hint="eastAsia"/>
                <w:sz w:val="19"/>
                <w:szCs w:val="19"/>
              </w:rPr>
              <w:t>の</w:t>
            </w:r>
            <w:r>
              <w:rPr>
                <w:rFonts w:asciiTheme="minorEastAsia" w:eastAsiaTheme="minorEastAsia" w:hAnsiTheme="minorEastAsia" w:hint="eastAsia"/>
                <w:sz w:val="19"/>
                <w:szCs w:val="19"/>
              </w:rPr>
              <w:t>一</w:t>
            </w:r>
            <w:r w:rsidRPr="004B6E5D">
              <w:rPr>
                <w:rFonts w:asciiTheme="minorEastAsia" w:eastAsiaTheme="minorEastAsia" w:hAnsiTheme="minorEastAsia" w:hint="eastAsia"/>
                <w:sz w:val="19"/>
                <w:szCs w:val="19"/>
              </w:rPr>
              <w:t>の4</w:t>
            </w:r>
            <w:r>
              <w:rPr>
                <w:rFonts w:asciiTheme="minorEastAsia" w:eastAsiaTheme="minorEastAsia" w:hAnsiTheme="minorEastAsia" w:cs="MS-Mincho" w:hint="eastAsia"/>
                <w:spacing w:val="0"/>
                <w:sz w:val="19"/>
                <w:szCs w:val="19"/>
              </w:rPr>
              <w:t>(</w:t>
            </w:r>
            <w:r>
              <w:rPr>
                <w:rFonts w:asciiTheme="minorEastAsia" w:eastAsiaTheme="minorEastAsia" w:hAnsiTheme="minorEastAsia" w:cs="MS-Mincho"/>
                <w:spacing w:val="0"/>
                <w:sz w:val="19"/>
                <w:szCs w:val="19"/>
              </w:rPr>
              <w:t>31</w:t>
            </w:r>
            <w:r>
              <w:rPr>
                <w:rFonts w:asciiTheme="minorEastAsia" w:eastAsiaTheme="minorEastAsia" w:hAnsiTheme="minorEastAsia" w:cs="MS-Mincho" w:hint="eastAsia"/>
                <w:spacing w:val="0"/>
                <w:sz w:val="19"/>
                <w:szCs w:val="19"/>
              </w:rPr>
              <w:t>)</w:t>
            </w:r>
          </w:p>
        </w:tc>
      </w:tr>
      <w:tr w:rsidR="00F17964" w:rsidRPr="00825D24" w:rsidTr="00F17964">
        <w:trPr>
          <w:trHeight w:val="1178"/>
        </w:trPr>
        <w:tc>
          <w:tcPr>
            <w:tcW w:w="1808" w:type="dxa"/>
            <w:vMerge w:val="restart"/>
            <w:tcBorders>
              <w:top w:val="nil"/>
              <w:bottom w:val="single" w:sz="4" w:space="0" w:color="auto"/>
              <w:right w:val="single" w:sz="4" w:space="0" w:color="auto"/>
            </w:tcBorders>
            <w:shd w:val="clear" w:color="auto" w:fill="auto"/>
          </w:tcPr>
          <w:p w:rsidR="00F17964" w:rsidRDefault="00F17964" w:rsidP="00B21E37">
            <w:pPr>
              <w:spacing w:line="280" w:lineRule="atLeast"/>
              <w:ind w:left="428" w:hangingChars="200" w:hanging="428"/>
              <w:rPr>
                <w:rFonts w:asciiTheme="minorEastAsia" w:eastAsiaTheme="minorEastAsia" w:hAnsiTheme="minorEastAsia"/>
              </w:rPr>
            </w:pPr>
          </w:p>
        </w:tc>
        <w:tc>
          <w:tcPr>
            <w:tcW w:w="5246" w:type="dxa"/>
            <w:tcBorders>
              <w:top w:val="nil"/>
              <w:left w:val="single" w:sz="4" w:space="0" w:color="auto"/>
              <w:bottom w:val="single" w:sz="4" w:space="0" w:color="auto"/>
              <w:right w:val="single" w:sz="4" w:space="0" w:color="auto"/>
            </w:tcBorders>
            <w:shd w:val="clear" w:color="auto" w:fill="auto"/>
          </w:tcPr>
          <w:p w:rsidR="00F17964" w:rsidRDefault="00F17964" w:rsidP="00DE28E8">
            <w:pPr>
              <w:spacing w:line="280" w:lineRule="atLeast"/>
              <w:ind w:left="2" w:firstLineChars="100" w:firstLine="214"/>
              <w:rPr>
                <w:rFonts w:asciiTheme="minorEastAsia" w:eastAsiaTheme="minorEastAsia" w:hAnsiTheme="minorEastAsia"/>
              </w:rPr>
            </w:pPr>
            <w:r>
              <w:rPr>
                <w:rFonts w:asciiTheme="minorEastAsia" w:eastAsiaTheme="minorEastAsia" w:hAnsiTheme="minorEastAsia" w:hint="eastAsia"/>
              </w:rPr>
              <w:t>・虐待の未然防止</w:t>
            </w:r>
          </w:p>
          <w:p w:rsidR="00F17964" w:rsidRPr="00825D24" w:rsidRDefault="00F17964" w:rsidP="00F17964">
            <w:pPr>
              <w:spacing w:line="280" w:lineRule="atLeast"/>
              <w:ind w:leftChars="100" w:left="214" w:firstLineChars="100" w:firstLine="214"/>
              <w:rPr>
                <w:rFonts w:asciiTheme="minorEastAsia" w:eastAsiaTheme="minorEastAsia" w:hAnsiTheme="minorEastAsia"/>
              </w:rPr>
            </w:pPr>
            <w:r>
              <w:rPr>
                <w:rFonts w:asciiTheme="minorEastAsia" w:eastAsiaTheme="minorEastAsia" w:hAnsiTheme="minorEastAsia" w:hint="eastAsia"/>
              </w:rPr>
              <w:t>事業者は高齢者の尊厳保持・人格尊重に対する配慮を常に心がけながらサービス提供にあたる必要があり、研修等を通じて、従業者にそれらに関する理解を促す必要がある。同様に、従業者が高齢者虐待防止法等に規定する養介護事業の従業者としての責</w:t>
            </w:r>
          </w:p>
        </w:tc>
        <w:tc>
          <w:tcPr>
            <w:tcW w:w="992" w:type="dxa"/>
            <w:vMerge w:val="restart"/>
            <w:tcBorders>
              <w:top w:val="nil"/>
              <w:left w:val="single" w:sz="4" w:space="0" w:color="auto"/>
              <w:bottom w:val="single" w:sz="4" w:space="0" w:color="auto"/>
            </w:tcBorders>
            <w:shd w:val="clear" w:color="auto" w:fill="auto"/>
          </w:tcPr>
          <w:p w:rsidR="00F17964" w:rsidRPr="005A32F6" w:rsidRDefault="00F17964"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vMerge w:val="restart"/>
            <w:tcBorders>
              <w:top w:val="nil"/>
              <w:bottom w:val="single" w:sz="4" w:space="0" w:color="auto"/>
            </w:tcBorders>
            <w:shd w:val="clear" w:color="auto" w:fill="auto"/>
          </w:tcPr>
          <w:p w:rsidR="00F17964" w:rsidRPr="00513F9E" w:rsidRDefault="00F17964" w:rsidP="00B21E37">
            <w:pPr>
              <w:autoSpaceDE w:val="0"/>
              <w:autoSpaceDN w:val="0"/>
              <w:spacing w:line="280" w:lineRule="atLeast"/>
              <w:rPr>
                <w:rFonts w:asciiTheme="minorEastAsia" w:eastAsiaTheme="minorEastAsia" w:hAnsiTheme="minorEastAsia"/>
                <w:sz w:val="18"/>
                <w:szCs w:val="19"/>
              </w:rPr>
            </w:pPr>
          </w:p>
        </w:tc>
      </w:tr>
      <w:tr w:rsidR="00F17964" w:rsidRPr="00825D24" w:rsidTr="00F17964">
        <w:trPr>
          <w:trHeight w:val="566"/>
        </w:trPr>
        <w:tc>
          <w:tcPr>
            <w:tcW w:w="1808" w:type="dxa"/>
            <w:vMerge/>
            <w:tcBorders>
              <w:top w:val="single" w:sz="4" w:space="0" w:color="auto"/>
              <w:bottom w:val="nil"/>
              <w:right w:val="single" w:sz="4" w:space="0" w:color="auto"/>
            </w:tcBorders>
            <w:shd w:val="clear" w:color="auto" w:fill="auto"/>
          </w:tcPr>
          <w:p w:rsidR="00F17964" w:rsidRDefault="00F17964" w:rsidP="00B21E37">
            <w:pPr>
              <w:spacing w:line="280" w:lineRule="atLeast"/>
              <w:ind w:left="428" w:hangingChars="200" w:hanging="428"/>
              <w:rPr>
                <w:rFonts w:asciiTheme="minorEastAsia" w:eastAsiaTheme="minorEastAsia" w:hAnsiTheme="minorEastAsia"/>
              </w:rPr>
            </w:pPr>
          </w:p>
        </w:tc>
        <w:tc>
          <w:tcPr>
            <w:tcW w:w="5246" w:type="dxa"/>
            <w:tcBorders>
              <w:top w:val="single" w:sz="4" w:space="0" w:color="auto"/>
              <w:left w:val="single" w:sz="4" w:space="0" w:color="auto"/>
              <w:bottom w:val="nil"/>
              <w:right w:val="single" w:sz="4" w:space="0" w:color="auto"/>
            </w:tcBorders>
            <w:shd w:val="clear" w:color="auto" w:fill="auto"/>
          </w:tcPr>
          <w:p w:rsidR="00F17964" w:rsidRDefault="00F17964" w:rsidP="00DE28E8">
            <w:pPr>
              <w:spacing w:line="280" w:lineRule="atLeast"/>
              <w:ind w:left="2" w:firstLineChars="100" w:firstLine="214"/>
              <w:rPr>
                <w:rFonts w:asciiTheme="minorEastAsia" w:eastAsiaTheme="minorEastAsia" w:hAnsiTheme="minorEastAsia"/>
              </w:rPr>
            </w:pPr>
            <w:r>
              <w:rPr>
                <w:rFonts w:asciiTheme="minorEastAsia" w:eastAsiaTheme="minorEastAsia" w:hAnsiTheme="minorEastAsia" w:hint="eastAsia"/>
              </w:rPr>
              <w:t>務・適切な対応等を正しく理解していることも重要である。</w:t>
            </w:r>
          </w:p>
        </w:tc>
        <w:tc>
          <w:tcPr>
            <w:tcW w:w="992" w:type="dxa"/>
            <w:vMerge/>
            <w:tcBorders>
              <w:top w:val="single" w:sz="4" w:space="0" w:color="auto"/>
              <w:left w:val="single" w:sz="4" w:space="0" w:color="auto"/>
              <w:bottom w:val="nil"/>
            </w:tcBorders>
            <w:shd w:val="clear" w:color="auto" w:fill="auto"/>
          </w:tcPr>
          <w:p w:rsidR="00F17964" w:rsidRPr="005A32F6" w:rsidRDefault="00F17964"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vMerge/>
            <w:tcBorders>
              <w:top w:val="single" w:sz="4" w:space="0" w:color="auto"/>
              <w:bottom w:val="nil"/>
            </w:tcBorders>
            <w:shd w:val="clear" w:color="auto" w:fill="auto"/>
          </w:tcPr>
          <w:p w:rsidR="00F17964" w:rsidRPr="00513F9E" w:rsidRDefault="00F17964" w:rsidP="00B21E37">
            <w:pPr>
              <w:autoSpaceDE w:val="0"/>
              <w:autoSpaceDN w:val="0"/>
              <w:spacing w:line="280" w:lineRule="atLeast"/>
              <w:rPr>
                <w:rFonts w:asciiTheme="minorEastAsia" w:eastAsiaTheme="minorEastAsia" w:hAnsiTheme="minorEastAsia"/>
                <w:sz w:val="18"/>
                <w:szCs w:val="19"/>
              </w:rPr>
            </w:pPr>
          </w:p>
        </w:tc>
      </w:tr>
      <w:tr w:rsidR="00DE28E8" w:rsidRPr="00825D24" w:rsidTr="00F17964">
        <w:trPr>
          <w:trHeight w:val="296"/>
        </w:trPr>
        <w:tc>
          <w:tcPr>
            <w:tcW w:w="1808" w:type="dxa"/>
            <w:tcBorders>
              <w:top w:val="nil"/>
              <w:bottom w:val="nil"/>
            </w:tcBorders>
            <w:shd w:val="clear" w:color="auto" w:fill="auto"/>
          </w:tcPr>
          <w:p w:rsidR="00DE28E8" w:rsidRDefault="00DE28E8"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540BD3" w:rsidRDefault="00540BD3" w:rsidP="00540BD3">
            <w:pPr>
              <w:spacing w:line="280" w:lineRule="atLeast"/>
              <w:ind w:left="2" w:firstLineChars="100" w:firstLine="214"/>
              <w:rPr>
                <w:rFonts w:asciiTheme="minorEastAsia" w:eastAsiaTheme="minorEastAsia" w:hAnsiTheme="minorEastAsia"/>
              </w:rPr>
            </w:pPr>
            <w:r>
              <w:rPr>
                <w:rFonts w:asciiTheme="minorEastAsia" w:eastAsiaTheme="minorEastAsia" w:hAnsiTheme="minorEastAsia" w:hint="eastAsia"/>
              </w:rPr>
              <w:t>・虐待の早期発見</w:t>
            </w:r>
          </w:p>
          <w:p w:rsidR="00DE28E8" w:rsidRPr="00825D24" w:rsidRDefault="00540BD3" w:rsidP="00540BD3">
            <w:pPr>
              <w:spacing w:line="280" w:lineRule="atLeast"/>
              <w:ind w:leftChars="100" w:left="214" w:firstLineChars="100" w:firstLine="214"/>
              <w:rPr>
                <w:rFonts w:asciiTheme="minorEastAsia" w:eastAsiaTheme="minorEastAsia" w:hAnsiTheme="minorEastAsia"/>
              </w:rPr>
            </w:pPr>
            <w:r>
              <w:rPr>
                <w:rFonts w:asciiTheme="minorEastAsia" w:eastAsiaTheme="minorEastAsia" w:hAnsiTheme="minorEastAsia" w:hint="eastAsia"/>
              </w:rPr>
              <w:t>事業者は、虐待等又はセルフ・ネグレクト等の虐待に準ずる事案を発見しやすい立場にあることから、これらを早期に発見できるよう、必要な措置（虐待等に対する相談体制、市の通報窓口の周知等）がとられていることが望ましい。また、利用者等からの虐待等に係る相談、利用者から市への虐待の届出について、適切な対応をすること。</w:t>
            </w:r>
          </w:p>
        </w:tc>
        <w:tc>
          <w:tcPr>
            <w:tcW w:w="992" w:type="dxa"/>
            <w:tcBorders>
              <w:top w:val="nil"/>
              <w:bottom w:val="nil"/>
            </w:tcBorders>
            <w:shd w:val="clear" w:color="auto" w:fill="auto"/>
          </w:tcPr>
          <w:p w:rsidR="00DE28E8" w:rsidRPr="005A32F6" w:rsidRDefault="00DE28E8"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DE28E8" w:rsidRPr="00513F9E" w:rsidRDefault="00DE28E8" w:rsidP="00B21E37">
            <w:pPr>
              <w:autoSpaceDE w:val="0"/>
              <w:autoSpaceDN w:val="0"/>
              <w:spacing w:line="280" w:lineRule="atLeast"/>
              <w:rPr>
                <w:rFonts w:asciiTheme="minorEastAsia" w:eastAsiaTheme="minorEastAsia" w:hAnsiTheme="minorEastAsia"/>
                <w:sz w:val="18"/>
                <w:szCs w:val="19"/>
              </w:rPr>
            </w:pPr>
          </w:p>
        </w:tc>
      </w:tr>
      <w:tr w:rsidR="00DE28E8" w:rsidRPr="00825D24" w:rsidTr="0037483B">
        <w:trPr>
          <w:trHeight w:val="908"/>
        </w:trPr>
        <w:tc>
          <w:tcPr>
            <w:tcW w:w="1808" w:type="dxa"/>
            <w:tcBorders>
              <w:top w:val="nil"/>
              <w:bottom w:val="nil"/>
            </w:tcBorders>
            <w:shd w:val="clear" w:color="auto" w:fill="auto"/>
          </w:tcPr>
          <w:p w:rsidR="00DE28E8" w:rsidRDefault="00DE28E8"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540BD3" w:rsidRDefault="00540BD3" w:rsidP="00540BD3">
            <w:pPr>
              <w:spacing w:line="280" w:lineRule="atLeast"/>
              <w:ind w:left="2" w:firstLineChars="100" w:firstLine="214"/>
              <w:rPr>
                <w:rFonts w:asciiTheme="minorEastAsia" w:eastAsiaTheme="minorEastAsia" w:hAnsiTheme="minorEastAsia"/>
              </w:rPr>
            </w:pPr>
            <w:r>
              <w:rPr>
                <w:rFonts w:asciiTheme="minorEastAsia" w:eastAsiaTheme="minorEastAsia" w:hAnsiTheme="minorEastAsia" w:hint="eastAsia"/>
              </w:rPr>
              <w:t>・虐待等への迅速かつ適切な対応</w:t>
            </w:r>
          </w:p>
          <w:p w:rsidR="00DE28E8" w:rsidRPr="00825D24" w:rsidRDefault="00540BD3" w:rsidP="0037483B">
            <w:pPr>
              <w:spacing w:line="280" w:lineRule="atLeast"/>
              <w:ind w:leftChars="100" w:left="214" w:firstLineChars="100" w:firstLine="214"/>
              <w:rPr>
                <w:rFonts w:asciiTheme="minorEastAsia" w:eastAsiaTheme="minorEastAsia" w:hAnsiTheme="minorEastAsia"/>
              </w:rPr>
            </w:pPr>
            <w:r>
              <w:rPr>
                <w:rFonts w:asciiTheme="minorEastAsia" w:eastAsiaTheme="minorEastAsia" w:hAnsiTheme="minorEastAsia" w:hint="eastAsia"/>
              </w:rPr>
              <w:t>虐待</w:t>
            </w:r>
            <w:r w:rsidR="0037483B">
              <w:rPr>
                <w:rFonts w:asciiTheme="minorEastAsia" w:eastAsiaTheme="minorEastAsia" w:hAnsiTheme="minorEastAsia" w:hint="eastAsia"/>
              </w:rPr>
              <w:t>が発生した場合には、速やかに市の窓口に通報される必要があり、事業者は通報の手続が迅速かつ適切に行われ、市等が行う虐待等に対する調査等に協力するよう努めることとする。</w:t>
            </w:r>
          </w:p>
        </w:tc>
        <w:tc>
          <w:tcPr>
            <w:tcW w:w="992" w:type="dxa"/>
            <w:tcBorders>
              <w:top w:val="nil"/>
              <w:bottom w:val="nil"/>
            </w:tcBorders>
            <w:shd w:val="clear" w:color="auto" w:fill="auto"/>
          </w:tcPr>
          <w:p w:rsidR="00DE28E8" w:rsidRPr="005A32F6" w:rsidRDefault="00DE28E8"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DE28E8" w:rsidRPr="00513F9E" w:rsidRDefault="00DE28E8" w:rsidP="00B21E37">
            <w:pPr>
              <w:autoSpaceDE w:val="0"/>
              <w:autoSpaceDN w:val="0"/>
              <w:spacing w:line="280" w:lineRule="atLeast"/>
              <w:rPr>
                <w:rFonts w:asciiTheme="minorEastAsia" w:eastAsiaTheme="minorEastAsia" w:hAnsiTheme="minorEastAsia"/>
                <w:sz w:val="18"/>
                <w:szCs w:val="19"/>
              </w:rPr>
            </w:pPr>
          </w:p>
        </w:tc>
      </w:tr>
      <w:tr w:rsidR="00DE28E8" w:rsidRPr="00825D24" w:rsidTr="00CA3AB3">
        <w:trPr>
          <w:trHeight w:val="908"/>
        </w:trPr>
        <w:tc>
          <w:tcPr>
            <w:tcW w:w="1808" w:type="dxa"/>
            <w:tcBorders>
              <w:top w:val="nil"/>
              <w:bottom w:val="nil"/>
            </w:tcBorders>
            <w:shd w:val="clear" w:color="auto" w:fill="auto"/>
          </w:tcPr>
          <w:p w:rsidR="00DE28E8" w:rsidRDefault="00DE28E8" w:rsidP="00B21E37">
            <w:pPr>
              <w:spacing w:line="280" w:lineRule="atLeast"/>
              <w:ind w:left="428" w:hangingChars="200" w:hanging="428"/>
              <w:rPr>
                <w:rFonts w:asciiTheme="minorEastAsia" w:eastAsiaTheme="minorEastAsia" w:hAnsiTheme="minorEastAsia"/>
              </w:rPr>
            </w:pPr>
          </w:p>
        </w:tc>
        <w:tc>
          <w:tcPr>
            <w:tcW w:w="5246" w:type="dxa"/>
            <w:tcBorders>
              <w:top w:val="nil"/>
              <w:bottom w:val="dotted" w:sz="4" w:space="0" w:color="auto"/>
            </w:tcBorders>
            <w:shd w:val="clear" w:color="auto" w:fill="auto"/>
          </w:tcPr>
          <w:p w:rsidR="00DE28E8" w:rsidRPr="00825D24" w:rsidRDefault="0037483B" w:rsidP="0037483B">
            <w:pPr>
              <w:spacing w:line="280" w:lineRule="atLeast"/>
              <w:ind w:left="2" w:firstLineChars="100" w:firstLine="214"/>
              <w:rPr>
                <w:rFonts w:asciiTheme="minorEastAsia" w:eastAsiaTheme="minorEastAsia" w:hAnsiTheme="minorEastAsia"/>
              </w:rPr>
            </w:pPr>
            <w:r>
              <w:rPr>
                <w:rFonts w:asciiTheme="minorEastAsia" w:eastAsiaTheme="minorEastAsia" w:hAnsiTheme="minorEastAsia" w:hint="eastAsia"/>
              </w:rPr>
              <w:t>以上の観点を踏まえ、虐待等の防止・早期発見に加え、虐待等が発生した場合はその再発を確実に防止するために次に掲げる事項を実施するものとする。</w:t>
            </w:r>
          </w:p>
        </w:tc>
        <w:tc>
          <w:tcPr>
            <w:tcW w:w="992" w:type="dxa"/>
            <w:tcBorders>
              <w:top w:val="nil"/>
              <w:bottom w:val="nil"/>
            </w:tcBorders>
            <w:shd w:val="clear" w:color="auto" w:fill="auto"/>
          </w:tcPr>
          <w:p w:rsidR="00DE28E8" w:rsidRPr="005A32F6" w:rsidRDefault="00DE28E8"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DE28E8" w:rsidRPr="00513F9E" w:rsidRDefault="00DE28E8" w:rsidP="00B21E37">
            <w:pPr>
              <w:autoSpaceDE w:val="0"/>
              <w:autoSpaceDN w:val="0"/>
              <w:spacing w:line="280" w:lineRule="atLeast"/>
              <w:rPr>
                <w:rFonts w:asciiTheme="minorEastAsia" w:eastAsiaTheme="minorEastAsia" w:hAnsiTheme="minorEastAsia"/>
                <w:sz w:val="18"/>
                <w:szCs w:val="19"/>
              </w:rPr>
            </w:pPr>
          </w:p>
        </w:tc>
      </w:tr>
      <w:tr w:rsidR="00DE28E8" w:rsidRPr="00825D24" w:rsidTr="00CA3AB3">
        <w:trPr>
          <w:trHeight w:val="908"/>
        </w:trPr>
        <w:tc>
          <w:tcPr>
            <w:tcW w:w="1808" w:type="dxa"/>
            <w:tcBorders>
              <w:top w:val="nil"/>
              <w:bottom w:val="nil"/>
            </w:tcBorders>
            <w:shd w:val="clear" w:color="auto" w:fill="auto"/>
          </w:tcPr>
          <w:p w:rsidR="00DE28E8" w:rsidRDefault="00DE28E8" w:rsidP="00B21E37">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nil"/>
            </w:tcBorders>
            <w:shd w:val="clear" w:color="auto" w:fill="auto"/>
          </w:tcPr>
          <w:p w:rsidR="00DE28E8" w:rsidRDefault="00CA3AB3" w:rsidP="006A222B">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w:t>
            </w:r>
            <w:r w:rsidR="00086978">
              <w:rPr>
                <w:rFonts w:asciiTheme="minorEastAsia" w:eastAsiaTheme="minorEastAsia" w:hAnsiTheme="minorEastAsia" w:hint="eastAsia"/>
              </w:rPr>
              <w:t>1</w:t>
            </w:r>
            <w:r w:rsidR="0037483B">
              <w:rPr>
                <w:rFonts w:asciiTheme="minorEastAsia" w:eastAsiaTheme="minorEastAsia" w:hAnsiTheme="minorEastAsia" w:hint="eastAsia"/>
              </w:rPr>
              <w:t xml:space="preserve">　「虐待の防止のための対策を検討する委員会」（以下「虐待防止検討委員会」という。）は、虐待等の発生の防止・早期発見に加え、虐待等が発生した場合はその再発を確実に防止するための方策を検討する委員会であり、管理者を含む幅広い職種で構成する。構成メンバーの責務及び役割分担を明確にするとともに</w:t>
            </w:r>
            <w:r w:rsidR="006A222B">
              <w:rPr>
                <w:rFonts w:asciiTheme="minorEastAsia" w:eastAsiaTheme="minorEastAsia" w:hAnsiTheme="minorEastAsia" w:hint="eastAsia"/>
              </w:rPr>
              <w:t>、定期的に開催することが必要である</w:t>
            </w:r>
            <w:r w:rsidR="0037483B">
              <w:rPr>
                <w:rFonts w:asciiTheme="minorEastAsia" w:eastAsiaTheme="minorEastAsia" w:hAnsiTheme="minorEastAsia" w:hint="eastAsia"/>
              </w:rPr>
              <w:t>。</w:t>
            </w:r>
            <w:r w:rsidR="006A222B">
              <w:rPr>
                <w:rFonts w:asciiTheme="minorEastAsia" w:eastAsiaTheme="minorEastAsia" w:hAnsiTheme="minorEastAsia" w:hint="eastAsia"/>
              </w:rPr>
              <w:t>また、事業所外の虐待防止の専門家を委員として積極的に活用することが望ましい。</w:t>
            </w:r>
          </w:p>
          <w:p w:rsidR="006A222B" w:rsidRDefault="006A222B" w:rsidP="006A222B">
            <w:pPr>
              <w:spacing w:line="280" w:lineRule="atLeast"/>
              <w:ind w:leftChars="100" w:left="214" w:firstLineChars="100" w:firstLine="214"/>
              <w:rPr>
                <w:rFonts w:asciiTheme="minorEastAsia" w:eastAsiaTheme="minorEastAsia" w:hAnsiTheme="minorEastAsia"/>
              </w:rPr>
            </w:pPr>
            <w:r>
              <w:rPr>
                <w:rFonts w:asciiTheme="minorEastAsia" w:eastAsiaTheme="minorEastAsia" w:hAnsiTheme="minorEastAsia" w:hint="eastAsia"/>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6A222B" w:rsidRDefault="006A222B" w:rsidP="006A222B">
            <w:pPr>
              <w:spacing w:line="280" w:lineRule="atLeast"/>
              <w:ind w:leftChars="100" w:left="214" w:firstLineChars="100" w:firstLine="214"/>
              <w:rPr>
                <w:rFonts w:asciiTheme="minorEastAsia" w:eastAsiaTheme="minorEastAsia" w:hAnsiTheme="minorEastAsia"/>
              </w:rPr>
            </w:pPr>
            <w:r>
              <w:rPr>
                <w:rFonts w:asciiTheme="minorEastAsia" w:eastAsiaTheme="minorEastAsia" w:hAnsiTheme="minorEastAsia" w:hint="eastAsia"/>
              </w:rPr>
              <w:t>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6A222B" w:rsidRPr="00825D24" w:rsidRDefault="006A222B" w:rsidP="006A222B">
            <w:pPr>
              <w:spacing w:line="280" w:lineRule="atLeast"/>
              <w:ind w:leftChars="100" w:left="214" w:firstLineChars="100" w:firstLine="214"/>
              <w:rPr>
                <w:rFonts w:asciiTheme="minorEastAsia" w:eastAsiaTheme="minorEastAsia" w:hAnsiTheme="minorEastAsia"/>
              </w:rPr>
            </w:pPr>
            <w:r>
              <w:rPr>
                <w:rFonts w:asciiTheme="minorEastAsia" w:eastAsiaTheme="minorEastAsia" w:hAnsiTheme="minorEastAsia" w:hint="eastAsia"/>
              </w:rPr>
              <w:t>虐待防止委員会は、具体的には、次のような事項について検討することとする。その際、そこで得た結果（事業所における虐待に対する体制、虐待等の再発防止策等）は、従業者に周知徹底を図る必要がある。</w:t>
            </w:r>
          </w:p>
        </w:tc>
        <w:tc>
          <w:tcPr>
            <w:tcW w:w="992" w:type="dxa"/>
            <w:tcBorders>
              <w:top w:val="nil"/>
              <w:bottom w:val="nil"/>
            </w:tcBorders>
            <w:shd w:val="clear" w:color="auto" w:fill="auto"/>
          </w:tcPr>
          <w:p w:rsidR="00DE28E8" w:rsidRPr="005A32F6" w:rsidRDefault="00DE28E8"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3B0DD7" w:rsidRDefault="0037483B" w:rsidP="003B0DD7">
            <w:pPr>
              <w:autoSpaceDE w:val="0"/>
              <w:autoSpaceDN w:val="0"/>
              <w:spacing w:line="280" w:lineRule="atLeast"/>
              <w:rPr>
                <w:rFonts w:asciiTheme="minorEastAsia" w:eastAsiaTheme="minorEastAsia" w:hAnsiTheme="minorEastAsia"/>
                <w:sz w:val="19"/>
                <w:szCs w:val="19"/>
              </w:rPr>
            </w:pPr>
            <w:r w:rsidRPr="004B6E5D">
              <w:rPr>
                <w:rFonts w:asciiTheme="minorEastAsia" w:eastAsiaTheme="minorEastAsia" w:hAnsiTheme="minorEastAsia" w:hint="eastAsia"/>
                <w:sz w:val="19"/>
                <w:szCs w:val="19"/>
              </w:rPr>
              <w:t>平18-0331004</w:t>
            </w:r>
          </w:p>
          <w:p w:rsidR="00DE28E8" w:rsidRPr="00513F9E" w:rsidRDefault="0037483B" w:rsidP="003B0DD7">
            <w:pPr>
              <w:autoSpaceDE w:val="0"/>
              <w:autoSpaceDN w:val="0"/>
              <w:spacing w:line="280" w:lineRule="atLeast"/>
              <w:rPr>
                <w:rFonts w:asciiTheme="minorEastAsia" w:eastAsiaTheme="minorEastAsia" w:hAnsiTheme="minorEastAsia"/>
                <w:sz w:val="18"/>
                <w:szCs w:val="19"/>
              </w:rPr>
            </w:pPr>
            <w:r w:rsidRPr="004B6E5D">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4B6E5D">
              <w:rPr>
                <w:rFonts w:asciiTheme="minorEastAsia" w:eastAsiaTheme="minorEastAsia" w:hAnsiTheme="minorEastAsia" w:hint="eastAsia"/>
                <w:sz w:val="19"/>
                <w:szCs w:val="19"/>
              </w:rPr>
              <w:t>の</w:t>
            </w:r>
            <w:r>
              <w:rPr>
                <w:rFonts w:asciiTheme="minorEastAsia" w:eastAsiaTheme="minorEastAsia" w:hAnsiTheme="minorEastAsia" w:hint="eastAsia"/>
                <w:sz w:val="19"/>
                <w:szCs w:val="19"/>
              </w:rPr>
              <w:t>一</w:t>
            </w:r>
            <w:r w:rsidRPr="004B6E5D">
              <w:rPr>
                <w:rFonts w:asciiTheme="minorEastAsia" w:eastAsiaTheme="minorEastAsia" w:hAnsiTheme="minorEastAsia" w:hint="eastAsia"/>
                <w:sz w:val="19"/>
                <w:szCs w:val="19"/>
              </w:rPr>
              <w:t>の4</w:t>
            </w:r>
            <w:r>
              <w:rPr>
                <w:rFonts w:asciiTheme="minorEastAsia" w:eastAsiaTheme="minorEastAsia" w:hAnsiTheme="minorEastAsia" w:cs="MS-Mincho" w:hint="eastAsia"/>
                <w:spacing w:val="0"/>
                <w:sz w:val="19"/>
                <w:szCs w:val="19"/>
              </w:rPr>
              <w:t>(</w:t>
            </w:r>
            <w:r>
              <w:rPr>
                <w:rFonts w:asciiTheme="minorEastAsia" w:eastAsiaTheme="minorEastAsia" w:hAnsiTheme="minorEastAsia" w:cs="MS-Mincho"/>
                <w:spacing w:val="0"/>
                <w:sz w:val="19"/>
                <w:szCs w:val="19"/>
              </w:rPr>
              <w:t>31</w:t>
            </w:r>
            <w:r>
              <w:rPr>
                <w:rFonts w:asciiTheme="minorEastAsia" w:eastAsiaTheme="minorEastAsia" w:hAnsiTheme="minorEastAsia" w:cs="MS-Mincho" w:hint="eastAsia"/>
                <w:spacing w:val="0"/>
                <w:sz w:val="19"/>
                <w:szCs w:val="19"/>
              </w:rPr>
              <w:t>)①</w:t>
            </w:r>
          </w:p>
        </w:tc>
      </w:tr>
      <w:tr w:rsidR="0037483B" w:rsidRPr="00825D24" w:rsidTr="00CA3AB3">
        <w:trPr>
          <w:trHeight w:val="608"/>
        </w:trPr>
        <w:tc>
          <w:tcPr>
            <w:tcW w:w="1808" w:type="dxa"/>
            <w:tcBorders>
              <w:top w:val="nil"/>
              <w:bottom w:val="nil"/>
            </w:tcBorders>
            <w:shd w:val="clear" w:color="auto" w:fill="auto"/>
          </w:tcPr>
          <w:p w:rsidR="0037483B" w:rsidRDefault="0037483B"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37483B" w:rsidRPr="00825D24" w:rsidRDefault="006A222B" w:rsidP="006A222B">
            <w:pPr>
              <w:spacing w:line="280" w:lineRule="atLeast"/>
              <w:ind w:leftChars="100" w:left="428" w:hangingChars="100" w:hanging="214"/>
              <w:rPr>
                <w:rFonts w:asciiTheme="minorEastAsia" w:eastAsiaTheme="minorEastAsia" w:hAnsiTheme="minorEastAsia"/>
              </w:rPr>
            </w:pPr>
            <w:r>
              <w:rPr>
                <w:rFonts w:asciiTheme="minorEastAsia" w:eastAsiaTheme="minorEastAsia" w:hAnsiTheme="minorEastAsia" w:hint="eastAsia"/>
              </w:rPr>
              <w:t>イ　虐待防止委員会その他事業所内の組織に関すること。</w:t>
            </w:r>
          </w:p>
        </w:tc>
        <w:tc>
          <w:tcPr>
            <w:tcW w:w="992" w:type="dxa"/>
            <w:tcBorders>
              <w:top w:val="nil"/>
              <w:bottom w:val="nil"/>
            </w:tcBorders>
            <w:shd w:val="clear" w:color="auto" w:fill="auto"/>
          </w:tcPr>
          <w:p w:rsidR="0037483B" w:rsidRPr="005A32F6" w:rsidRDefault="0037483B"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37483B" w:rsidRPr="00513F9E" w:rsidRDefault="0037483B" w:rsidP="00B21E37">
            <w:pPr>
              <w:autoSpaceDE w:val="0"/>
              <w:autoSpaceDN w:val="0"/>
              <w:spacing w:line="280" w:lineRule="atLeast"/>
              <w:rPr>
                <w:rFonts w:asciiTheme="minorEastAsia" w:eastAsiaTheme="minorEastAsia" w:hAnsiTheme="minorEastAsia"/>
                <w:sz w:val="18"/>
                <w:szCs w:val="19"/>
              </w:rPr>
            </w:pPr>
          </w:p>
        </w:tc>
      </w:tr>
      <w:tr w:rsidR="006A222B" w:rsidRPr="00825D24" w:rsidTr="003B0DD7">
        <w:trPr>
          <w:trHeight w:val="277"/>
        </w:trPr>
        <w:tc>
          <w:tcPr>
            <w:tcW w:w="1808" w:type="dxa"/>
            <w:tcBorders>
              <w:top w:val="nil"/>
              <w:bottom w:val="nil"/>
            </w:tcBorders>
            <w:shd w:val="clear" w:color="auto" w:fill="auto"/>
          </w:tcPr>
          <w:p w:rsidR="006A222B" w:rsidRDefault="006A222B"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6A222B" w:rsidRPr="00825D24" w:rsidRDefault="006A222B" w:rsidP="006A222B">
            <w:pPr>
              <w:spacing w:line="280" w:lineRule="atLeast"/>
              <w:ind w:leftChars="100" w:left="428" w:hangingChars="100" w:hanging="214"/>
              <w:rPr>
                <w:rFonts w:asciiTheme="minorEastAsia" w:eastAsiaTheme="minorEastAsia" w:hAnsiTheme="minorEastAsia"/>
              </w:rPr>
            </w:pPr>
            <w:r>
              <w:rPr>
                <w:rFonts w:asciiTheme="minorEastAsia" w:eastAsiaTheme="minorEastAsia" w:hAnsiTheme="minorEastAsia" w:hint="eastAsia"/>
              </w:rPr>
              <w:t>ロ　虐待の防止のための指針の整備に関すること。</w:t>
            </w:r>
          </w:p>
        </w:tc>
        <w:tc>
          <w:tcPr>
            <w:tcW w:w="992" w:type="dxa"/>
            <w:tcBorders>
              <w:top w:val="nil"/>
              <w:bottom w:val="nil"/>
            </w:tcBorders>
            <w:shd w:val="clear" w:color="auto" w:fill="auto"/>
          </w:tcPr>
          <w:p w:rsidR="006A222B" w:rsidRPr="005A32F6" w:rsidRDefault="006A222B"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6A222B" w:rsidRPr="00513F9E" w:rsidRDefault="006A222B" w:rsidP="00B21E37">
            <w:pPr>
              <w:autoSpaceDE w:val="0"/>
              <w:autoSpaceDN w:val="0"/>
              <w:spacing w:line="280" w:lineRule="atLeast"/>
              <w:rPr>
                <w:rFonts w:asciiTheme="minorEastAsia" w:eastAsiaTheme="minorEastAsia" w:hAnsiTheme="minorEastAsia"/>
                <w:sz w:val="18"/>
                <w:szCs w:val="19"/>
              </w:rPr>
            </w:pPr>
          </w:p>
        </w:tc>
      </w:tr>
      <w:tr w:rsidR="006A222B" w:rsidRPr="00825D24" w:rsidTr="003B0DD7">
        <w:trPr>
          <w:trHeight w:val="536"/>
        </w:trPr>
        <w:tc>
          <w:tcPr>
            <w:tcW w:w="1808" w:type="dxa"/>
            <w:tcBorders>
              <w:top w:val="nil"/>
              <w:bottom w:val="single" w:sz="4" w:space="0" w:color="auto"/>
            </w:tcBorders>
            <w:shd w:val="clear" w:color="auto" w:fill="auto"/>
          </w:tcPr>
          <w:p w:rsidR="006A222B" w:rsidRDefault="006A222B" w:rsidP="00B21E37">
            <w:pPr>
              <w:spacing w:line="280" w:lineRule="atLeast"/>
              <w:ind w:left="428" w:hangingChars="200" w:hanging="428"/>
              <w:rPr>
                <w:rFonts w:asciiTheme="minorEastAsia" w:eastAsiaTheme="minorEastAsia" w:hAnsiTheme="minorEastAsia"/>
              </w:rPr>
            </w:pPr>
          </w:p>
        </w:tc>
        <w:tc>
          <w:tcPr>
            <w:tcW w:w="5246" w:type="dxa"/>
            <w:tcBorders>
              <w:top w:val="nil"/>
              <w:bottom w:val="single" w:sz="4" w:space="0" w:color="auto"/>
            </w:tcBorders>
            <w:shd w:val="clear" w:color="auto" w:fill="auto"/>
          </w:tcPr>
          <w:p w:rsidR="006A222B" w:rsidRPr="00825D24" w:rsidRDefault="006A222B" w:rsidP="00CA3AB3">
            <w:pPr>
              <w:spacing w:line="280" w:lineRule="atLeast"/>
              <w:ind w:leftChars="100" w:left="428" w:hangingChars="100" w:hanging="214"/>
              <w:rPr>
                <w:rFonts w:asciiTheme="minorEastAsia" w:eastAsiaTheme="minorEastAsia" w:hAnsiTheme="minorEastAsia"/>
              </w:rPr>
            </w:pPr>
            <w:r>
              <w:rPr>
                <w:rFonts w:asciiTheme="minorEastAsia" w:eastAsiaTheme="minorEastAsia" w:hAnsiTheme="minorEastAsia" w:hint="eastAsia"/>
              </w:rPr>
              <w:t>ハ　虐待の防止のための</w:t>
            </w:r>
            <w:r w:rsidR="00CA3AB3">
              <w:rPr>
                <w:rFonts w:asciiTheme="minorEastAsia" w:eastAsiaTheme="minorEastAsia" w:hAnsiTheme="minorEastAsia" w:hint="eastAsia"/>
              </w:rPr>
              <w:t>職員研修の内容</w:t>
            </w:r>
            <w:r>
              <w:rPr>
                <w:rFonts w:asciiTheme="minorEastAsia" w:eastAsiaTheme="minorEastAsia" w:hAnsiTheme="minorEastAsia" w:hint="eastAsia"/>
              </w:rPr>
              <w:t>に関すること。</w:t>
            </w:r>
          </w:p>
        </w:tc>
        <w:tc>
          <w:tcPr>
            <w:tcW w:w="992" w:type="dxa"/>
            <w:tcBorders>
              <w:top w:val="nil"/>
              <w:bottom w:val="single" w:sz="4" w:space="0" w:color="auto"/>
            </w:tcBorders>
            <w:shd w:val="clear" w:color="auto" w:fill="auto"/>
          </w:tcPr>
          <w:p w:rsidR="006A222B" w:rsidRPr="005A32F6" w:rsidRDefault="006A222B"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6A222B" w:rsidRPr="00513F9E" w:rsidRDefault="006A222B" w:rsidP="00B21E37">
            <w:pPr>
              <w:autoSpaceDE w:val="0"/>
              <w:autoSpaceDN w:val="0"/>
              <w:spacing w:line="280" w:lineRule="atLeast"/>
              <w:rPr>
                <w:rFonts w:asciiTheme="minorEastAsia" w:eastAsiaTheme="minorEastAsia" w:hAnsiTheme="minorEastAsia"/>
                <w:sz w:val="18"/>
                <w:szCs w:val="19"/>
              </w:rPr>
            </w:pPr>
          </w:p>
        </w:tc>
      </w:tr>
      <w:tr w:rsidR="006A222B" w:rsidRPr="00825D24" w:rsidTr="003B0DD7">
        <w:trPr>
          <w:trHeight w:val="502"/>
        </w:trPr>
        <w:tc>
          <w:tcPr>
            <w:tcW w:w="1808" w:type="dxa"/>
            <w:tcBorders>
              <w:top w:val="single" w:sz="4" w:space="0" w:color="auto"/>
              <w:bottom w:val="nil"/>
            </w:tcBorders>
            <w:shd w:val="clear" w:color="auto" w:fill="auto"/>
          </w:tcPr>
          <w:p w:rsidR="006A222B" w:rsidRDefault="006A222B" w:rsidP="00B21E37">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nil"/>
            </w:tcBorders>
            <w:shd w:val="clear" w:color="auto" w:fill="auto"/>
          </w:tcPr>
          <w:p w:rsidR="006A222B" w:rsidRPr="00825D24" w:rsidRDefault="00DF0EE6" w:rsidP="00DF0EE6">
            <w:pPr>
              <w:spacing w:line="280" w:lineRule="atLeast"/>
              <w:ind w:leftChars="100" w:left="428" w:hangingChars="100" w:hanging="214"/>
              <w:rPr>
                <w:rFonts w:asciiTheme="minorEastAsia" w:eastAsiaTheme="minorEastAsia" w:hAnsiTheme="minorEastAsia"/>
              </w:rPr>
            </w:pPr>
            <w:r>
              <w:rPr>
                <w:rFonts w:asciiTheme="minorEastAsia" w:eastAsiaTheme="minorEastAsia" w:hAnsiTheme="minorEastAsia" w:hint="eastAsia"/>
              </w:rPr>
              <w:t>ニ</w:t>
            </w:r>
            <w:r w:rsidR="00CA3AB3">
              <w:rPr>
                <w:rFonts w:asciiTheme="minorEastAsia" w:eastAsiaTheme="minorEastAsia" w:hAnsiTheme="minorEastAsia" w:hint="eastAsia"/>
              </w:rPr>
              <w:t xml:space="preserve">　虐待等について、従業者が相談・報告できる体制整備に関すること。</w:t>
            </w:r>
          </w:p>
        </w:tc>
        <w:tc>
          <w:tcPr>
            <w:tcW w:w="992" w:type="dxa"/>
            <w:tcBorders>
              <w:top w:val="single" w:sz="4" w:space="0" w:color="auto"/>
              <w:bottom w:val="nil"/>
            </w:tcBorders>
            <w:shd w:val="clear" w:color="auto" w:fill="auto"/>
          </w:tcPr>
          <w:p w:rsidR="006A222B" w:rsidRPr="005A32F6" w:rsidRDefault="006A222B"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single" w:sz="4" w:space="0" w:color="auto"/>
              <w:bottom w:val="nil"/>
            </w:tcBorders>
            <w:shd w:val="clear" w:color="auto" w:fill="auto"/>
          </w:tcPr>
          <w:p w:rsidR="006A222B" w:rsidRPr="00513F9E" w:rsidRDefault="006A222B" w:rsidP="00B21E37">
            <w:pPr>
              <w:autoSpaceDE w:val="0"/>
              <w:autoSpaceDN w:val="0"/>
              <w:spacing w:line="280" w:lineRule="atLeast"/>
              <w:rPr>
                <w:rFonts w:asciiTheme="minorEastAsia" w:eastAsiaTheme="minorEastAsia" w:hAnsiTheme="minorEastAsia"/>
                <w:sz w:val="18"/>
                <w:szCs w:val="19"/>
              </w:rPr>
            </w:pPr>
          </w:p>
        </w:tc>
      </w:tr>
      <w:tr w:rsidR="0037483B" w:rsidRPr="00825D24" w:rsidTr="00CA3AB3">
        <w:trPr>
          <w:trHeight w:val="908"/>
        </w:trPr>
        <w:tc>
          <w:tcPr>
            <w:tcW w:w="1808" w:type="dxa"/>
            <w:tcBorders>
              <w:top w:val="nil"/>
              <w:bottom w:val="nil"/>
            </w:tcBorders>
            <w:shd w:val="clear" w:color="auto" w:fill="auto"/>
          </w:tcPr>
          <w:p w:rsidR="0037483B" w:rsidRDefault="0037483B"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37483B" w:rsidRPr="00825D24" w:rsidRDefault="00CA3AB3" w:rsidP="00CA3AB3">
            <w:pPr>
              <w:spacing w:line="280" w:lineRule="atLeast"/>
              <w:ind w:leftChars="100" w:left="428" w:hangingChars="100" w:hanging="214"/>
              <w:rPr>
                <w:rFonts w:asciiTheme="minorEastAsia" w:eastAsiaTheme="minorEastAsia" w:hAnsiTheme="minorEastAsia"/>
              </w:rPr>
            </w:pPr>
            <w:r>
              <w:rPr>
                <w:rFonts w:asciiTheme="minorEastAsia" w:eastAsiaTheme="minorEastAsia" w:hAnsiTheme="minorEastAsia" w:hint="eastAsia"/>
              </w:rPr>
              <w:t>ホ　従業者が虐待等を把握した場合に、市への通報が迅速かつ適切に行われるための方法に関すること。</w:t>
            </w:r>
          </w:p>
        </w:tc>
        <w:tc>
          <w:tcPr>
            <w:tcW w:w="992" w:type="dxa"/>
            <w:tcBorders>
              <w:top w:val="nil"/>
              <w:bottom w:val="nil"/>
            </w:tcBorders>
            <w:shd w:val="clear" w:color="auto" w:fill="auto"/>
          </w:tcPr>
          <w:p w:rsidR="0037483B" w:rsidRPr="005A32F6" w:rsidRDefault="0037483B"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37483B" w:rsidRPr="00513F9E" w:rsidRDefault="0037483B" w:rsidP="00B21E37">
            <w:pPr>
              <w:autoSpaceDE w:val="0"/>
              <w:autoSpaceDN w:val="0"/>
              <w:spacing w:line="280" w:lineRule="atLeast"/>
              <w:rPr>
                <w:rFonts w:asciiTheme="minorEastAsia" w:eastAsiaTheme="minorEastAsia" w:hAnsiTheme="minorEastAsia"/>
                <w:sz w:val="18"/>
                <w:szCs w:val="19"/>
              </w:rPr>
            </w:pPr>
          </w:p>
        </w:tc>
      </w:tr>
      <w:tr w:rsidR="0037483B" w:rsidRPr="00825D24" w:rsidTr="00CA3AB3">
        <w:trPr>
          <w:trHeight w:val="553"/>
        </w:trPr>
        <w:tc>
          <w:tcPr>
            <w:tcW w:w="1808" w:type="dxa"/>
            <w:tcBorders>
              <w:top w:val="nil"/>
              <w:bottom w:val="nil"/>
            </w:tcBorders>
            <w:shd w:val="clear" w:color="auto" w:fill="auto"/>
          </w:tcPr>
          <w:p w:rsidR="0037483B" w:rsidRDefault="0037483B"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37483B" w:rsidRPr="00825D24" w:rsidRDefault="00CA3AB3" w:rsidP="00CA3AB3">
            <w:pPr>
              <w:spacing w:line="280" w:lineRule="atLeast"/>
              <w:ind w:leftChars="100" w:left="428" w:hangingChars="100" w:hanging="214"/>
              <w:rPr>
                <w:rFonts w:asciiTheme="minorEastAsia" w:eastAsiaTheme="minorEastAsia" w:hAnsiTheme="minorEastAsia"/>
              </w:rPr>
            </w:pPr>
            <w:r>
              <w:rPr>
                <w:rFonts w:asciiTheme="minorEastAsia" w:eastAsiaTheme="minorEastAsia" w:hAnsiTheme="minorEastAsia" w:hint="eastAsia"/>
              </w:rPr>
              <w:t>へ　虐待等が発生した場合、その発生原因等の分析から得られる再発の確実な防止策に関すること。</w:t>
            </w:r>
          </w:p>
        </w:tc>
        <w:tc>
          <w:tcPr>
            <w:tcW w:w="992" w:type="dxa"/>
            <w:tcBorders>
              <w:top w:val="nil"/>
              <w:bottom w:val="nil"/>
            </w:tcBorders>
            <w:shd w:val="clear" w:color="auto" w:fill="auto"/>
          </w:tcPr>
          <w:p w:rsidR="0037483B" w:rsidRPr="005A32F6" w:rsidRDefault="0037483B"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37483B" w:rsidRPr="00513F9E" w:rsidRDefault="0037483B" w:rsidP="00B21E37">
            <w:pPr>
              <w:autoSpaceDE w:val="0"/>
              <w:autoSpaceDN w:val="0"/>
              <w:spacing w:line="280" w:lineRule="atLeast"/>
              <w:rPr>
                <w:rFonts w:asciiTheme="minorEastAsia" w:eastAsiaTheme="minorEastAsia" w:hAnsiTheme="minorEastAsia"/>
                <w:sz w:val="18"/>
                <w:szCs w:val="19"/>
              </w:rPr>
            </w:pPr>
          </w:p>
        </w:tc>
      </w:tr>
      <w:tr w:rsidR="0037483B" w:rsidRPr="00825D24" w:rsidTr="00086978">
        <w:trPr>
          <w:trHeight w:val="296"/>
        </w:trPr>
        <w:tc>
          <w:tcPr>
            <w:tcW w:w="1808" w:type="dxa"/>
            <w:tcBorders>
              <w:top w:val="nil"/>
              <w:bottom w:val="nil"/>
            </w:tcBorders>
            <w:shd w:val="clear" w:color="auto" w:fill="auto"/>
          </w:tcPr>
          <w:p w:rsidR="0037483B" w:rsidRDefault="0037483B" w:rsidP="00B21E37">
            <w:pPr>
              <w:spacing w:line="280" w:lineRule="atLeast"/>
              <w:ind w:left="428" w:hangingChars="200" w:hanging="428"/>
              <w:rPr>
                <w:rFonts w:asciiTheme="minorEastAsia" w:eastAsiaTheme="minorEastAsia" w:hAnsiTheme="minorEastAsia"/>
              </w:rPr>
            </w:pPr>
          </w:p>
        </w:tc>
        <w:tc>
          <w:tcPr>
            <w:tcW w:w="5246" w:type="dxa"/>
            <w:tcBorders>
              <w:top w:val="nil"/>
              <w:bottom w:val="dotted" w:sz="4" w:space="0" w:color="auto"/>
            </w:tcBorders>
            <w:shd w:val="clear" w:color="auto" w:fill="auto"/>
          </w:tcPr>
          <w:p w:rsidR="0037483B" w:rsidRPr="00825D24" w:rsidRDefault="00CA3AB3" w:rsidP="00CA3AB3">
            <w:pPr>
              <w:spacing w:line="280" w:lineRule="atLeast"/>
              <w:ind w:leftChars="100" w:left="428" w:hangingChars="100" w:hanging="214"/>
              <w:rPr>
                <w:rFonts w:asciiTheme="minorEastAsia" w:eastAsiaTheme="minorEastAsia" w:hAnsiTheme="minorEastAsia"/>
              </w:rPr>
            </w:pPr>
            <w:r>
              <w:rPr>
                <w:rFonts w:asciiTheme="minorEastAsia" w:eastAsiaTheme="minorEastAsia" w:hAnsiTheme="minorEastAsia" w:hint="eastAsia"/>
              </w:rPr>
              <w:t>ト　前号の再発の防止策を講じた際に、その効果についての評価に関すること。</w:t>
            </w:r>
          </w:p>
        </w:tc>
        <w:tc>
          <w:tcPr>
            <w:tcW w:w="992" w:type="dxa"/>
            <w:tcBorders>
              <w:top w:val="nil"/>
              <w:bottom w:val="nil"/>
            </w:tcBorders>
            <w:shd w:val="clear" w:color="auto" w:fill="auto"/>
          </w:tcPr>
          <w:p w:rsidR="0037483B" w:rsidRPr="005A32F6" w:rsidRDefault="0037483B"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37483B" w:rsidRPr="00513F9E" w:rsidRDefault="0037483B" w:rsidP="00B21E37">
            <w:pPr>
              <w:autoSpaceDE w:val="0"/>
              <w:autoSpaceDN w:val="0"/>
              <w:spacing w:line="280" w:lineRule="atLeast"/>
              <w:rPr>
                <w:rFonts w:asciiTheme="minorEastAsia" w:eastAsiaTheme="minorEastAsia" w:hAnsiTheme="minorEastAsia"/>
                <w:sz w:val="18"/>
                <w:szCs w:val="19"/>
              </w:rPr>
            </w:pPr>
          </w:p>
        </w:tc>
      </w:tr>
      <w:tr w:rsidR="00DE28E8" w:rsidRPr="00825D24" w:rsidTr="00086978">
        <w:trPr>
          <w:trHeight w:val="908"/>
        </w:trPr>
        <w:tc>
          <w:tcPr>
            <w:tcW w:w="1808" w:type="dxa"/>
            <w:tcBorders>
              <w:top w:val="nil"/>
              <w:bottom w:val="single" w:sz="4" w:space="0" w:color="FFFFFF"/>
            </w:tcBorders>
            <w:shd w:val="clear" w:color="auto" w:fill="auto"/>
          </w:tcPr>
          <w:p w:rsidR="00DE28E8" w:rsidRDefault="00DE28E8" w:rsidP="00B21E37">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nil"/>
            </w:tcBorders>
            <w:shd w:val="clear" w:color="auto" w:fill="auto"/>
          </w:tcPr>
          <w:p w:rsidR="00CA3AB3" w:rsidRPr="00825D24" w:rsidRDefault="00CA3AB3" w:rsidP="00086978">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w:t>
            </w:r>
            <w:r w:rsidR="00086978">
              <w:rPr>
                <w:rFonts w:asciiTheme="minorEastAsia" w:eastAsiaTheme="minorEastAsia" w:hAnsiTheme="minorEastAsia" w:hint="eastAsia"/>
              </w:rPr>
              <w:t>2</w:t>
            </w:r>
            <w:r>
              <w:rPr>
                <w:rFonts w:asciiTheme="minorEastAsia" w:eastAsiaTheme="minorEastAsia" w:hAnsiTheme="minorEastAsia" w:hint="eastAsia"/>
              </w:rPr>
              <w:t xml:space="preserve">　事業者が整備する「虐待の防止のための指針」には次のような項目を盛り込むこととする。</w:t>
            </w:r>
          </w:p>
        </w:tc>
        <w:tc>
          <w:tcPr>
            <w:tcW w:w="992" w:type="dxa"/>
            <w:tcBorders>
              <w:top w:val="nil"/>
              <w:bottom w:val="nil"/>
            </w:tcBorders>
            <w:shd w:val="clear" w:color="auto" w:fill="auto"/>
          </w:tcPr>
          <w:p w:rsidR="00DE28E8" w:rsidRPr="005A32F6" w:rsidRDefault="00DE28E8"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3B0DD7" w:rsidRDefault="00CA3AB3" w:rsidP="00CA3AB3">
            <w:pPr>
              <w:autoSpaceDE w:val="0"/>
              <w:autoSpaceDN w:val="0"/>
              <w:spacing w:line="280" w:lineRule="atLeast"/>
              <w:rPr>
                <w:rFonts w:asciiTheme="minorEastAsia" w:eastAsiaTheme="minorEastAsia" w:hAnsiTheme="minorEastAsia"/>
                <w:sz w:val="19"/>
                <w:szCs w:val="19"/>
              </w:rPr>
            </w:pPr>
            <w:r w:rsidRPr="004B6E5D">
              <w:rPr>
                <w:rFonts w:asciiTheme="minorEastAsia" w:eastAsiaTheme="minorEastAsia" w:hAnsiTheme="minorEastAsia" w:hint="eastAsia"/>
                <w:sz w:val="19"/>
                <w:szCs w:val="19"/>
              </w:rPr>
              <w:t>平18-0331004</w:t>
            </w:r>
          </w:p>
          <w:p w:rsidR="00DE28E8" w:rsidRPr="00513F9E" w:rsidRDefault="00CA3AB3" w:rsidP="003B0DD7">
            <w:pPr>
              <w:autoSpaceDE w:val="0"/>
              <w:autoSpaceDN w:val="0"/>
              <w:spacing w:line="280" w:lineRule="atLeast"/>
              <w:rPr>
                <w:rFonts w:asciiTheme="minorEastAsia" w:eastAsiaTheme="minorEastAsia" w:hAnsiTheme="minorEastAsia"/>
                <w:sz w:val="18"/>
                <w:szCs w:val="19"/>
              </w:rPr>
            </w:pPr>
            <w:r w:rsidRPr="004B6E5D">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4B6E5D">
              <w:rPr>
                <w:rFonts w:asciiTheme="minorEastAsia" w:eastAsiaTheme="minorEastAsia" w:hAnsiTheme="minorEastAsia" w:hint="eastAsia"/>
                <w:sz w:val="19"/>
                <w:szCs w:val="19"/>
              </w:rPr>
              <w:t>の</w:t>
            </w:r>
            <w:r>
              <w:rPr>
                <w:rFonts w:asciiTheme="minorEastAsia" w:eastAsiaTheme="minorEastAsia" w:hAnsiTheme="minorEastAsia" w:hint="eastAsia"/>
                <w:sz w:val="19"/>
                <w:szCs w:val="19"/>
              </w:rPr>
              <w:t>一</w:t>
            </w:r>
            <w:r w:rsidRPr="004B6E5D">
              <w:rPr>
                <w:rFonts w:asciiTheme="minorEastAsia" w:eastAsiaTheme="minorEastAsia" w:hAnsiTheme="minorEastAsia" w:hint="eastAsia"/>
                <w:sz w:val="19"/>
                <w:szCs w:val="19"/>
              </w:rPr>
              <w:t>の4</w:t>
            </w:r>
            <w:r>
              <w:rPr>
                <w:rFonts w:asciiTheme="minorEastAsia" w:eastAsiaTheme="minorEastAsia" w:hAnsiTheme="minorEastAsia" w:cs="MS-Mincho" w:hint="eastAsia"/>
                <w:spacing w:val="0"/>
                <w:sz w:val="19"/>
                <w:szCs w:val="19"/>
              </w:rPr>
              <w:t>(</w:t>
            </w:r>
            <w:r>
              <w:rPr>
                <w:rFonts w:asciiTheme="minorEastAsia" w:eastAsiaTheme="minorEastAsia" w:hAnsiTheme="minorEastAsia" w:cs="MS-Mincho"/>
                <w:spacing w:val="0"/>
                <w:sz w:val="19"/>
                <w:szCs w:val="19"/>
              </w:rPr>
              <w:t>31</w:t>
            </w:r>
            <w:r>
              <w:rPr>
                <w:rFonts w:asciiTheme="minorEastAsia" w:eastAsiaTheme="minorEastAsia" w:hAnsiTheme="minorEastAsia" w:cs="MS-Mincho" w:hint="eastAsia"/>
                <w:spacing w:val="0"/>
                <w:sz w:val="19"/>
                <w:szCs w:val="19"/>
              </w:rPr>
              <w:t>)②</w:t>
            </w:r>
          </w:p>
        </w:tc>
      </w:tr>
      <w:tr w:rsidR="00CA3AB3" w:rsidRPr="00825D24" w:rsidTr="00DF0EE6">
        <w:trPr>
          <w:trHeight w:val="492"/>
        </w:trPr>
        <w:tc>
          <w:tcPr>
            <w:tcW w:w="1808" w:type="dxa"/>
            <w:tcBorders>
              <w:top w:val="nil"/>
              <w:bottom w:val="single" w:sz="4" w:space="0" w:color="FFFFFF"/>
            </w:tcBorders>
            <w:shd w:val="clear" w:color="auto" w:fill="auto"/>
          </w:tcPr>
          <w:p w:rsidR="00CA3AB3" w:rsidRDefault="00CA3AB3"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CA3AB3" w:rsidRDefault="00DF0EE6" w:rsidP="00DF0EE6">
            <w:pPr>
              <w:spacing w:line="280" w:lineRule="atLeast"/>
              <w:ind w:leftChars="100" w:left="428" w:hangingChars="100" w:hanging="214"/>
              <w:rPr>
                <w:rFonts w:asciiTheme="minorEastAsia" w:eastAsiaTheme="minorEastAsia" w:hAnsiTheme="minorEastAsia"/>
              </w:rPr>
            </w:pPr>
            <w:r>
              <w:rPr>
                <w:rFonts w:asciiTheme="minorEastAsia" w:eastAsiaTheme="minorEastAsia" w:hAnsiTheme="minorEastAsia" w:hint="eastAsia"/>
              </w:rPr>
              <w:t>イ　事業所における虐待の防止に関する基本的考え方</w:t>
            </w:r>
          </w:p>
        </w:tc>
        <w:tc>
          <w:tcPr>
            <w:tcW w:w="992" w:type="dxa"/>
            <w:tcBorders>
              <w:top w:val="nil"/>
              <w:bottom w:val="nil"/>
            </w:tcBorders>
            <w:shd w:val="clear" w:color="auto" w:fill="auto"/>
          </w:tcPr>
          <w:p w:rsidR="00CA3AB3" w:rsidRPr="005A32F6" w:rsidRDefault="00CA3AB3"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A3AB3" w:rsidRPr="00513F9E" w:rsidRDefault="00CA3AB3" w:rsidP="00B21E37">
            <w:pPr>
              <w:autoSpaceDE w:val="0"/>
              <w:autoSpaceDN w:val="0"/>
              <w:spacing w:line="280" w:lineRule="atLeast"/>
              <w:rPr>
                <w:rFonts w:asciiTheme="minorEastAsia" w:eastAsiaTheme="minorEastAsia" w:hAnsiTheme="minorEastAsia"/>
                <w:sz w:val="18"/>
                <w:szCs w:val="19"/>
              </w:rPr>
            </w:pPr>
          </w:p>
        </w:tc>
      </w:tr>
      <w:tr w:rsidR="00DF0EE6" w:rsidRPr="00825D24" w:rsidTr="00DF0EE6">
        <w:trPr>
          <w:trHeight w:val="600"/>
        </w:trPr>
        <w:tc>
          <w:tcPr>
            <w:tcW w:w="1808" w:type="dxa"/>
            <w:tcBorders>
              <w:top w:val="nil"/>
              <w:bottom w:val="single" w:sz="4" w:space="0" w:color="FFFFFF"/>
            </w:tcBorders>
            <w:shd w:val="clear" w:color="auto" w:fill="auto"/>
          </w:tcPr>
          <w:p w:rsidR="00DF0EE6" w:rsidRDefault="00DF0EE6"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DF0EE6" w:rsidRDefault="00DF0EE6" w:rsidP="00DF0EE6">
            <w:pPr>
              <w:spacing w:line="280" w:lineRule="atLeast"/>
              <w:ind w:leftChars="100" w:left="428" w:hangingChars="100" w:hanging="214"/>
              <w:rPr>
                <w:rFonts w:asciiTheme="minorEastAsia" w:eastAsiaTheme="minorEastAsia" w:hAnsiTheme="minorEastAsia"/>
              </w:rPr>
            </w:pPr>
            <w:r>
              <w:rPr>
                <w:rFonts w:asciiTheme="minorEastAsia" w:eastAsiaTheme="minorEastAsia" w:hAnsiTheme="minorEastAsia" w:hint="eastAsia"/>
              </w:rPr>
              <w:t>ロ　虐待防止検討委員会その他事業所内の組織に関する事項</w:t>
            </w:r>
          </w:p>
        </w:tc>
        <w:tc>
          <w:tcPr>
            <w:tcW w:w="992" w:type="dxa"/>
            <w:tcBorders>
              <w:top w:val="nil"/>
              <w:bottom w:val="nil"/>
            </w:tcBorders>
            <w:shd w:val="clear" w:color="auto" w:fill="auto"/>
          </w:tcPr>
          <w:p w:rsidR="00DF0EE6" w:rsidRPr="005A32F6" w:rsidRDefault="00DF0EE6"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DF0EE6" w:rsidRPr="00513F9E" w:rsidRDefault="00DF0EE6" w:rsidP="00B21E37">
            <w:pPr>
              <w:autoSpaceDE w:val="0"/>
              <w:autoSpaceDN w:val="0"/>
              <w:spacing w:line="280" w:lineRule="atLeast"/>
              <w:rPr>
                <w:rFonts w:asciiTheme="minorEastAsia" w:eastAsiaTheme="minorEastAsia" w:hAnsiTheme="minorEastAsia"/>
                <w:sz w:val="18"/>
                <w:szCs w:val="19"/>
              </w:rPr>
            </w:pPr>
          </w:p>
        </w:tc>
      </w:tr>
      <w:tr w:rsidR="00DF0EE6" w:rsidRPr="00825D24" w:rsidTr="00DF0EE6">
        <w:trPr>
          <w:trHeight w:val="269"/>
        </w:trPr>
        <w:tc>
          <w:tcPr>
            <w:tcW w:w="1808" w:type="dxa"/>
            <w:tcBorders>
              <w:top w:val="nil"/>
              <w:bottom w:val="single" w:sz="4" w:space="0" w:color="FFFFFF"/>
            </w:tcBorders>
            <w:shd w:val="clear" w:color="auto" w:fill="auto"/>
          </w:tcPr>
          <w:p w:rsidR="00DF0EE6" w:rsidRDefault="00DF0EE6"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DF0EE6" w:rsidRDefault="00DF0EE6" w:rsidP="00DF0EE6">
            <w:pPr>
              <w:spacing w:line="280" w:lineRule="atLeast"/>
              <w:ind w:left="2" w:firstLineChars="100" w:firstLine="214"/>
              <w:rPr>
                <w:rFonts w:asciiTheme="minorEastAsia" w:eastAsiaTheme="minorEastAsia" w:hAnsiTheme="minorEastAsia"/>
              </w:rPr>
            </w:pPr>
            <w:r>
              <w:rPr>
                <w:rFonts w:asciiTheme="minorEastAsia" w:eastAsiaTheme="minorEastAsia" w:hAnsiTheme="minorEastAsia" w:hint="eastAsia"/>
              </w:rPr>
              <w:t>ハ　虐待の防止のための職員研修に関する基本方針</w:t>
            </w:r>
          </w:p>
        </w:tc>
        <w:tc>
          <w:tcPr>
            <w:tcW w:w="992" w:type="dxa"/>
            <w:tcBorders>
              <w:top w:val="nil"/>
              <w:bottom w:val="nil"/>
            </w:tcBorders>
            <w:shd w:val="clear" w:color="auto" w:fill="auto"/>
          </w:tcPr>
          <w:p w:rsidR="00DF0EE6" w:rsidRPr="005A32F6" w:rsidRDefault="00DF0EE6"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DF0EE6" w:rsidRPr="00513F9E" w:rsidRDefault="00DF0EE6" w:rsidP="00B21E37">
            <w:pPr>
              <w:autoSpaceDE w:val="0"/>
              <w:autoSpaceDN w:val="0"/>
              <w:spacing w:line="280" w:lineRule="atLeast"/>
              <w:rPr>
                <w:rFonts w:asciiTheme="minorEastAsia" w:eastAsiaTheme="minorEastAsia" w:hAnsiTheme="minorEastAsia"/>
                <w:sz w:val="18"/>
                <w:szCs w:val="19"/>
              </w:rPr>
            </w:pPr>
          </w:p>
        </w:tc>
      </w:tr>
      <w:tr w:rsidR="00CA3AB3" w:rsidRPr="00825D24" w:rsidTr="00DF0EE6">
        <w:trPr>
          <w:trHeight w:val="543"/>
        </w:trPr>
        <w:tc>
          <w:tcPr>
            <w:tcW w:w="1808" w:type="dxa"/>
            <w:tcBorders>
              <w:top w:val="nil"/>
              <w:bottom w:val="single" w:sz="4" w:space="0" w:color="FFFFFF"/>
            </w:tcBorders>
            <w:shd w:val="clear" w:color="auto" w:fill="auto"/>
          </w:tcPr>
          <w:p w:rsidR="00CA3AB3" w:rsidRDefault="00CA3AB3"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CA3AB3" w:rsidRDefault="00DF0EE6" w:rsidP="00DF0EE6">
            <w:pPr>
              <w:spacing w:line="280" w:lineRule="atLeast"/>
              <w:ind w:leftChars="100" w:left="428" w:hangingChars="100" w:hanging="214"/>
              <w:rPr>
                <w:rFonts w:asciiTheme="minorEastAsia" w:eastAsiaTheme="minorEastAsia" w:hAnsiTheme="minorEastAsia"/>
              </w:rPr>
            </w:pPr>
            <w:r>
              <w:rPr>
                <w:rFonts w:asciiTheme="minorEastAsia" w:eastAsiaTheme="minorEastAsia" w:hAnsiTheme="minorEastAsia" w:hint="eastAsia"/>
              </w:rPr>
              <w:t>ニ　虐待等が発生した場合の対応方法に関する基本方針</w:t>
            </w:r>
          </w:p>
        </w:tc>
        <w:tc>
          <w:tcPr>
            <w:tcW w:w="992" w:type="dxa"/>
            <w:tcBorders>
              <w:top w:val="nil"/>
              <w:bottom w:val="nil"/>
            </w:tcBorders>
            <w:shd w:val="clear" w:color="auto" w:fill="auto"/>
          </w:tcPr>
          <w:p w:rsidR="00CA3AB3" w:rsidRPr="005A32F6" w:rsidRDefault="00CA3AB3"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A3AB3" w:rsidRPr="00513F9E" w:rsidRDefault="00CA3AB3" w:rsidP="00B21E37">
            <w:pPr>
              <w:autoSpaceDE w:val="0"/>
              <w:autoSpaceDN w:val="0"/>
              <w:spacing w:line="280" w:lineRule="atLeast"/>
              <w:rPr>
                <w:rFonts w:asciiTheme="minorEastAsia" w:eastAsiaTheme="minorEastAsia" w:hAnsiTheme="minorEastAsia"/>
                <w:sz w:val="18"/>
                <w:szCs w:val="19"/>
              </w:rPr>
            </w:pPr>
          </w:p>
        </w:tc>
      </w:tr>
      <w:tr w:rsidR="00CA3AB3" w:rsidRPr="00825D24" w:rsidTr="00DF0EE6">
        <w:trPr>
          <w:trHeight w:val="508"/>
        </w:trPr>
        <w:tc>
          <w:tcPr>
            <w:tcW w:w="1808" w:type="dxa"/>
            <w:tcBorders>
              <w:top w:val="nil"/>
              <w:bottom w:val="single" w:sz="4" w:space="0" w:color="FFFFFF"/>
            </w:tcBorders>
            <w:shd w:val="clear" w:color="auto" w:fill="auto"/>
          </w:tcPr>
          <w:p w:rsidR="00CA3AB3" w:rsidRDefault="00CA3AB3"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CA3AB3" w:rsidRDefault="00DF0EE6" w:rsidP="00DF0EE6">
            <w:pPr>
              <w:spacing w:line="280" w:lineRule="atLeast"/>
              <w:ind w:leftChars="100" w:left="428" w:hangingChars="100" w:hanging="214"/>
              <w:rPr>
                <w:rFonts w:asciiTheme="minorEastAsia" w:eastAsiaTheme="minorEastAsia" w:hAnsiTheme="minorEastAsia"/>
              </w:rPr>
            </w:pPr>
            <w:r>
              <w:rPr>
                <w:rFonts w:asciiTheme="minorEastAsia" w:eastAsiaTheme="minorEastAsia" w:hAnsiTheme="minorEastAsia" w:hint="eastAsia"/>
              </w:rPr>
              <w:t>ホ　虐待等が発生した場合の相談・報告体制に関する事項</w:t>
            </w:r>
          </w:p>
        </w:tc>
        <w:tc>
          <w:tcPr>
            <w:tcW w:w="992" w:type="dxa"/>
            <w:tcBorders>
              <w:top w:val="nil"/>
              <w:bottom w:val="nil"/>
            </w:tcBorders>
            <w:shd w:val="clear" w:color="auto" w:fill="auto"/>
          </w:tcPr>
          <w:p w:rsidR="00CA3AB3" w:rsidRPr="005A32F6" w:rsidRDefault="00CA3AB3"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A3AB3" w:rsidRPr="00513F9E" w:rsidRDefault="00CA3AB3" w:rsidP="00B21E37">
            <w:pPr>
              <w:autoSpaceDE w:val="0"/>
              <w:autoSpaceDN w:val="0"/>
              <w:spacing w:line="280" w:lineRule="atLeast"/>
              <w:rPr>
                <w:rFonts w:asciiTheme="minorEastAsia" w:eastAsiaTheme="minorEastAsia" w:hAnsiTheme="minorEastAsia"/>
                <w:sz w:val="18"/>
                <w:szCs w:val="19"/>
              </w:rPr>
            </w:pPr>
          </w:p>
        </w:tc>
      </w:tr>
      <w:tr w:rsidR="00DF0EE6" w:rsidRPr="00825D24" w:rsidTr="00DF0EE6">
        <w:trPr>
          <w:trHeight w:val="191"/>
        </w:trPr>
        <w:tc>
          <w:tcPr>
            <w:tcW w:w="1808" w:type="dxa"/>
            <w:tcBorders>
              <w:top w:val="nil"/>
              <w:bottom w:val="single" w:sz="4" w:space="0" w:color="FFFFFF"/>
            </w:tcBorders>
            <w:shd w:val="clear" w:color="auto" w:fill="auto"/>
          </w:tcPr>
          <w:p w:rsidR="00DF0EE6" w:rsidRDefault="00DF0EE6"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DF0EE6" w:rsidRDefault="00DF0EE6" w:rsidP="00DF0EE6">
            <w:pPr>
              <w:spacing w:line="280" w:lineRule="atLeast"/>
              <w:ind w:left="2" w:firstLineChars="100" w:firstLine="214"/>
              <w:rPr>
                <w:rFonts w:asciiTheme="minorEastAsia" w:eastAsiaTheme="minorEastAsia" w:hAnsiTheme="minorEastAsia"/>
              </w:rPr>
            </w:pPr>
            <w:r>
              <w:rPr>
                <w:rFonts w:asciiTheme="minorEastAsia" w:eastAsiaTheme="minorEastAsia" w:hAnsiTheme="minorEastAsia" w:hint="eastAsia"/>
              </w:rPr>
              <w:t>へ　成年後見制度の利用支援に関する事項</w:t>
            </w:r>
          </w:p>
        </w:tc>
        <w:tc>
          <w:tcPr>
            <w:tcW w:w="992" w:type="dxa"/>
            <w:tcBorders>
              <w:top w:val="nil"/>
              <w:bottom w:val="nil"/>
            </w:tcBorders>
            <w:shd w:val="clear" w:color="auto" w:fill="auto"/>
          </w:tcPr>
          <w:p w:rsidR="00DF0EE6" w:rsidRPr="005A32F6" w:rsidRDefault="00DF0EE6"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DF0EE6" w:rsidRPr="00513F9E" w:rsidRDefault="00DF0EE6" w:rsidP="00B21E37">
            <w:pPr>
              <w:autoSpaceDE w:val="0"/>
              <w:autoSpaceDN w:val="0"/>
              <w:spacing w:line="280" w:lineRule="atLeast"/>
              <w:rPr>
                <w:rFonts w:asciiTheme="minorEastAsia" w:eastAsiaTheme="minorEastAsia" w:hAnsiTheme="minorEastAsia"/>
                <w:sz w:val="18"/>
                <w:szCs w:val="19"/>
              </w:rPr>
            </w:pPr>
          </w:p>
        </w:tc>
      </w:tr>
      <w:tr w:rsidR="00DF0EE6" w:rsidRPr="00825D24" w:rsidTr="00DF0EE6">
        <w:trPr>
          <w:trHeight w:val="309"/>
        </w:trPr>
        <w:tc>
          <w:tcPr>
            <w:tcW w:w="1808" w:type="dxa"/>
            <w:tcBorders>
              <w:top w:val="nil"/>
              <w:bottom w:val="single" w:sz="4" w:space="0" w:color="FFFFFF"/>
            </w:tcBorders>
            <w:shd w:val="clear" w:color="auto" w:fill="auto"/>
          </w:tcPr>
          <w:p w:rsidR="00DF0EE6" w:rsidRDefault="00DF0EE6"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DF0EE6" w:rsidRDefault="00DF0EE6" w:rsidP="00DF0EE6">
            <w:pPr>
              <w:spacing w:line="280" w:lineRule="atLeast"/>
              <w:ind w:left="2" w:firstLineChars="100" w:firstLine="214"/>
              <w:rPr>
                <w:rFonts w:asciiTheme="minorEastAsia" w:eastAsiaTheme="minorEastAsia" w:hAnsiTheme="minorEastAsia"/>
              </w:rPr>
            </w:pPr>
            <w:r>
              <w:rPr>
                <w:rFonts w:asciiTheme="minorEastAsia" w:eastAsiaTheme="minorEastAsia" w:hAnsiTheme="minorEastAsia" w:hint="eastAsia"/>
              </w:rPr>
              <w:t>ト　虐待等に係る苦情解決方法に関する事項</w:t>
            </w:r>
          </w:p>
        </w:tc>
        <w:tc>
          <w:tcPr>
            <w:tcW w:w="992" w:type="dxa"/>
            <w:tcBorders>
              <w:top w:val="nil"/>
              <w:bottom w:val="nil"/>
            </w:tcBorders>
            <w:shd w:val="clear" w:color="auto" w:fill="auto"/>
          </w:tcPr>
          <w:p w:rsidR="00DF0EE6" w:rsidRPr="005A32F6" w:rsidRDefault="00DF0EE6"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DF0EE6" w:rsidRPr="00513F9E" w:rsidRDefault="00DF0EE6" w:rsidP="00B21E37">
            <w:pPr>
              <w:autoSpaceDE w:val="0"/>
              <w:autoSpaceDN w:val="0"/>
              <w:spacing w:line="280" w:lineRule="atLeast"/>
              <w:rPr>
                <w:rFonts w:asciiTheme="minorEastAsia" w:eastAsiaTheme="minorEastAsia" w:hAnsiTheme="minorEastAsia"/>
                <w:sz w:val="18"/>
                <w:szCs w:val="19"/>
              </w:rPr>
            </w:pPr>
          </w:p>
        </w:tc>
      </w:tr>
      <w:tr w:rsidR="00DF0EE6" w:rsidRPr="00825D24" w:rsidTr="00DF0EE6">
        <w:trPr>
          <w:trHeight w:val="285"/>
        </w:trPr>
        <w:tc>
          <w:tcPr>
            <w:tcW w:w="1808" w:type="dxa"/>
            <w:tcBorders>
              <w:top w:val="nil"/>
              <w:bottom w:val="single" w:sz="4" w:space="0" w:color="FFFFFF"/>
            </w:tcBorders>
            <w:shd w:val="clear" w:color="auto" w:fill="auto"/>
          </w:tcPr>
          <w:p w:rsidR="00DF0EE6" w:rsidRDefault="00DF0EE6"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DF0EE6" w:rsidRDefault="00DF0EE6" w:rsidP="00DF0EE6">
            <w:pPr>
              <w:spacing w:line="280" w:lineRule="atLeast"/>
              <w:ind w:left="2" w:firstLineChars="100" w:firstLine="214"/>
              <w:rPr>
                <w:rFonts w:asciiTheme="minorEastAsia" w:eastAsiaTheme="minorEastAsia" w:hAnsiTheme="minorEastAsia"/>
              </w:rPr>
            </w:pPr>
            <w:r>
              <w:rPr>
                <w:rFonts w:asciiTheme="minorEastAsia" w:eastAsiaTheme="minorEastAsia" w:hAnsiTheme="minorEastAsia" w:hint="eastAsia"/>
              </w:rPr>
              <w:t>チ　利用者等に対する当該指針の閲覧に関する事項</w:t>
            </w:r>
          </w:p>
        </w:tc>
        <w:tc>
          <w:tcPr>
            <w:tcW w:w="992" w:type="dxa"/>
            <w:tcBorders>
              <w:top w:val="nil"/>
              <w:bottom w:val="nil"/>
            </w:tcBorders>
            <w:shd w:val="clear" w:color="auto" w:fill="auto"/>
          </w:tcPr>
          <w:p w:rsidR="00DF0EE6" w:rsidRPr="005A32F6" w:rsidRDefault="00DF0EE6"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DF0EE6" w:rsidRPr="00513F9E" w:rsidRDefault="00DF0EE6" w:rsidP="00B21E37">
            <w:pPr>
              <w:autoSpaceDE w:val="0"/>
              <w:autoSpaceDN w:val="0"/>
              <w:spacing w:line="280" w:lineRule="atLeast"/>
              <w:rPr>
                <w:rFonts w:asciiTheme="minorEastAsia" w:eastAsiaTheme="minorEastAsia" w:hAnsiTheme="minorEastAsia"/>
                <w:sz w:val="18"/>
                <w:szCs w:val="19"/>
              </w:rPr>
            </w:pPr>
          </w:p>
        </w:tc>
      </w:tr>
      <w:tr w:rsidR="00DF0EE6" w:rsidRPr="00825D24" w:rsidTr="00086978">
        <w:trPr>
          <w:trHeight w:val="247"/>
        </w:trPr>
        <w:tc>
          <w:tcPr>
            <w:tcW w:w="1808" w:type="dxa"/>
            <w:tcBorders>
              <w:top w:val="nil"/>
              <w:bottom w:val="single" w:sz="4" w:space="0" w:color="FFFFFF"/>
            </w:tcBorders>
            <w:shd w:val="clear" w:color="auto" w:fill="auto"/>
          </w:tcPr>
          <w:p w:rsidR="00DF0EE6" w:rsidRDefault="00DF0EE6" w:rsidP="00B21E37">
            <w:pPr>
              <w:spacing w:line="280" w:lineRule="atLeast"/>
              <w:ind w:left="428" w:hangingChars="200" w:hanging="428"/>
              <w:rPr>
                <w:rFonts w:asciiTheme="minorEastAsia" w:eastAsiaTheme="minorEastAsia" w:hAnsiTheme="minorEastAsia"/>
              </w:rPr>
            </w:pPr>
          </w:p>
        </w:tc>
        <w:tc>
          <w:tcPr>
            <w:tcW w:w="5246" w:type="dxa"/>
            <w:tcBorders>
              <w:top w:val="nil"/>
              <w:bottom w:val="dotted" w:sz="4" w:space="0" w:color="auto"/>
            </w:tcBorders>
            <w:shd w:val="clear" w:color="auto" w:fill="auto"/>
          </w:tcPr>
          <w:p w:rsidR="00DF0EE6" w:rsidRDefault="00DF0EE6" w:rsidP="00DF0EE6">
            <w:pPr>
              <w:spacing w:line="280" w:lineRule="atLeast"/>
              <w:ind w:left="2" w:firstLineChars="100" w:firstLine="214"/>
              <w:rPr>
                <w:rFonts w:asciiTheme="minorEastAsia" w:eastAsiaTheme="minorEastAsia" w:hAnsiTheme="minorEastAsia"/>
              </w:rPr>
            </w:pPr>
            <w:r>
              <w:rPr>
                <w:rFonts w:asciiTheme="minorEastAsia" w:eastAsiaTheme="minorEastAsia" w:hAnsiTheme="minorEastAsia" w:hint="eastAsia"/>
              </w:rPr>
              <w:t>リ　その他虐待の防止の推進のために必要な事項</w:t>
            </w:r>
          </w:p>
        </w:tc>
        <w:tc>
          <w:tcPr>
            <w:tcW w:w="992" w:type="dxa"/>
            <w:tcBorders>
              <w:top w:val="nil"/>
              <w:bottom w:val="nil"/>
            </w:tcBorders>
            <w:shd w:val="clear" w:color="auto" w:fill="auto"/>
          </w:tcPr>
          <w:p w:rsidR="00DF0EE6" w:rsidRPr="005A32F6" w:rsidRDefault="00DF0EE6"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DF0EE6" w:rsidRPr="00513F9E" w:rsidRDefault="00DF0EE6" w:rsidP="00B21E37">
            <w:pPr>
              <w:autoSpaceDE w:val="0"/>
              <w:autoSpaceDN w:val="0"/>
              <w:spacing w:line="280" w:lineRule="atLeast"/>
              <w:rPr>
                <w:rFonts w:asciiTheme="minorEastAsia" w:eastAsiaTheme="minorEastAsia" w:hAnsiTheme="minorEastAsia"/>
                <w:sz w:val="18"/>
                <w:szCs w:val="19"/>
              </w:rPr>
            </w:pPr>
          </w:p>
        </w:tc>
      </w:tr>
      <w:tr w:rsidR="00DF0EE6" w:rsidRPr="00825D24" w:rsidTr="00086978">
        <w:trPr>
          <w:trHeight w:val="908"/>
        </w:trPr>
        <w:tc>
          <w:tcPr>
            <w:tcW w:w="1808" w:type="dxa"/>
            <w:tcBorders>
              <w:top w:val="nil"/>
              <w:bottom w:val="single" w:sz="4" w:space="0" w:color="FFFFFF"/>
            </w:tcBorders>
            <w:shd w:val="clear" w:color="auto" w:fill="auto"/>
          </w:tcPr>
          <w:p w:rsidR="00DF0EE6" w:rsidRDefault="00DF0EE6" w:rsidP="00B21E37">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0F25FC" w:rsidRDefault="00DF0EE6" w:rsidP="00086978">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w:t>
            </w:r>
            <w:r w:rsidR="00086978">
              <w:rPr>
                <w:rFonts w:asciiTheme="minorEastAsia" w:eastAsiaTheme="minorEastAsia" w:hAnsiTheme="minorEastAsia" w:hint="eastAsia"/>
              </w:rPr>
              <w:t>3</w:t>
            </w:r>
            <w:r>
              <w:rPr>
                <w:rFonts w:asciiTheme="minorEastAsia" w:eastAsiaTheme="minorEastAsia" w:hAnsiTheme="minorEastAsia" w:hint="eastAsia"/>
              </w:rPr>
              <w:t xml:space="preserve">　</w:t>
            </w:r>
            <w:r w:rsidR="000F25FC">
              <w:rPr>
                <w:rFonts w:asciiTheme="minorEastAsia" w:eastAsiaTheme="minorEastAsia" w:hAnsiTheme="minorEastAsia" w:hint="eastAsia"/>
              </w:rPr>
              <w:t>従業者に対する虐待の防止のための研修の内容としては、虐待等の防止に関する基礎的内容等の適切な知識を普及・啓発するものであるとともに、事業所における指針に基づき、虐待の防止の徹底を行うものとする。</w:t>
            </w:r>
          </w:p>
          <w:p w:rsidR="000F25FC" w:rsidRDefault="002D3EEB" w:rsidP="002D3EEB">
            <w:pPr>
              <w:spacing w:line="280" w:lineRule="atLeast"/>
              <w:ind w:leftChars="100" w:left="214" w:firstLineChars="100" w:firstLine="214"/>
              <w:rPr>
                <w:rFonts w:asciiTheme="minorEastAsia" w:eastAsiaTheme="minorEastAsia" w:hAnsiTheme="minorEastAsia"/>
              </w:rPr>
            </w:pPr>
            <w:r>
              <w:rPr>
                <w:rFonts w:asciiTheme="minorEastAsia" w:eastAsiaTheme="minorEastAsia" w:hAnsiTheme="minorEastAsia" w:hint="eastAsia"/>
              </w:rPr>
              <w:t>職員教育を徹底させていくためには、事業者が指針に基づいた研修プログラムを作成し、定期的な研修（年１回以上）を実施するとともに、新規採用時には必ず虐待の防止のための研修を実施することが重要である。</w:t>
            </w:r>
          </w:p>
          <w:p w:rsidR="000F25FC" w:rsidRPr="002D3EEB" w:rsidRDefault="002D3EEB" w:rsidP="002D3EEB">
            <w:pPr>
              <w:spacing w:line="280" w:lineRule="atLeast"/>
              <w:ind w:leftChars="100" w:left="214" w:firstLineChars="100" w:firstLine="214"/>
              <w:rPr>
                <w:rFonts w:asciiTheme="minorEastAsia" w:eastAsiaTheme="minorEastAsia" w:hAnsiTheme="minorEastAsia"/>
              </w:rPr>
            </w:pPr>
            <w:r>
              <w:rPr>
                <w:rFonts w:asciiTheme="minorEastAsia" w:eastAsiaTheme="minorEastAsia" w:hAnsiTheme="minorEastAsia" w:hint="eastAsia"/>
              </w:rPr>
              <w:t>また、研修の実施内容についても記録することが必要である。研修の実施は、事業所内での研修で差し支えない。</w:t>
            </w:r>
          </w:p>
        </w:tc>
        <w:tc>
          <w:tcPr>
            <w:tcW w:w="992" w:type="dxa"/>
            <w:tcBorders>
              <w:top w:val="nil"/>
              <w:bottom w:val="nil"/>
            </w:tcBorders>
            <w:shd w:val="clear" w:color="auto" w:fill="auto"/>
          </w:tcPr>
          <w:p w:rsidR="00DF0EE6" w:rsidRPr="005A32F6" w:rsidRDefault="00DF0EE6"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3B0DD7" w:rsidRDefault="00DF0EE6" w:rsidP="00DF0EE6">
            <w:pPr>
              <w:autoSpaceDE w:val="0"/>
              <w:autoSpaceDN w:val="0"/>
              <w:spacing w:line="280" w:lineRule="atLeast"/>
              <w:rPr>
                <w:rFonts w:asciiTheme="minorEastAsia" w:eastAsiaTheme="minorEastAsia" w:hAnsiTheme="minorEastAsia"/>
                <w:sz w:val="19"/>
                <w:szCs w:val="19"/>
              </w:rPr>
            </w:pPr>
            <w:r w:rsidRPr="004B6E5D">
              <w:rPr>
                <w:rFonts w:asciiTheme="minorEastAsia" w:eastAsiaTheme="minorEastAsia" w:hAnsiTheme="minorEastAsia" w:hint="eastAsia"/>
                <w:sz w:val="19"/>
                <w:szCs w:val="19"/>
              </w:rPr>
              <w:t>平18-0331004</w:t>
            </w:r>
          </w:p>
          <w:p w:rsidR="00DF0EE6" w:rsidRPr="00513F9E" w:rsidRDefault="00DF0EE6" w:rsidP="003B0DD7">
            <w:pPr>
              <w:autoSpaceDE w:val="0"/>
              <w:autoSpaceDN w:val="0"/>
              <w:spacing w:line="280" w:lineRule="atLeast"/>
              <w:rPr>
                <w:rFonts w:asciiTheme="minorEastAsia" w:eastAsiaTheme="minorEastAsia" w:hAnsiTheme="minorEastAsia"/>
                <w:sz w:val="18"/>
                <w:szCs w:val="19"/>
              </w:rPr>
            </w:pPr>
            <w:r w:rsidRPr="004B6E5D">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4B6E5D">
              <w:rPr>
                <w:rFonts w:asciiTheme="minorEastAsia" w:eastAsiaTheme="minorEastAsia" w:hAnsiTheme="minorEastAsia" w:hint="eastAsia"/>
                <w:sz w:val="19"/>
                <w:szCs w:val="19"/>
              </w:rPr>
              <w:t>の</w:t>
            </w:r>
            <w:r>
              <w:rPr>
                <w:rFonts w:asciiTheme="minorEastAsia" w:eastAsiaTheme="minorEastAsia" w:hAnsiTheme="minorEastAsia" w:hint="eastAsia"/>
                <w:sz w:val="19"/>
                <w:szCs w:val="19"/>
              </w:rPr>
              <w:t>一</w:t>
            </w:r>
            <w:r w:rsidRPr="004B6E5D">
              <w:rPr>
                <w:rFonts w:asciiTheme="minorEastAsia" w:eastAsiaTheme="minorEastAsia" w:hAnsiTheme="minorEastAsia" w:hint="eastAsia"/>
                <w:sz w:val="19"/>
                <w:szCs w:val="19"/>
              </w:rPr>
              <w:t>の4</w:t>
            </w:r>
            <w:r>
              <w:rPr>
                <w:rFonts w:asciiTheme="minorEastAsia" w:eastAsiaTheme="minorEastAsia" w:hAnsiTheme="minorEastAsia" w:cs="MS-Mincho" w:hint="eastAsia"/>
                <w:spacing w:val="0"/>
                <w:sz w:val="19"/>
                <w:szCs w:val="19"/>
              </w:rPr>
              <w:t>(</w:t>
            </w:r>
            <w:r>
              <w:rPr>
                <w:rFonts w:asciiTheme="minorEastAsia" w:eastAsiaTheme="minorEastAsia" w:hAnsiTheme="minorEastAsia" w:cs="MS-Mincho"/>
                <w:spacing w:val="0"/>
                <w:sz w:val="19"/>
                <w:szCs w:val="19"/>
              </w:rPr>
              <w:t>31</w:t>
            </w:r>
            <w:r>
              <w:rPr>
                <w:rFonts w:asciiTheme="minorEastAsia" w:eastAsiaTheme="minorEastAsia" w:hAnsiTheme="minorEastAsia" w:cs="MS-Mincho" w:hint="eastAsia"/>
                <w:spacing w:val="0"/>
                <w:sz w:val="19"/>
                <w:szCs w:val="19"/>
              </w:rPr>
              <w:t>)③</w:t>
            </w:r>
          </w:p>
        </w:tc>
      </w:tr>
      <w:tr w:rsidR="00DF0EE6" w:rsidRPr="00825D24" w:rsidTr="003B0DD7">
        <w:trPr>
          <w:trHeight w:val="908"/>
        </w:trPr>
        <w:tc>
          <w:tcPr>
            <w:tcW w:w="1808" w:type="dxa"/>
            <w:tcBorders>
              <w:top w:val="nil"/>
              <w:bottom w:val="single" w:sz="4" w:space="0" w:color="auto"/>
            </w:tcBorders>
            <w:shd w:val="clear" w:color="auto" w:fill="auto"/>
          </w:tcPr>
          <w:p w:rsidR="00DF0EE6" w:rsidRDefault="00DF0EE6" w:rsidP="00B21E37">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086978" w:rsidRDefault="002D3EEB" w:rsidP="00086978">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 xml:space="preserve">※　</w:t>
            </w:r>
            <w:r w:rsidR="00086978">
              <w:rPr>
                <w:rFonts w:asciiTheme="minorEastAsia" w:eastAsiaTheme="minorEastAsia" w:hAnsiTheme="minorEastAsia" w:hint="eastAsia"/>
              </w:rPr>
              <w:t>事業所における</w:t>
            </w:r>
            <w:r>
              <w:rPr>
                <w:rFonts w:asciiTheme="minorEastAsia" w:eastAsiaTheme="minorEastAsia" w:hAnsiTheme="minorEastAsia" w:hint="eastAsia"/>
              </w:rPr>
              <w:t>虐待</w:t>
            </w:r>
            <w:r w:rsidR="00086978">
              <w:rPr>
                <w:rFonts w:asciiTheme="minorEastAsia" w:eastAsiaTheme="minorEastAsia" w:hAnsiTheme="minorEastAsia" w:hint="eastAsia"/>
              </w:rPr>
              <w:t>を防止するための体制として、※1から※3までに掲げる措置を適切に実施するため、専任の担当者を置くことが必要である。その担当者としては、虐待防止検討委員会の責任者と同一の従業者が務めることが望ましい。</w:t>
            </w:r>
          </w:p>
        </w:tc>
        <w:tc>
          <w:tcPr>
            <w:tcW w:w="992" w:type="dxa"/>
            <w:tcBorders>
              <w:top w:val="nil"/>
              <w:bottom w:val="single" w:sz="4" w:space="0" w:color="auto"/>
            </w:tcBorders>
            <w:shd w:val="clear" w:color="auto" w:fill="auto"/>
          </w:tcPr>
          <w:p w:rsidR="00DF0EE6" w:rsidRPr="005A32F6" w:rsidRDefault="00DF0EE6"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3B0DD7" w:rsidRDefault="002D3EEB" w:rsidP="002D3EEB">
            <w:pPr>
              <w:autoSpaceDE w:val="0"/>
              <w:autoSpaceDN w:val="0"/>
              <w:spacing w:line="280" w:lineRule="atLeast"/>
              <w:rPr>
                <w:rFonts w:asciiTheme="minorEastAsia" w:eastAsiaTheme="minorEastAsia" w:hAnsiTheme="minorEastAsia"/>
                <w:sz w:val="19"/>
                <w:szCs w:val="19"/>
              </w:rPr>
            </w:pPr>
            <w:r w:rsidRPr="004B6E5D">
              <w:rPr>
                <w:rFonts w:asciiTheme="minorEastAsia" w:eastAsiaTheme="minorEastAsia" w:hAnsiTheme="minorEastAsia" w:hint="eastAsia"/>
                <w:sz w:val="19"/>
                <w:szCs w:val="19"/>
              </w:rPr>
              <w:t>平18-0331004</w:t>
            </w:r>
          </w:p>
          <w:p w:rsidR="00DF0EE6" w:rsidRPr="00513F9E" w:rsidRDefault="002D3EEB" w:rsidP="003B0DD7">
            <w:pPr>
              <w:autoSpaceDE w:val="0"/>
              <w:autoSpaceDN w:val="0"/>
              <w:spacing w:line="280" w:lineRule="atLeast"/>
              <w:rPr>
                <w:rFonts w:asciiTheme="minorEastAsia" w:eastAsiaTheme="minorEastAsia" w:hAnsiTheme="minorEastAsia"/>
                <w:sz w:val="18"/>
                <w:szCs w:val="19"/>
              </w:rPr>
            </w:pPr>
            <w:r w:rsidRPr="004B6E5D">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4B6E5D">
              <w:rPr>
                <w:rFonts w:asciiTheme="minorEastAsia" w:eastAsiaTheme="minorEastAsia" w:hAnsiTheme="minorEastAsia" w:hint="eastAsia"/>
                <w:sz w:val="19"/>
                <w:szCs w:val="19"/>
              </w:rPr>
              <w:t>の</w:t>
            </w:r>
            <w:r>
              <w:rPr>
                <w:rFonts w:asciiTheme="minorEastAsia" w:eastAsiaTheme="minorEastAsia" w:hAnsiTheme="minorEastAsia" w:hint="eastAsia"/>
                <w:sz w:val="19"/>
                <w:szCs w:val="19"/>
              </w:rPr>
              <w:t>一</w:t>
            </w:r>
            <w:r w:rsidRPr="004B6E5D">
              <w:rPr>
                <w:rFonts w:asciiTheme="minorEastAsia" w:eastAsiaTheme="minorEastAsia" w:hAnsiTheme="minorEastAsia" w:hint="eastAsia"/>
                <w:sz w:val="19"/>
                <w:szCs w:val="19"/>
              </w:rPr>
              <w:t>の4</w:t>
            </w:r>
            <w:r>
              <w:rPr>
                <w:rFonts w:asciiTheme="minorEastAsia" w:eastAsiaTheme="minorEastAsia" w:hAnsiTheme="minorEastAsia" w:cs="MS-Mincho" w:hint="eastAsia"/>
                <w:spacing w:val="0"/>
                <w:sz w:val="19"/>
                <w:szCs w:val="19"/>
              </w:rPr>
              <w:t>(</w:t>
            </w:r>
            <w:r>
              <w:rPr>
                <w:rFonts w:asciiTheme="minorEastAsia" w:eastAsiaTheme="minorEastAsia" w:hAnsiTheme="minorEastAsia" w:cs="MS-Mincho"/>
                <w:spacing w:val="0"/>
                <w:sz w:val="19"/>
                <w:szCs w:val="19"/>
              </w:rPr>
              <w:t>31</w:t>
            </w:r>
            <w:r>
              <w:rPr>
                <w:rFonts w:asciiTheme="minorEastAsia" w:eastAsiaTheme="minorEastAsia" w:hAnsiTheme="minorEastAsia" w:cs="MS-Mincho" w:hint="eastAsia"/>
                <w:spacing w:val="0"/>
                <w:sz w:val="19"/>
                <w:szCs w:val="19"/>
              </w:rPr>
              <w:t>)④</w:t>
            </w:r>
          </w:p>
        </w:tc>
      </w:tr>
      <w:tr w:rsidR="00B21E37" w:rsidRPr="00825D24" w:rsidTr="003B0DD7">
        <w:trPr>
          <w:trHeight w:val="908"/>
        </w:trPr>
        <w:tc>
          <w:tcPr>
            <w:tcW w:w="1808" w:type="dxa"/>
            <w:tcBorders>
              <w:top w:val="single" w:sz="4" w:space="0" w:color="auto"/>
              <w:bottom w:val="single" w:sz="4" w:space="0" w:color="auto"/>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r>
              <w:rPr>
                <w:rFonts w:asciiTheme="minorEastAsia" w:eastAsiaTheme="minorEastAsia" w:hAnsiTheme="minorEastAsia" w:hint="eastAsia"/>
              </w:rPr>
              <w:t>3</w:t>
            </w:r>
            <w:r w:rsidR="00DC2A8D">
              <w:rPr>
                <w:rFonts w:asciiTheme="minorEastAsia" w:eastAsiaTheme="minorEastAsia" w:hAnsiTheme="minorEastAsia"/>
              </w:rPr>
              <w:t>5</w:t>
            </w:r>
          </w:p>
          <w:p w:rsidR="00B21E37" w:rsidRPr="00825D24" w:rsidRDefault="00B21E37" w:rsidP="00B21E37">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会計の区分</w:t>
            </w:r>
          </w:p>
        </w:tc>
        <w:tc>
          <w:tcPr>
            <w:tcW w:w="5246" w:type="dxa"/>
            <w:tcBorders>
              <w:top w:val="single" w:sz="4" w:space="0" w:color="auto"/>
              <w:bottom w:val="single" w:sz="4" w:space="0" w:color="auto"/>
            </w:tcBorders>
            <w:shd w:val="clear" w:color="auto" w:fill="auto"/>
          </w:tcPr>
          <w:p w:rsidR="00B21E37" w:rsidRPr="00825D24" w:rsidRDefault="00B21E37" w:rsidP="00B21E37">
            <w:pPr>
              <w:spacing w:line="280" w:lineRule="atLeast"/>
              <w:ind w:left="2"/>
              <w:rPr>
                <w:rFonts w:asciiTheme="minorEastAsia" w:eastAsiaTheme="minorEastAsia" w:hAnsiTheme="minorEastAsia"/>
              </w:rPr>
            </w:pPr>
            <w:r w:rsidRPr="00825D24">
              <w:rPr>
                <w:rFonts w:asciiTheme="minorEastAsia" w:eastAsiaTheme="minorEastAsia" w:hAnsiTheme="minorEastAsia" w:hint="eastAsia"/>
              </w:rPr>
              <w:t xml:space="preserve">　事業所ごとに経理を区分するとともに、指定定期巡回・随時対応型訪問介護看護の事業の会計とその他の事業の会計を区分していますか。</w:t>
            </w:r>
          </w:p>
        </w:tc>
        <w:tc>
          <w:tcPr>
            <w:tcW w:w="992" w:type="dxa"/>
            <w:tcBorders>
              <w:top w:val="single" w:sz="4" w:space="0" w:color="auto"/>
              <w:bottom w:val="single" w:sz="4" w:space="0" w:color="auto"/>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single" w:sz="4" w:space="0" w:color="auto"/>
            </w:tcBorders>
            <w:shd w:val="clear" w:color="auto" w:fill="auto"/>
          </w:tcPr>
          <w:p w:rsidR="006B1425" w:rsidRPr="003B0DD7" w:rsidRDefault="00B21E37" w:rsidP="00B21E37">
            <w:pPr>
              <w:autoSpaceDE w:val="0"/>
              <w:autoSpaceDN w:val="0"/>
              <w:spacing w:line="280" w:lineRule="atLeast"/>
              <w:rPr>
                <w:rFonts w:asciiTheme="minorEastAsia" w:eastAsiaTheme="minorEastAsia" w:hAnsiTheme="minorEastAsia"/>
                <w:sz w:val="19"/>
                <w:szCs w:val="19"/>
              </w:rPr>
            </w:pPr>
            <w:r w:rsidRPr="003B0DD7">
              <w:rPr>
                <w:rFonts w:asciiTheme="minorEastAsia" w:eastAsiaTheme="minorEastAsia" w:hAnsiTheme="minorEastAsia" w:hint="eastAsia"/>
                <w:sz w:val="19"/>
                <w:szCs w:val="19"/>
              </w:rPr>
              <w:t>平18厚労令34</w:t>
            </w:r>
          </w:p>
          <w:p w:rsidR="00B21E37" w:rsidRPr="00513F9E" w:rsidRDefault="00B21E37" w:rsidP="00B21E37">
            <w:pPr>
              <w:autoSpaceDE w:val="0"/>
              <w:autoSpaceDN w:val="0"/>
              <w:spacing w:line="280" w:lineRule="atLeast"/>
              <w:rPr>
                <w:rFonts w:asciiTheme="minorEastAsia" w:eastAsiaTheme="minorEastAsia" w:hAnsiTheme="minorEastAsia"/>
                <w:sz w:val="19"/>
                <w:szCs w:val="19"/>
              </w:rPr>
            </w:pPr>
            <w:r w:rsidRPr="003B0DD7">
              <w:rPr>
                <w:rFonts w:asciiTheme="minorEastAsia" w:eastAsiaTheme="minorEastAsia" w:hAnsiTheme="minorEastAsia" w:hint="eastAsia"/>
                <w:sz w:val="19"/>
                <w:szCs w:val="19"/>
              </w:rPr>
              <w:t>第3条の39</w:t>
            </w:r>
          </w:p>
        </w:tc>
      </w:tr>
      <w:tr w:rsidR="00B21E37" w:rsidRPr="00825D24" w:rsidTr="003B0DD7">
        <w:trPr>
          <w:trHeight w:val="895"/>
        </w:trPr>
        <w:tc>
          <w:tcPr>
            <w:tcW w:w="1808" w:type="dxa"/>
            <w:tcBorders>
              <w:top w:val="single" w:sz="4" w:space="0" w:color="auto"/>
              <w:bottom w:val="single" w:sz="4" w:space="0" w:color="auto"/>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具体的な会計処理の方法等については、以下の通知を参考として適切に行ってください。</w:t>
            </w:r>
          </w:p>
          <w:p w:rsidR="00B21E37" w:rsidRPr="00825D24" w:rsidRDefault="00B21E37" w:rsidP="00B21E37">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 xml:space="preserve">　ア　</w:t>
            </w:r>
            <w:r>
              <w:rPr>
                <w:rFonts w:asciiTheme="minorEastAsia" w:eastAsiaTheme="minorEastAsia" w:hAnsiTheme="minorEastAsia" w:hint="eastAsia"/>
              </w:rPr>
              <w:t>介護保険・高齢者保健福祉事業に係る社会福祉法人会計基準の取扱い</w:t>
            </w:r>
            <w:r w:rsidRPr="00825D24">
              <w:rPr>
                <w:rFonts w:asciiTheme="minorEastAsia" w:eastAsiaTheme="minorEastAsia" w:hAnsiTheme="minorEastAsia" w:hint="eastAsia"/>
              </w:rPr>
              <w:t>について（平成</w:t>
            </w:r>
            <w:r>
              <w:rPr>
                <w:rFonts w:asciiTheme="minorEastAsia" w:eastAsiaTheme="minorEastAsia" w:hAnsiTheme="minorEastAsia" w:hint="eastAsia"/>
              </w:rPr>
              <w:t>24</w:t>
            </w:r>
            <w:r w:rsidRPr="00825D24">
              <w:rPr>
                <w:rFonts w:asciiTheme="minorEastAsia" w:eastAsiaTheme="minorEastAsia" w:hAnsiTheme="minorEastAsia" w:hint="eastAsia"/>
              </w:rPr>
              <w:t>年3月</w:t>
            </w:r>
            <w:r>
              <w:rPr>
                <w:rFonts w:asciiTheme="minorEastAsia" w:eastAsiaTheme="minorEastAsia" w:hAnsiTheme="minorEastAsia" w:hint="eastAsia"/>
              </w:rPr>
              <w:t>29</w:t>
            </w:r>
            <w:r w:rsidRPr="00825D24">
              <w:rPr>
                <w:rFonts w:asciiTheme="minorEastAsia" w:eastAsiaTheme="minorEastAsia" w:hAnsiTheme="minorEastAsia" w:hint="eastAsia"/>
              </w:rPr>
              <w:t xml:space="preserve">日　</w:t>
            </w:r>
            <w:r>
              <w:rPr>
                <w:rFonts w:asciiTheme="minorEastAsia" w:eastAsiaTheme="minorEastAsia" w:hAnsiTheme="minorEastAsia" w:hint="eastAsia"/>
              </w:rPr>
              <w:t>老高発0329第1</w:t>
            </w:r>
            <w:r w:rsidRPr="00825D24">
              <w:rPr>
                <w:rFonts w:asciiTheme="minorEastAsia" w:eastAsiaTheme="minorEastAsia" w:hAnsiTheme="minorEastAsia" w:hint="eastAsia"/>
              </w:rPr>
              <w:t>号）</w:t>
            </w:r>
          </w:p>
          <w:p w:rsidR="00B21E37" w:rsidRPr="00825D24" w:rsidRDefault="00B21E37" w:rsidP="00B21E37">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 xml:space="preserve">　イ　介護保険の給付対象事業における会計の区分について（平成13年3月28日　老振発第18号）</w:t>
            </w:r>
          </w:p>
        </w:tc>
        <w:tc>
          <w:tcPr>
            <w:tcW w:w="992" w:type="dxa"/>
            <w:tcBorders>
              <w:top w:val="single" w:sz="4" w:space="0" w:color="auto"/>
              <w:bottom w:val="single" w:sz="4" w:space="0" w:color="auto"/>
            </w:tcBorders>
            <w:shd w:val="clear" w:color="auto" w:fill="auto"/>
          </w:tcPr>
          <w:p w:rsidR="00B21E37" w:rsidRPr="00825D24" w:rsidRDefault="00B21E37"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single" w:sz="4" w:space="0" w:color="auto"/>
              <w:bottom w:val="single" w:sz="4" w:space="0" w:color="auto"/>
            </w:tcBorders>
            <w:shd w:val="clear" w:color="auto" w:fill="auto"/>
          </w:tcPr>
          <w:p w:rsidR="003B0DD7" w:rsidRDefault="00B21E37" w:rsidP="00086978">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平18-0331004</w:t>
            </w:r>
          </w:p>
          <w:p w:rsidR="00B21E37" w:rsidRPr="00513F9E" w:rsidRDefault="00B21E37" w:rsidP="003B0DD7">
            <w:pPr>
              <w:autoSpaceDE w:val="0"/>
              <w:autoSpaceDN w:val="0"/>
              <w:spacing w:line="280" w:lineRule="atLeast"/>
              <w:rPr>
                <w:rFonts w:asciiTheme="minorEastAsia" w:eastAsiaTheme="minorEastAsia" w:hAnsiTheme="minorEastAsia"/>
                <w:sz w:val="19"/>
                <w:szCs w:val="19"/>
              </w:rPr>
            </w:pPr>
            <w:r w:rsidRPr="00513F9E">
              <w:rPr>
                <w:rFonts w:asciiTheme="minorEastAsia" w:eastAsiaTheme="minorEastAsia" w:hAnsiTheme="minorEastAsia" w:hint="eastAsia"/>
                <w:sz w:val="19"/>
                <w:szCs w:val="19"/>
              </w:rPr>
              <w:t>第三の一の4</w:t>
            </w:r>
            <w:r w:rsidRPr="00513F9E">
              <w:rPr>
                <w:rFonts w:asciiTheme="minorEastAsia" w:eastAsiaTheme="minorEastAsia" w:hAnsiTheme="minorEastAsia" w:cs="MS-Mincho" w:hint="eastAsia"/>
                <w:spacing w:val="0"/>
                <w:sz w:val="19"/>
                <w:szCs w:val="19"/>
              </w:rPr>
              <w:t>(</w:t>
            </w:r>
            <w:r w:rsidR="00086978">
              <w:rPr>
                <w:rFonts w:asciiTheme="minorEastAsia" w:eastAsiaTheme="minorEastAsia" w:hAnsiTheme="minorEastAsia" w:cs="MS-Mincho"/>
                <w:spacing w:val="0"/>
                <w:sz w:val="19"/>
                <w:szCs w:val="19"/>
              </w:rPr>
              <w:t>32</w:t>
            </w:r>
            <w:r w:rsidRPr="00513F9E">
              <w:rPr>
                <w:rFonts w:asciiTheme="minorEastAsia" w:eastAsiaTheme="minorEastAsia" w:hAnsiTheme="minorEastAsia" w:cs="MS-Mincho" w:hint="eastAsia"/>
                <w:spacing w:val="0"/>
                <w:sz w:val="19"/>
                <w:szCs w:val="19"/>
              </w:rPr>
              <w:t>)</w:t>
            </w:r>
          </w:p>
        </w:tc>
      </w:tr>
      <w:tr w:rsidR="00B21E37" w:rsidRPr="00825D24" w:rsidTr="006C4EF6">
        <w:trPr>
          <w:trHeight w:val="258"/>
        </w:trPr>
        <w:tc>
          <w:tcPr>
            <w:tcW w:w="1808" w:type="dxa"/>
            <w:vMerge w:val="restart"/>
            <w:tcBorders>
              <w:top w:val="single" w:sz="4" w:space="0" w:color="auto"/>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r>
              <w:rPr>
                <w:rFonts w:asciiTheme="minorEastAsia" w:eastAsiaTheme="minorEastAsia" w:hAnsiTheme="minorEastAsia" w:hint="eastAsia"/>
              </w:rPr>
              <w:t>3</w:t>
            </w:r>
            <w:r w:rsidR="00DE28E8">
              <w:rPr>
                <w:rFonts w:asciiTheme="minorEastAsia" w:eastAsiaTheme="minorEastAsia" w:hAnsiTheme="minorEastAsia"/>
              </w:rPr>
              <w:t>6</w:t>
            </w:r>
          </w:p>
          <w:p w:rsidR="00B21E37" w:rsidRPr="00825D24" w:rsidRDefault="00B21E37" w:rsidP="00B21E37">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記録の整備</w:t>
            </w:r>
          </w:p>
        </w:tc>
        <w:tc>
          <w:tcPr>
            <w:tcW w:w="5246" w:type="dxa"/>
            <w:tcBorders>
              <w:top w:val="single" w:sz="4" w:space="0" w:color="auto"/>
            </w:tcBorders>
            <w:shd w:val="clear" w:color="auto" w:fill="auto"/>
          </w:tcPr>
          <w:p w:rsidR="00B21E37" w:rsidRPr="00825D24" w:rsidRDefault="00B21E37" w:rsidP="00B21E37">
            <w:pPr>
              <w:autoSpaceDE w:val="0"/>
              <w:autoSpaceDN w:val="0"/>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①　従業者、設備、備品及び会計に関する</w:t>
            </w:r>
            <w:r w:rsidRPr="00825D24">
              <w:rPr>
                <w:rFonts w:asciiTheme="minorEastAsia" w:eastAsiaTheme="minorEastAsia" w:hAnsiTheme="minorEastAsia" w:hint="eastAsia"/>
              </w:rPr>
              <w:t>記録を整備していますか。</w:t>
            </w:r>
          </w:p>
        </w:tc>
        <w:tc>
          <w:tcPr>
            <w:tcW w:w="992" w:type="dxa"/>
            <w:tcBorders>
              <w:top w:val="single" w:sz="4" w:space="0" w:color="auto"/>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tcBorders>
            <w:shd w:val="clear" w:color="auto" w:fill="auto"/>
          </w:tcPr>
          <w:p w:rsidR="00086978" w:rsidRPr="003B0DD7" w:rsidRDefault="00B21E37" w:rsidP="00B21E37">
            <w:pPr>
              <w:autoSpaceDE w:val="0"/>
              <w:autoSpaceDN w:val="0"/>
              <w:spacing w:line="280" w:lineRule="atLeast"/>
              <w:rPr>
                <w:rFonts w:asciiTheme="minorEastAsia" w:eastAsiaTheme="minorEastAsia" w:hAnsiTheme="minorEastAsia"/>
                <w:sz w:val="19"/>
                <w:szCs w:val="19"/>
              </w:rPr>
            </w:pPr>
            <w:r w:rsidRPr="003B0DD7">
              <w:rPr>
                <w:rFonts w:asciiTheme="minorEastAsia" w:eastAsiaTheme="minorEastAsia" w:hAnsiTheme="minorEastAsia" w:hint="eastAsia"/>
                <w:sz w:val="19"/>
                <w:szCs w:val="19"/>
              </w:rPr>
              <w:t>平18厚労令34</w:t>
            </w:r>
          </w:p>
          <w:p w:rsidR="00B21E37" w:rsidRPr="003B0DD7" w:rsidRDefault="00B21E37" w:rsidP="003B0DD7">
            <w:pPr>
              <w:autoSpaceDE w:val="0"/>
              <w:autoSpaceDN w:val="0"/>
              <w:spacing w:line="280" w:lineRule="atLeast"/>
              <w:rPr>
                <w:rFonts w:asciiTheme="minorEastAsia" w:eastAsiaTheme="minorEastAsia" w:hAnsiTheme="minorEastAsia"/>
                <w:sz w:val="19"/>
                <w:szCs w:val="19"/>
              </w:rPr>
            </w:pPr>
            <w:r w:rsidRPr="003B0DD7">
              <w:rPr>
                <w:rFonts w:asciiTheme="minorEastAsia" w:eastAsiaTheme="minorEastAsia" w:hAnsiTheme="minorEastAsia" w:hint="eastAsia"/>
                <w:sz w:val="19"/>
                <w:szCs w:val="19"/>
              </w:rPr>
              <w:t>第3条の40第1項</w:t>
            </w:r>
          </w:p>
        </w:tc>
      </w:tr>
      <w:tr w:rsidR="00B21E37" w:rsidRPr="00825D24" w:rsidTr="00662763">
        <w:trPr>
          <w:trHeight w:val="564"/>
        </w:trPr>
        <w:tc>
          <w:tcPr>
            <w:tcW w:w="1808" w:type="dxa"/>
            <w:vMerge/>
            <w:tcBorders>
              <w:bottom w:val="single" w:sz="4" w:space="0" w:color="FFFFFF"/>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single" w:sz="4" w:space="0" w:color="FFFFFF"/>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②　利用者に対する</w:t>
            </w:r>
            <w:r>
              <w:rPr>
                <w:rFonts w:asciiTheme="minorEastAsia" w:eastAsiaTheme="minorEastAsia" w:hAnsiTheme="minorEastAsia" w:hint="eastAsia"/>
              </w:rPr>
              <w:t>サービスの提供に関する次に掲げる記録を整備し、その完結の日から５</w:t>
            </w:r>
            <w:r w:rsidRPr="00825D24">
              <w:rPr>
                <w:rFonts w:asciiTheme="minorEastAsia" w:eastAsiaTheme="minorEastAsia" w:hAnsiTheme="minorEastAsia" w:hint="eastAsia"/>
              </w:rPr>
              <w:t>年間保存していますか。</w:t>
            </w:r>
          </w:p>
        </w:tc>
        <w:tc>
          <w:tcPr>
            <w:tcW w:w="992" w:type="dxa"/>
            <w:tcBorders>
              <w:top w:val="single" w:sz="4" w:space="0" w:color="auto"/>
              <w:bottom w:val="single" w:sz="4" w:space="0" w:color="FFFFFF"/>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vMerge w:val="restart"/>
            <w:tcBorders>
              <w:top w:val="single" w:sz="4" w:space="0" w:color="auto"/>
            </w:tcBorders>
            <w:shd w:val="clear" w:color="auto" w:fill="auto"/>
          </w:tcPr>
          <w:p w:rsidR="003B0DD7" w:rsidRDefault="00B21E37" w:rsidP="00B21E37">
            <w:pPr>
              <w:autoSpaceDE w:val="0"/>
              <w:autoSpaceDN w:val="0"/>
              <w:spacing w:line="280" w:lineRule="atLeast"/>
              <w:rPr>
                <w:rFonts w:asciiTheme="minorEastAsia" w:eastAsiaTheme="minorEastAsia" w:hAnsiTheme="minorEastAsia"/>
                <w:sz w:val="19"/>
                <w:szCs w:val="19"/>
              </w:rPr>
            </w:pPr>
            <w:r w:rsidRPr="003B0DD7">
              <w:rPr>
                <w:rFonts w:asciiTheme="minorEastAsia" w:eastAsiaTheme="minorEastAsia" w:hAnsiTheme="minorEastAsia" w:hint="eastAsia"/>
                <w:sz w:val="19"/>
                <w:szCs w:val="19"/>
              </w:rPr>
              <w:t>平24北九州市</w:t>
            </w:r>
          </w:p>
          <w:p w:rsidR="003B0DD7" w:rsidRDefault="00B21E37" w:rsidP="00B21E37">
            <w:pPr>
              <w:autoSpaceDE w:val="0"/>
              <w:autoSpaceDN w:val="0"/>
              <w:spacing w:line="280" w:lineRule="atLeast"/>
              <w:rPr>
                <w:rFonts w:asciiTheme="minorEastAsia" w:eastAsiaTheme="minorEastAsia" w:hAnsiTheme="minorEastAsia"/>
                <w:sz w:val="19"/>
                <w:szCs w:val="19"/>
              </w:rPr>
            </w:pPr>
            <w:r w:rsidRPr="003B0DD7">
              <w:rPr>
                <w:rFonts w:asciiTheme="minorEastAsia" w:eastAsiaTheme="minorEastAsia" w:hAnsiTheme="minorEastAsia" w:hint="eastAsia"/>
                <w:sz w:val="19"/>
                <w:szCs w:val="19"/>
              </w:rPr>
              <w:t>条例第51号</w:t>
            </w:r>
          </w:p>
          <w:p w:rsidR="00B21E37" w:rsidRPr="003B0DD7" w:rsidRDefault="00B21E37" w:rsidP="00B21E37">
            <w:pPr>
              <w:autoSpaceDE w:val="0"/>
              <w:autoSpaceDN w:val="0"/>
              <w:spacing w:line="280" w:lineRule="atLeast"/>
              <w:rPr>
                <w:rFonts w:asciiTheme="minorEastAsia" w:eastAsiaTheme="minorEastAsia" w:hAnsiTheme="minorEastAsia"/>
                <w:sz w:val="19"/>
                <w:szCs w:val="19"/>
              </w:rPr>
            </w:pPr>
            <w:r w:rsidRPr="003B0DD7">
              <w:rPr>
                <w:rFonts w:asciiTheme="minorEastAsia" w:eastAsiaTheme="minorEastAsia" w:hAnsiTheme="minorEastAsia" w:hint="eastAsia"/>
                <w:sz w:val="19"/>
                <w:szCs w:val="19"/>
              </w:rPr>
              <w:t>第10条</w:t>
            </w:r>
          </w:p>
        </w:tc>
      </w:tr>
      <w:tr w:rsidR="00B21E37" w:rsidRPr="00825D24" w:rsidTr="00662763">
        <w:trPr>
          <w:trHeight w:val="282"/>
        </w:trPr>
        <w:tc>
          <w:tcPr>
            <w:tcW w:w="1808" w:type="dxa"/>
            <w:tcBorders>
              <w:top w:val="single" w:sz="4" w:space="0" w:color="FFFFFF"/>
              <w:bottom w:val="single" w:sz="4" w:space="0" w:color="FFFFFF"/>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single" w:sz="4" w:space="0" w:color="FFFFFF"/>
              <w:bottom w:val="single" w:sz="4" w:space="0" w:color="FFFFFF"/>
            </w:tcBorders>
            <w:shd w:val="clear" w:color="auto" w:fill="auto"/>
          </w:tcPr>
          <w:p w:rsidR="00B21E37" w:rsidRPr="00825D24" w:rsidRDefault="00662763" w:rsidP="00086978">
            <w:pPr>
              <w:spacing w:line="280" w:lineRule="atLeast"/>
              <w:ind w:leftChars="100" w:left="642" w:hangingChars="200" w:hanging="428"/>
              <w:rPr>
                <w:rFonts w:asciiTheme="minorEastAsia" w:eastAsiaTheme="minorEastAsia" w:hAnsiTheme="minorEastAsia"/>
              </w:rPr>
            </w:pPr>
            <w:r w:rsidRPr="00825D24">
              <w:rPr>
                <w:rFonts w:asciiTheme="minorEastAsia" w:eastAsiaTheme="minorEastAsia" w:hAnsiTheme="minorEastAsia" w:hint="eastAsia"/>
              </w:rPr>
              <w:t>ア　定期巡回・随時対応型訪問介護看護計画</w:t>
            </w:r>
          </w:p>
        </w:tc>
        <w:tc>
          <w:tcPr>
            <w:tcW w:w="992" w:type="dxa"/>
            <w:tcBorders>
              <w:top w:val="single" w:sz="4" w:space="0" w:color="FFFFFF"/>
              <w:bottom w:val="nil"/>
            </w:tcBorders>
            <w:shd w:val="clear" w:color="auto" w:fill="auto"/>
          </w:tcPr>
          <w:p w:rsidR="00B21E37" w:rsidRPr="00825D24" w:rsidRDefault="00B21E37" w:rsidP="00B21E37">
            <w:pPr>
              <w:spacing w:line="280" w:lineRule="atLeast"/>
              <w:ind w:left="192" w:hangingChars="100" w:hanging="192"/>
              <w:rPr>
                <w:rFonts w:asciiTheme="minorEastAsia" w:eastAsiaTheme="minorEastAsia" w:hAnsiTheme="minorEastAsia" w:cstheme="minorBidi"/>
                <w:snapToGrid/>
                <w:spacing w:val="0"/>
                <w:w w:val="88"/>
              </w:rPr>
            </w:pPr>
          </w:p>
        </w:tc>
        <w:tc>
          <w:tcPr>
            <w:tcW w:w="1559" w:type="dxa"/>
            <w:vMerge/>
            <w:tcBorders>
              <w:bottom w:val="nil"/>
            </w:tcBorders>
            <w:shd w:val="clear" w:color="auto" w:fill="auto"/>
          </w:tcPr>
          <w:p w:rsidR="00B21E37" w:rsidRPr="008D716A" w:rsidRDefault="00B21E37" w:rsidP="00B21E37">
            <w:pPr>
              <w:autoSpaceDE w:val="0"/>
              <w:autoSpaceDN w:val="0"/>
              <w:spacing w:line="280" w:lineRule="atLeast"/>
              <w:rPr>
                <w:rFonts w:asciiTheme="minorEastAsia" w:eastAsiaTheme="minorEastAsia" w:hAnsiTheme="minorEastAsia"/>
                <w:sz w:val="19"/>
                <w:szCs w:val="19"/>
              </w:rPr>
            </w:pPr>
          </w:p>
        </w:tc>
      </w:tr>
      <w:tr w:rsidR="00662763" w:rsidRPr="00825D24" w:rsidTr="00662763">
        <w:trPr>
          <w:trHeight w:val="282"/>
        </w:trPr>
        <w:tc>
          <w:tcPr>
            <w:tcW w:w="1808" w:type="dxa"/>
            <w:tcBorders>
              <w:top w:val="single" w:sz="4" w:space="0" w:color="FFFFFF"/>
              <w:bottom w:val="single" w:sz="4" w:space="0" w:color="FFFFFF"/>
            </w:tcBorders>
            <w:shd w:val="clear" w:color="auto" w:fill="auto"/>
          </w:tcPr>
          <w:p w:rsidR="00662763" w:rsidRPr="00825D24" w:rsidRDefault="00662763" w:rsidP="00B21E37">
            <w:pPr>
              <w:spacing w:line="280" w:lineRule="atLeast"/>
              <w:rPr>
                <w:rFonts w:asciiTheme="minorEastAsia" w:eastAsiaTheme="minorEastAsia" w:hAnsiTheme="minorEastAsia"/>
              </w:rPr>
            </w:pPr>
          </w:p>
        </w:tc>
        <w:tc>
          <w:tcPr>
            <w:tcW w:w="5246" w:type="dxa"/>
            <w:tcBorders>
              <w:top w:val="single" w:sz="4" w:space="0" w:color="FFFFFF"/>
              <w:bottom w:val="single" w:sz="4" w:space="0" w:color="FFFFFF"/>
            </w:tcBorders>
            <w:shd w:val="clear" w:color="auto" w:fill="auto"/>
          </w:tcPr>
          <w:p w:rsidR="00662763" w:rsidRPr="00825D24" w:rsidRDefault="00662763" w:rsidP="00B21E37">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イ　提供した具体的なサービスの内容等の記録</w:t>
            </w:r>
          </w:p>
        </w:tc>
        <w:tc>
          <w:tcPr>
            <w:tcW w:w="992" w:type="dxa"/>
            <w:tcBorders>
              <w:top w:val="nil"/>
              <w:bottom w:val="nil"/>
            </w:tcBorders>
            <w:shd w:val="clear" w:color="auto" w:fill="auto"/>
          </w:tcPr>
          <w:p w:rsidR="00662763" w:rsidRPr="00825D24" w:rsidRDefault="00662763" w:rsidP="00B21E37">
            <w:pPr>
              <w:spacing w:line="280" w:lineRule="atLeast"/>
              <w:ind w:left="192" w:hangingChars="100" w:hanging="192"/>
              <w:rPr>
                <w:rFonts w:asciiTheme="minorEastAsia" w:eastAsiaTheme="minorEastAsia" w:hAnsiTheme="minorEastAsia" w:cstheme="minorBidi"/>
                <w:snapToGrid/>
                <w:spacing w:val="0"/>
                <w:w w:val="88"/>
              </w:rPr>
            </w:pPr>
          </w:p>
        </w:tc>
        <w:tc>
          <w:tcPr>
            <w:tcW w:w="1559" w:type="dxa"/>
            <w:tcBorders>
              <w:top w:val="nil"/>
              <w:bottom w:val="nil"/>
            </w:tcBorders>
            <w:shd w:val="clear" w:color="auto" w:fill="auto"/>
          </w:tcPr>
          <w:p w:rsidR="00662763" w:rsidRPr="008D716A" w:rsidRDefault="00662763" w:rsidP="00B21E37">
            <w:pPr>
              <w:autoSpaceDE w:val="0"/>
              <w:autoSpaceDN w:val="0"/>
              <w:spacing w:line="280" w:lineRule="atLeast"/>
              <w:rPr>
                <w:rFonts w:asciiTheme="minorEastAsia" w:eastAsiaTheme="minorEastAsia" w:hAnsiTheme="minorEastAsia"/>
                <w:sz w:val="19"/>
                <w:szCs w:val="19"/>
              </w:rPr>
            </w:pPr>
          </w:p>
        </w:tc>
      </w:tr>
      <w:tr w:rsidR="00662763" w:rsidRPr="00825D24" w:rsidTr="00662763">
        <w:trPr>
          <w:trHeight w:val="282"/>
        </w:trPr>
        <w:tc>
          <w:tcPr>
            <w:tcW w:w="1808" w:type="dxa"/>
            <w:tcBorders>
              <w:top w:val="single" w:sz="4" w:space="0" w:color="FFFFFF"/>
              <w:bottom w:val="single" w:sz="4" w:space="0" w:color="FFFFFF"/>
            </w:tcBorders>
            <w:shd w:val="clear" w:color="auto" w:fill="auto"/>
          </w:tcPr>
          <w:p w:rsidR="00662763" w:rsidRPr="00825D24" w:rsidRDefault="00662763" w:rsidP="00B21E37">
            <w:pPr>
              <w:spacing w:line="280" w:lineRule="atLeast"/>
              <w:rPr>
                <w:rFonts w:asciiTheme="minorEastAsia" w:eastAsiaTheme="minorEastAsia" w:hAnsiTheme="minorEastAsia"/>
              </w:rPr>
            </w:pPr>
          </w:p>
        </w:tc>
        <w:tc>
          <w:tcPr>
            <w:tcW w:w="5246" w:type="dxa"/>
            <w:tcBorders>
              <w:top w:val="single" w:sz="4" w:space="0" w:color="FFFFFF"/>
              <w:bottom w:val="single" w:sz="4" w:space="0" w:color="FFFFFF"/>
            </w:tcBorders>
            <w:shd w:val="clear" w:color="auto" w:fill="auto"/>
          </w:tcPr>
          <w:p w:rsidR="00662763" w:rsidRPr="00825D24" w:rsidRDefault="00662763" w:rsidP="00B21E37">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ウ　主治の医師による指示の文書</w:t>
            </w:r>
          </w:p>
        </w:tc>
        <w:tc>
          <w:tcPr>
            <w:tcW w:w="992" w:type="dxa"/>
            <w:tcBorders>
              <w:top w:val="nil"/>
              <w:bottom w:val="nil"/>
            </w:tcBorders>
            <w:shd w:val="clear" w:color="auto" w:fill="auto"/>
          </w:tcPr>
          <w:p w:rsidR="00662763" w:rsidRPr="00825D24" w:rsidRDefault="00662763" w:rsidP="00B21E37">
            <w:pPr>
              <w:spacing w:line="280" w:lineRule="atLeast"/>
              <w:ind w:left="192" w:hangingChars="100" w:hanging="192"/>
              <w:rPr>
                <w:rFonts w:asciiTheme="minorEastAsia" w:eastAsiaTheme="minorEastAsia" w:hAnsiTheme="minorEastAsia" w:cstheme="minorBidi"/>
                <w:snapToGrid/>
                <w:spacing w:val="0"/>
                <w:w w:val="88"/>
              </w:rPr>
            </w:pPr>
          </w:p>
        </w:tc>
        <w:tc>
          <w:tcPr>
            <w:tcW w:w="1559" w:type="dxa"/>
            <w:tcBorders>
              <w:top w:val="nil"/>
              <w:bottom w:val="nil"/>
            </w:tcBorders>
            <w:shd w:val="clear" w:color="auto" w:fill="auto"/>
          </w:tcPr>
          <w:p w:rsidR="00662763" w:rsidRPr="008D716A" w:rsidRDefault="00662763" w:rsidP="00B21E37">
            <w:pPr>
              <w:autoSpaceDE w:val="0"/>
              <w:autoSpaceDN w:val="0"/>
              <w:spacing w:line="280" w:lineRule="atLeast"/>
              <w:rPr>
                <w:rFonts w:asciiTheme="minorEastAsia" w:eastAsiaTheme="minorEastAsia" w:hAnsiTheme="minorEastAsia"/>
                <w:sz w:val="19"/>
                <w:szCs w:val="19"/>
              </w:rPr>
            </w:pPr>
          </w:p>
        </w:tc>
      </w:tr>
      <w:tr w:rsidR="00662763" w:rsidRPr="00825D24" w:rsidTr="00662763">
        <w:trPr>
          <w:trHeight w:val="282"/>
        </w:trPr>
        <w:tc>
          <w:tcPr>
            <w:tcW w:w="1808" w:type="dxa"/>
            <w:tcBorders>
              <w:top w:val="single" w:sz="4" w:space="0" w:color="FFFFFF"/>
              <w:bottom w:val="single" w:sz="4" w:space="0" w:color="FFFFFF"/>
            </w:tcBorders>
            <w:shd w:val="clear" w:color="auto" w:fill="auto"/>
          </w:tcPr>
          <w:p w:rsidR="00662763" w:rsidRPr="00825D24" w:rsidRDefault="00662763" w:rsidP="00B21E37">
            <w:pPr>
              <w:spacing w:line="280" w:lineRule="atLeast"/>
              <w:rPr>
                <w:rFonts w:asciiTheme="minorEastAsia" w:eastAsiaTheme="minorEastAsia" w:hAnsiTheme="minorEastAsia"/>
              </w:rPr>
            </w:pPr>
          </w:p>
        </w:tc>
        <w:tc>
          <w:tcPr>
            <w:tcW w:w="5246" w:type="dxa"/>
            <w:tcBorders>
              <w:top w:val="single" w:sz="4" w:space="0" w:color="FFFFFF"/>
              <w:bottom w:val="single" w:sz="4" w:space="0" w:color="FFFFFF"/>
            </w:tcBorders>
            <w:shd w:val="clear" w:color="auto" w:fill="auto"/>
          </w:tcPr>
          <w:p w:rsidR="00662763" w:rsidRPr="00825D24" w:rsidRDefault="00662763" w:rsidP="00B21E37">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エ　訪問看護報告書</w:t>
            </w:r>
          </w:p>
        </w:tc>
        <w:tc>
          <w:tcPr>
            <w:tcW w:w="992" w:type="dxa"/>
            <w:tcBorders>
              <w:top w:val="nil"/>
              <w:bottom w:val="nil"/>
            </w:tcBorders>
            <w:shd w:val="clear" w:color="auto" w:fill="auto"/>
          </w:tcPr>
          <w:p w:rsidR="00662763" w:rsidRPr="00825D24" w:rsidRDefault="00662763" w:rsidP="00B21E37">
            <w:pPr>
              <w:spacing w:line="280" w:lineRule="atLeast"/>
              <w:ind w:left="192" w:hangingChars="100" w:hanging="192"/>
              <w:rPr>
                <w:rFonts w:asciiTheme="minorEastAsia" w:eastAsiaTheme="minorEastAsia" w:hAnsiTheme="minorEastAsia" w:cstheme="minorBidi"/>
                <w:snapToGrid/>
                <w:spacing w:val="0"/>
                <w:w w:val="88"/>
              </w:rPr>
            </w:pPr>
          </w:p>
        </w:tc>
        <w:tc>
          <w:tcPr>
            <w:tcW w:w="1559" w:type="dxa"/>
            <w:tcBorders>
              <w:top w:val="nil"/>
              <w:bottom w:val="nil"/>
            </w:tcBorders>
            <w:shd w:val="clear" w:color="auto" w:fill="auto"/>
          </w:tcPr>
          <w:p w:rsidR="00662763" w:rsidRPr="008D716A" w:rsidRDefault="00662763" w:rsidP="00B21E37">
            <w:pPr>
              <w:autoSpaceDE w:val="0"/>
              <w:autoSpaceDN w:val="0"/>
              <w:spacing w:line="280" w:lineRule="atLeast"/>
              <w:rPr>
                <w:rFonts w:asciiTheme="minorEastAsia" w:eastAsiaTheme="minorEastAsia" w:hAnsiTheme="minorEastAsia"/>
                <w:sz w:val="19"/>
                <w:szCs w:val="19"/>
              </w:rPr>
            </w:pPr>
          </w:p>
        </w:tc>
      </w:tr>
      <w:tr w:rsidR="00662763" w:rsidRPr="00825D24" w:rsidTr="00662763">
        <w:trPr>
          <w:trHeight w:val="282"/>
        </w:trPr>
        <w:tc>
          <w:tcPr>
            <w:tcW w:w="1808" w:type="dxa"/>
            <w:tcBorders>
              <w:top w:val="single" w:sz="4" w:space="0" w:color="FFFFFF"/>
              <w:bottom w:val="single" w:sz="4" w:space="0" w:color="FFFFFF"/>
            </w:tcBorders>
            <w:shd w:val="clear" w:color="auto" w:fill="auto"/>
          </w:tcPr>
          <w:p w:rsidR="00662763" w:rsidRPr="00825D24" w:rsidRDefault="00662763" w:rsidP="00B21E37">
            <w:pPr>
              <w:spacing w:line="280" w:lineRule="atLeast"/>
              <w:rPr>
                <w:rFonts w:asciiTheme="minorEastAsia" w:eastAsiaTheme="minorEastAsia" w:hAnsiTheme="minorEastAsia"/>
              </w:rPr>
            </w:pPr>
          </w:p>
        </w:tc>
        <w:tc>
          <w:tcPr>
            <w:tcW w:w="5246" w:type="dxa"/>
            <w:tcBorders>
              <w:top w:val="single" w:sz="4" w:space="0" w:color="FFFFFF"/>
              <w:bottom w:val="single" w:sz="4" w:space="0" w:color="FFFFFF"/>
            </w:tcBorders>
            <w:shd w:val="clear" w:color="auto" w:fill="auto"/>
          </w:tcPr>
          <w:p w:rsidR="00662763" w:rsidRPr="00825D24" w:rsidRDefault="00662763" w:rsidP="00B21E37">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オ　利用者に関する市への通知に係る記録</w:t>
            </w:r>
          </w:p>
        </w:tc>
        <w:tc>
          <w:tcPr>
            <w:tcW w:w="992" w:type="dxa"/>
            <w:tcBorders>
              <w:top w:val="nil"/>
              <w:bottom w:val="nil"/>
            </w:tcBorders>
            <w:shd w:val="clear" w:color="auto" w:fill="auto"/>
          </w:tcPr>
          <w:p w:rsidR="00662763" w:rsidRPr="00825D24" w:rsidRDefault="00662763" w:rsidP="00B21E37">
            <w:pPr>
              <w:spacing w:line="280" w:lineRule="atLeast"/>
              <w:ind w:left="192" w:hangingChars="100" w:hanging="192"/>
              <w:rPr>
                <w:rFonts w:asciiTheme="minorEastAsia" w:eastAsiaTheme="minorEastAsia" w:hAnsiTheme="minorEastAsia" w:cstheme="minorBidi"/>
                <w:snapToGrid/>
                <w:spacing w:val="0"/>
                <w:w w:val="88"/>
              </w:rPr>
            </w:pPr>
          </w:p>
        </w:tc>
        <w:tc>
          <w:tcPr>
            <w:tcW w:w="1559" w:type="dxa"/>
            <w:tcBorders>
              <w:top w:val="nil"/>
              <w:bottom w:val="nil"/>
            </w:tcBorders>
            <w:shd w:val="clear" w:color="auto" w:fill="auto"/>
          </w:tcPr>
          <w:p w:rsidR="00662763" w:rsidRPr="008D716A" w:rsidRDefault="00662763" w:rsidP="00B21E37">
            <w:pPr>
              <w:autoSpaceDE w:val="0"/>
              <w:autoSpaceDN w:val="0"/>
              <w:spacing w:line="280" w:lineRule="atLeast"/>
              <w:rPr>
                <w:rFonts w:asciiTheme="minorEastAsia" w:eastAsiaTheme="minorEastAsia" w:hAnsiTheme="minorEastAsia"/>
                <w:sz w:val="19"/>
                <w:szCs w:val="19"/>
              </w:rPr>
            </w:pPr>
          </w:p>
        </w:tc>
      </w:tr>
      <w:tr w:rsidR="00662763" w:rsidRPr="00825D24" w:rsidTr="003B0DD7">
        <w:trPr>
          <w:trHeight w:val="282"/>
        </w:trPr>
        <w:tc>
          <w:tcPr>
            <w:tcW w:w="1808" w:type="dxa"/>
            <w:tcBorders>
              <w:top w:val="single" w:sz="4" w:space="0" w:color="FFFFFF"/>
              <w:bottom w:val="nil"/>
            </w:tcBorders>
            <w:shd w:val="clear" w:color="auto" w:fill="auto"/>
          </w:tcPr>
          <w:p w:rsidR="00662763" w:rsidRPr="00825D24" w:rsidRDefault="00662763" w:rsidP="00B21E37">
            <w:pPr>
              <w:spacing w:line="280" w:lineRule="atLeast"/>
              <w:rPr>
                <w:rFonts w:asciiTheme="minorEastAsia" w:eastAsiaTheme="minorEastAsia" w:hAnsiTheme="minorEastAsia"/>
              </w:rPr>
            </w:pPr>
          </w:p>
        </w:tc>
        <w:tc>
          <w:tcPr>
            <w:tcW w:w="5246" w:type="dxa"/>
            <w:tcBorders>
              <w:top w:val="single" w:sz="4" w:space="0" w:color="FFFFFF"/>
              <w:bottom w:val="nil"/>
            </w:tcBorders>
            <w:shd w:val="clear" w:color="auto" w:fill="auto"/>
          </w:tcPr>
          <w:p w:rsidR="00662763" w:rsidRPr="00825D24" w:rsidRDefault="00662763" w:rsidP="00B21E37">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カ　苦情の内容等の記録</w:t>
            </w:r>
          </w:p>
        </w:tc>
        <w:tc>
          <w:tcPr>
            <w:tcW w:w="992" w:type="dxa"/>
            <w:tcBorders>
              <w:top w:val="nil"/>
              <w:bottom w:val="nil"/>
            </w:tcBorders>
            <w:shd w:val="clear" w:color="auto" w:fill="auto"/>
          </w:tcPr>
          <w:p w:rsidR="00662763" w:rsidRPr="00825D24" w:rsidRDefault="00662763" w:rsidP="00B21E37">
            <w:pPr>
              <w:spacing w:line="280" w:lineRule="atLeast"/>
              <w:ind w:left="192" w:hangingChars="100" w:hanging="192"/>
              <w:rPr>
                <w:rFonts w:asciiTheme="minorEastAsia" w:eastAsiaTheme="minorEastAsia" w:hAnsiTheme="minorEastAsia" w:cstheme="minorBidi"/>
                <w:snapToGrid/>
                <w:spacing w:val="0"/>
                <w:w w:val="88"/>
              </w:rPr>
            </w:pPr>
          </w:p>
        </w:tc>
        <w:tc>
          <w:tcPr>
            <w:tcW w:w="1559" w:type="dxa"/>
            <w:tcBorders>
              <w:top w:val="nil"/>
              <w:bottom w:val="nil"/>
            </w:tcBorders>
            <w:shd w:val="clear" w:color="auto" w:fill="auto"/>
          </w:tcPr>
          <w:p w:rsidR="00662763" w:rsidRPr="008D716A" w:rsidRDefault="00662763" w:rsidP="00B21E37">
            <w:pPr>
              <w:autoSpaceDE w:val="0"/>
              <w:autoSpaceDN w:val="0"/>
              <w:spacing w:line="280" w:lineRule="atLeast"/>
              <w:rPr>
                <w:rFonts w:asciiTheme="minorEastAsia" w:eastAsiaTheme="minorEastAsia" w:hAnsiTheme="minorEastAsia"/>
                <w:sz w:val="19"/>
                <w:szCs w:val="19"/>
              </w:rPr>
            </w:pPr>
          </w:p>
        </w:tc>
      </w:tr>
      <w:tr w:rsidR="00662763" w:rsidRPr="00825D24" w:rsidTr="003B0DD7">
        <w:trPr>
          <w:trHeight w:val="282"/>
        </w:trPr>
        <w:tc>
          <w:tcPr>
            <w:tcW w:w="1808" w:type="dxa"/>
            <w:tcBorders>
              <w:top w:val="nil"/>
              <w:bottom w:val="single" w:sz="4" w:space="0" w:color="auto"/>
            </w:tcBorders>
            <w:shd w:val="clear" w:color="auto" w:fill="auto"/>
          </w:tcPr>
          <w:p w:rsidR="00662763" w:rsidRPr="00825D24" w:rsidRDefault="00662763" w:rsidP="00B21E37">
            <w:pPr>
              <w:spacing w:line="280" w:lineRule="atLeast"/>
              <w:rPr>
                <w:rFonts w:asciiTheme="minorEastAsia" w:eastAsiaTheme="minorEastAsia" w:hAnsiTheme="minorEastAsia"/>
              </w:rPr>
            </w:pPr>
          </w:p>
        </w:tc>
        <w:tc>
          <w:tcPr>
            <w:tcW w:w="5246" w:type="dxa"/>
            <w:tcBorders>
              <w:top w:val="nil"/>
              <w:bottom w:val="single" w:sz="4" w:space="0" w:color="auto"/>
            </w:tcBorders>
            <w:shd w:val="clear" w:color="auto" w:fill="auto"/>
          </w:tcPr>
          <w:p w:rsidR="00662763" w:rsidRPr="00825D24" w:rsidRDefault="00662763" w:rsidP="00662763">
            <w:pPr>
              <w:spacing w:line="280" w:lineRule="atLeast"/>
              <w:ind w:leftChars="100" w:left="428" w:hangingChars="100" w:hanging="214"/>
              <w:rPr>
                <w:rFonts w:asciiTheme="minorEastAsia" w:eastAsiaTheme="minorEastAsia" w:hAnsiTheme="minorEastAsia"/>
              </w:rPr>
            </w:pPr>
            <w:r w:rsidRPr="00825D24">
              <w:rPr>
                <w:rFonts w:asciiTheme="minorEastAsia" w:eastAsiaTheme="minorEastAsia" w:hAnsiTheme="minorEastAsia" w:hint="eastAsia"/>
              </w:rPr>
              <w:t>キ</w:t>
            </w:r>
            <w:r>
              <w:rPr>
                <w:rFonts w:asciiTheme="minorEastAsia" w:eastAsiaTheme="minorEastAsia" w:hAnsiTheme="minorEastAsia" w:hint="eastAsia"/>
              </w:rPr>
              <w:t xml:space="preserve">　</w:t>
            </w:r>
            <w:r w:rsidRPr="00825D24">
              <w:rPr>
                <w:rFonts w:asciiTheme="minorEastAsia" w:eastAsiaTheme="minorEastAsia" w:hAnsiTheme="minorEastAsia" w:hint="eastAsia"/>
              </w:rPr>
              <w:t>事故の状況及び事故に際して採った処置についての記録</w:t>
            </w:r>
          </w:p>
        </w:tc>
        <w:tc>
          <w:tcPr>
            <w:tcW w:w="992" w:type="dxa"/>
            <w:tcBorders>
              <w:top w:val="nil"/>
              <w:bottom w:val="single" w:sz="4" w:space="0" w:color="auto"/>
            </w:tcBorders>
            <w:shd w:val="clear" w:color="auto" w:fill="auto"/>
          </w:tcPr>
          <w:p w:rsidR="00662763" w:rsidRPr="00825D24" w:rsidRDefault="00662763" w:rsidP="00B21E37">
            <w:pPr>
              <w:spacing w:line="280" w:lineRule="atLeast"/>
              <w:ind w:left="192" w:hangingChars="100" w:hanging="192"/>
              <w:rPr>
                <w:rFonts w:asciiTheme="minorEastAsia" w:eastAsiaTheme="minorEastAsia" w:hAnsiTheme="minorEastAsia" w:cstheme="minorBidi"/>
                <w:snapToGrid/>
                <w:spacing w:val="0"/>
                <w:w w:val="88"/>
              </w:rPr>
            </w:pPr>
          </w:p>
        </w:tc>
        <w:tc>
          <w:tcPr>
            <w:tcW w:w="1559" w:type="dxa"/>
            <w:tcBorders>
              <w:top w:val="nil"/>
              <w:bottom w:val="single" w:sz="4" w:space="0" w:color="auto"/>
            </w:tcBorders>
            <w:shd w:val="clear" w:color="auto" w:fill="auto"/>
          </w:tcPr>
          <w:p w:rsidR="00662763" w:rsidRPr="008D716A" w:rsidRDefault="00662763" w:rsidP="00B21E37">
            <w:pPr>
              <w:autoSpaceDE w:val="0"/>
              <w:autoSpaceDN w:val="0"/>
              <w:spacing w:line="280" w:lineRule="atLeast"/>
              <w:rPr>
                <w:rFonts w:asciiTheme="minorEastAsia" w:eastAsiaTheme="minorEastAsia" w:hAnsiTheme="minorEastAsia"/>
                <w:sz w:val="19"/>
                <w:szCs w:val="19"/>
              </w:rPr>
            </w:pPr>
          </w:p>
        </w:tc>
      </w:tr>
      <w:tr w:rsidR="00B21E37" w:rsidRPr="00825D24" w:rsidTr="003B0DD7">
        <w:trPr>
          <w:trHeight w:val="598"/>
        </w:trPr>
        <w:tc>
          <w:tcPr>
            <w:tcW w:w="1808" w:type="dxa"/>
            <w:vMerge w:val="restart"/>
            <w:tcBorders>
              <w:top w:val="single" w:sz="4" w:space="0" w:color="FFFFFF"/>
            </w:tcBorders>
            <w:shd w:val="clear" w:color="auto" w:fill="auto"/>
          </w:tcPr>
          <w:p w:rsidR="00B21E37" w:rsidRDefault="00B21E37" w:rsidP="00B21E37">
            <w:pPr>
              <w:widowControl/>
              <w:ind w:left="180" w:right="34" w:hangingChars="84" w:hanging="180"/>
              <w:rPr>
                <w:rFonts w:asciiTheme="minorEastAsia" w:eastAsiaTheme="minorEastAsia" w:hAnsiTheme="minorEastAsia"/>
              </w:rPr>
            </w:pPr>
            <w:r>
              <w:rPr>
                <w:rFonts w:asciiTheme="minorEastAsia" w:eastAsiaTheme="minorEastAsia" w:hAnsiTheme="minorEastAsia" w:hint="eastAsia"/>
              </w:rPr>
              <w:t>3</w:t>
            </w:r>
            <w:r w:rsidR="00DE28E8">
              <w:rPr>
                <w:rFonts w:asciiTheme="minorEastAsia" w:eastAsiaTheme="minorEastAsia" w:hAnsiTheme="minorEastAsia"/>
              </w:rPr>
              <w:t>7</w:t>
            </w:r>
          </w:p>
          <w:p w:rsidR="00DE28E8" w:rsidRDefault="00B21E37" w:rsidP="00B21E37">
            <w:pPr>
              <w:widowControl/>
              <w:ind w:left="86" w:right="34" w:hangingChars="40" w:hanging="86"/>
              <w:rPr>
                <w:rFonts w:asciiTheme="minorEastAsia" w:eastAsiaTheme="minorEastAsia" w:hAnsiTheme="minorEastAsia"/>
              </w:rPr>
            </w:pPr>
            <w:r>
              <w:rPr>
                <w:rFonts w:asciiTheme="minorEastAsia" w:eastAsiaTheme="minorEastAsia" w:hAnsiTheme="minorEastAsia" w:hint="eastAsia"/>
              </w:rPr>
              <w:t>暴力団員等の</w:t>
            </w:r>
          </w:p>
          <w:p w:rsidR="00B21E37" w:rsidRPr="008E3AB6" w:rsidRDefault="00B21E37" w:rsidP="00B21E37">
            <w:pPr>
              <w:widowControl/>
              <w:ind w:left="86" w:right="34" w:hangingChars="40" w:hanging="86"/>
              <w:rPr>
                <w:rFonts w:asciiTheme="minorEastAsia" w:eastAsiaTheme="minorEastAsia" w:hAnsiTheme="minorEastAsia"/>
              </w:rPr>
            </w:pPr>
            <w:r>
              <w:rPr>
                <w:rFonts w:asciiTheme="minorEastAsia" w:eastAsiaTheme="minorEastAsia" w:hAnsiTheme="minorEastAsia" w:hint="eastAsia"/>
              </w:rPr>
              <w:t>排除</w:t>
            </w:r>
          </w:p>
        </w:tc>
        <w:tc>
          <w:tcPr>
            <w:tcW w:w="5246" w:type="dxa"/>
            <w:tcBorders>
              <w:top w:val="single" w:sz="4" w:space="0" w:color="auto"/>
              <w:bottom w:val="nil"/>
            </w:tcBorders>
            <w:shd w:val="clear" w:color="auto" w:fill="auto"/>
          </w:tcPr>
          <w:p w:rsidR="00B21E37" w:rsidRDefault="00B21E37" w:rsidP="00B21E37">
            <w:pPr>
              <w:widowControl/>
              <w:ind w:left="86" w:firstLineChars="50" w:firstLine="107"/>
              <w:rPr>
                <w:rFonts w:asciiTheme="minorEastAsia" w:eastAsiaTheme="minorEastAsia" w:hAnsiTheme="minorEastAsia"/>
              </w:rPr>
            </w:pPr>
            <w:r w:rsidRPr="007F7C2F">
              <w:rPr>
                <w:rFonts w:asciiTheme="minorEastAsia" w:eastAsiaTheme="minorEastAsia" w:hAnsiTheme="minorEastAsia" w:hint="eastAsia"/>
              </w:rPr>
              <w:t>事業者は、次の各号のいずれかに該当してはなりません。</w:t>
            </w:r>
          </w:p>
        </w:tc>
        <w:tc>
          <w:tcPr>
            <w:tcW w:w="992" w:type="dxa"/>
            <w:vMerge w:val="restart"/>
            <w:tcBorders>
              <w:top w:val="single" w:sz="4" w:space="0" w:color="FFFFFF"/>
            </w:tcBorders>
            <w:shd w:val="clear" w:color="auto" w:fill="auto"/>
          </w:tcPr>
          <w:p w:rsidR="00B21E37" w:rsidRDefault="00B21E37" w:rsidP="00B21E37">
            <w:pPr>
              <w:ind w:left="137" w:hanging="137"/>
              <w:rPr>
                <w:rFonts w:asciiTheme="minorEastAsia" w:eastAsiaTheme="minorEastAsia" w:hAnsiTheme="minorEastAsia"/>
                <w:sz w:val="18"/>
                <w:szCs w:val="20"/>
              </w:rPr>
            </w:pPr>
            <w:r w:rsidRPr="00C00D0F">
              <w:rPr>
                <w:rFonts w:asciiTheme="minorEastAsia" w:eastAsiaTheme="minorEastAsia" w:hAnsiTheme="minorEastAsia" w:hint="eastAsia"/>
                <w:sz w:val="18"/>
                <w:szCs w:val="20"/>
              </w:rPr>
              <w:t>暴力団排</w:t>
            </w:r>
          </w:p>
          <w:p w:rsidR="00B21E37" w:rsidRPr="00C00D0F" w:rsidRDefault="00B21E37" w:rsidP="00B21E37">
            <w:pPr>
              <w:rPr>
                <w:rFonts w:asciiTheme="minorEastAsia" w:eastAsiaTheme="minorEastAsia" w:hAnsiTheme="minorEastAsia"/>
                <w:sz w:val="18"/>
                <w:szCs w:val="20"/>
              </w:rPr>
            </w:pPr>
            <w:r w:rsidRPr="00C00D0F">
              <w:rPr>
                <w:rFonts w:asciiTheme="minorEastAsia" w:eastAsiaTheme="minorEastAsia" w:hAnsiTheme="minorEastAsia" w:hint="eastAsia"/>
                <w:sz w:val="18"/>
                <w:szCs w:val="20"/>
              </w:rPr>
              <w:t>除の取り組みを</w:t>
            </w:r>
          </w:p>
          <w:p w:rsidR="00B21E37" w:rsidRPr="00C00D0F" w:rsidRDefault="00B21E37" w:rsidP="00B21E37">
            <w:pPr>
              <w:ind w:left="137" w:hanging="137"/>
              <w:jc w:val="left"/>
              <w:rPr>
                <w:rFonts w:asciiTheme="minorEastAsia" w:eastAsiaTheme="minorEastAsia" w:hAnsiTheme="minorEastAsia"/>
                <w:sz w:val="18"/>
                <w:szCs w:val="20"/>
              </w:rPr>
            </w:pPr>
          </w:p>
          <w:p w:rsidR="00B21E37" w:rsidRPr="00265BB1" w:rsidRDefault="00B21E37" w:rsidP="00B21E37">
            <w:pPr>
              <w:ind w:left="136" w:rightChars="-50" w:right="-107" w:hanging="136"/>
              <w:jc w:val="left"/>
              <w:rPr>
                <w:rFonts w:asciiTheme="minorEastAsia" w:eastAsiaTheme="minorEastAsia" w:hAnsiTheme="minorEastAsia"/>
                <w:sz w:val="18"/>
                <w:szCs w:val="18"/>
              </w:rPr>
            </w:pPr>
            <w:r w:rsidRPr="00265BB1">
              <w:rPr>
                <w:rFonts w:asciiTheme="minorEastAsia" w:eastAsiaTheme="minorEastAsia" w:hAnsiTheme="minorEastAsia" w:hint="eastAsia"/>
                <w:sz w:val="18"/>
                <w:szCs w:val="18"/>
              </w:rPr>
              <w:t>行っている</w:t>
            </w:r>
          </w:p>
          <w:p w:rsidR="00B21E37" w:rsidRPr="00C00D0F" w:rsidRDefault="00B21E37" w:rsidP="00B21E37">
            <w:pPr>
              <w:ind w:left="137" w:hanging="137"/>
              <w:jc w:val="left"/>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w:t>
            </w:r>
            <w:r w:rsidRPr="00C00D0F">
              <w:rPr>
                <w:rFonts w:asciiTheme="minorEastAsia" w:eastAsiaTheme="minorEastAsia" w:hAnsiTheme="minorEastAsia" w:hint="eastAsia"/>
                <w:sz w:val="18"/>
                <w:szCs w:val="20"/>
              </w:rPr>
              <w:t>・</w:t>
            </w:r>
          </w:p>
          <w:p w:rsidR="00B21E37" w:rsidRPr="00825D24" w:rsidRDefault="00B21E37" w:rsidP="00B21E37">
            <w:pPr>
              <w:spacing w:line="280" w:lineRule="atLeast"/>
              <w:ind w:left="184" w:hangingChars="100" w:hanging="184"/>
              <w:rPr>
                <w:rFonts w:asciiTheme="minorEastAsia" w:eastAsiaTheme="minorEastAsia" w:hAnsiTheme="minorEastAsia" w:cstheme="minorBidi"/>
                <w:snapToGrid/>
                <w:spacing w:val="0"/>
                <w:w w:val="88"/>
              </w:rPr>
            </w:pPr>
            <w:r w:rsidRPr="00C00D0F">
              <w:rPr>
                <w:rFonts w:asciiTheme="minorEastAsia" w:eastAsiaTheme="minorEastAsia" w:hAnsiTheme="minorEastAsia" w:hint="eastAsia"/>
                <w:sz w:val="18"/>
                <w:szCs w:val="20"/>
              </w:rPr>
              <w:t>行っていない</w:t>
            </w:r>
          </w:p>
        </w:tc>
        <w:tc>
          <w:tcPr>
            <w:tcW w:w="1559" w:type="dxa"/>
            <w:vMerge w:val="restart"/>
            <w:tcBorders>
              <w:top w:val="single" w:sz="4" w:space="0" w:color="FFFFFF"/>
            </w:tcBorders>
            <w:shd w:val="clear" w:color="auto" w:fill="auto"/>
          </w:tcPr>
          <w:p w:rsidR="003B0DD7" w:rsidRDefault="00B21E37" w:rsidP="00B21E37">
            <w:pPr>
              <w:autoSpaceDE w:val="0"/>
              <w:autoSpaceDN w:val="0"/>
              <w:spacing w:line="280" w:lineRule="atLeast"/>
              <w:rPr>
                <w:rFonts w:asciiTheme="minorEastAsia" w:eastAsiaTheme="minorEastAsia" w:hAnsiTheme="minorEastAsia"/>
                <w:sz w:val="19"/>
                <w:szCs w:val="19"/>
              </w:rPr>
            </w:pPr>
            <w:r w:rsidRPr="003B0DD7">
              <w:rPr>
                <w:rFonts w:asciiTheme="minorEastAsia" w:eastAsiaTheme="minorEastAsia" w:hAnsiTheme="minorEastAsia" w:hint="eastAsia"/>
                <w:sz w:val="19"/>
                <w:szCs w:val="19"/>
              </w:rPr>
              <w:t>平24北九州市</w:t>
            </w:r>
          </w:p>
          <w:p w:rsidR="003B0DD7" w:rsidRDefault="00B21E37" w:rsidP="00B21E37">
            <w:pPr>
              <w:autoSpaceDE w:val="0"/>
              <w:autoSpaceDN w:val="0"/>
              <w:spacing w:line="280" w:lineRule="atLeast"/>
              <w:rPr>
                <w:rFonts w:asciiTheme="minorEastAsia" w:eastAsiaTheme="minorEastAsia" w:hAnsiTheme="minorEastAsia"/>
                <w:sz w:val="19"/>
                <w:szCs w:val="19"/>
              </w:rPr>
            </w:pPr>
            <w:r w:rsidRPr="003B0DD7">
              <w:rPr>
                <w:rFonts w:asciiTheme="minorEastAsia" w:eastAsiaTheme="minorEastAsia" w:hAnsiTheme="minorEastAsia" w:hint="eastAsia"/>
                <w:sz w:val="19"/>
                <w:szCs w:val="19"/>
              </w:rPr>
              <w:t>条例第51号</w:t>
            </w:r>
          </w:p>
          <w:p w:rsidR="00B21E37" w:rsidRPr="003B0DD7" w:rsidRDefault="00B21E37" w:rsidP="00B21E37">
            <w:pPr>
              <w:autoSpaceDE w:val="0"/>
              <w:autoSpaceDN w:val="0"/>
              <w:spacing w:line="280" w:lineRule="atLeast"/>
              <w:rPr>
                <w:rFonts w:asciiTheme="minorEastAsia" w:eastAsiaTheme="minorEastAsia" w:hAnsiTheme="minorEastAsia"/>
                <w:sz w:val="19"/>
                <w:szCs w:val="19"/>
              </w:rPr>
            </w:pPr>
            <w:r w:rsidRPr="003B0DD7">
              <w:rPr>
                <w:rFonts w:asciiTheme="minorEastAsia" w:eastAsiaTheme="minorEastAsia" w:hAnsiTheme="minorEastAsia" w:hint="eastAsia"/>
                <w:sz w:val="19"/>
                <w:szCs w:val="19"/>
              </w:rPr>
              <w:t>第11条</w:t>
            </w:r>
          </w:p>
        </w:tc>
      </w:tr>
      <w:tr w:rsidR="00B21E37" w:rsidRPr="00825D24" w:rsidTr="003B0DD7">
        <w:trPr>
          <w:trHeight w:val="842"/>
        </w:trPr>
        <w:tc>
          <w:tcPr>
            <w:tcW w:w="1808" w:type="dxa"/>
            <w:vMerge/>
            <w:shd w:val="clear" w:color="auto" w:fill="auto"/>
          </w:tcPr>
          <w:p w:rsidR="00B21E37" w:rsidRPr="008E3AB6" w:rsidRDefault="00B21E37" w:rsidP="00B21E37">
            <w:pPr>
              <w:widowControl/>
              <w:ind w:left="180" w:right="34" w:hangingChars="84" w:hanging="180"/>
              <w:rPr>
                <w:rFonts w:asciiTheme="minorEastAsia" w:eastAsiaTheme="minorEastAsia" w:hAnsiTheme="minorEastAsia"/>
              </w:rPr>
            </w:pPr>
          </w:p>
        </w:tc>
        <w:tc>
          <w:tcPr>
            <w:tcW w:w="5246" w:type="dxa"/>
            <w:tcBorders>
              <w:top w:val="nil"/>
              <w:bottom w:val="nil"/>
            </w:tcBorders>
            <w:shd w:val="clear" w:color="auto" w:fill="auto"/>
          </w:tcPr>
          <w:p w:rsidR="00B21E37" w:rsidRDefault="00B21E37" w:rsidP="003B0DD7">
            <w:pPr>
              <w:widowControl/>
              <w:ind w:left="214" w:hangingChars="100" w:hanging="214"/>
              <w:rPr>
                <w:rFonts w:asciiTheme="minorEastAsia" w:eastAsiaTheme="minorEastAsia" w:hAnsiTheme="minorEastAsia"/>
              </w:rPr>
            </w:pPr>
            <w:r>
              <w:rPr>
                <w:rFonts w:asciiTheme="minorEastAsia" w:eastAsiaTheme="minorEastAsia" w:hAnsiTheme="minorEastAsia" w:hint="eastAsia"/>
              </w:rPr>
              <w:t>①</w:t>
            </w:r>
            <w:r w:rsidRPr="007F7C2F">
              <w:rPr>
                <w:rFonts w:asciiTheme="minorEastAsia" w:eastAsiaTheme="minorEastAsia" w:hAnsiTheme="minorEastAsia" w:hint="eastAsia"/>
              </w:rPr>
              <w:t xml:space="preserve">　事業者（その者が法人である場合にあっては、その役員等）又は管理者が、暴力団員による不当な行為の防止に関する法律（平成３年法律第</w:t>
            </w:r>
            <w:r w:rsidR="003B0DD7">
              <w:rPr>
                <w:rFonts w:asciiTheme="minorEastAsia" w:eastAsiaTheme="minorEastAsia" w:hAnsiTheme="minorEastAsia" w:hint="eastAsia"/>
              </w:rPr>
              <w:t>7</w:t>
            </w:r>
            <w:r w:rsidR="003B0DD7">
              <w:rPr>
                <w:rFonts w:asciiTheme="minorEastAsia" w:eastAsiaTheme="minorEastAsia" w:hAnsiTheme="minorEastAsia"/>
              </w:rPr>
              <w:t>7</w:t>
            </w:r>
            <w:r w:rsidRPr="007F7C2F">
              <w:rPr>
                <w:rFonts w:asciiTheme="minorEastAsia" w:eastAsiaTheme="minorEastAsia" w:hAnsiTheme="minorEastAsia" w:hint="eastAsia"/>
              </w:rPr>
              <w:t>号）第２条第６号に規定する暴力団員（以下この号において「暴力団員」という。）又は暴力団員でなくなった日から５年を経過していない者（以下この条においてこれらを「暴力団員等」という。）であること。</w:t>
            </w:r>
          </w:p>
        </w:tc>
        <w:tc>
          <w:tcPr>
            <w:tcW w:w="992" w:type="dxa"/>
            <w:vMerge/>
            <w:shd w:val="clear" w:color="auto" w:fill="auto"/>
          </w:tcPr>
          <w:p w:rsidR="00B21E37" w:rsidRPr="00825D24" w:rsidRDefault="00B21E37" w:rsidP="00B21E37">
            <w:pPr>
              <w:spacing w:line="280" w:lineRule="atLeast"/>
              <w:ind w:left="192" w:hangingChars="100" w:hanging="192"/>
              <w:rPr>
                <w:rFonts w:asciiTheme="minorEastAsia" w:eastAsiaTheme="minorEastAsia" w:hAnsiTheme="minorEastAsia" w:cstheme="minorBidi"/>
                <w:snapToGrid/>
                <w:spacing w:val="0"/>
                <w:w w:val="88"/>
              </w:rPr>
            </w:pPr>
          </w:p>
        </w:tc>
        <w:tc>
          <w:tcPr>
            <w:tcW w:w="1559" w:type="dxa"/>
            <w:vMerge/>
            <w:shd w:val="clear" w:color="auto" w:fill="auto"/>
          </w:tcPr>
          <w:p w:rsidR="00B21E37" w:rsidRPr="008D716A" w:rsidRDefault="00B21E37" w:rsidP="00B21E37">
            <w:pPr>
              <w:autoSpaceDE w:val="0"/>
              <w:autoSpaceDN w:val="0"/>
              <w:spacing w:line="280" w:lineRule="atLeast"/>
              <w:rPr>
                <w:rFonts w:asciiTheme="minorEastAsia" w:eastAsiaTheme="minorEastAsia" w:hAnsiTheme="minorEastAsia"/>
                <w:sz w:val="19"/>
                <w:szCs w:val="19"/>
              </w:rPr>
            </w:pPr>
          </w:p>
        </w:tc>
      </w:tr>
      <w:tr w:rsidR="00B21E37" w:rsidRPr="00825D24" w:rsidTr="003B0DD7">
        <w:trPr>
          <w:trHeight w:val="842"/>
        </w:trPr>
        <w:tc>
          <w:tcPr>
            <w:tcW w:w="1808" w:type="dxa"/>
            <w:vMerge/>
            <w:shd w:val="clear" w:color="auto" w:fill="auto"/>
          </w:tcPr>
          <w:p w:rsidR="00B21E37" w:rsidRPr="008E3AB6" w:rsidRDefault="00B21E37" w:rsidP="00B21E37">
            <w:pPr>
              <w:widowControl/>
              <w:ind w:left="180" w:right="34" w:hangingChars="84" w:hanging="180"/>
              <w:rPr>
                <w:rFonts w:asciiTheme="minorEastAsia" w:eastAsiaTheme="minorEastAsia" w:hAnsiTheme="minorEastAsia"/>
              </w:rPr>
            </w:pPr>
          </w:p>
        </w:tc>
        <w:tc>
          <w:tcPr>
            <w:tcW w:w="5246" w:type="dxa"/>
            <w:tcBorders>
              <w:top w:val="nil"/>
              <w:bottom w:val="nil"/>
            </w:tcBorders>
            <w:shd w:val="clear" w:color="auto" w:fill="auto"/>
          </w:tcPr>
          <w:p w:rsidR="00B21E37" w:rsidRDefault="00B21E37" w:rsidP="00B21E37">
            <w:pPr>
              <w:widowControl/>
              <w:ind w:left="214" w:hangingChars="100" w:hanging="214"/>
              <w:rPr>
                <w:rFonts w:asciiTheme="minorEastAsia" w:eastAsiaTheme="minorEastAsia" w:hAnsiTheme="minorEastAsia"/>
              </w:rPr>
            </w:pPr>
            <w:r>
              <w:rPr>
                <w:rFonts w:asciiTheme="minorEastAsia" w:eastAsiaTheme="minorEastAsia" w:hAnsiTheme="minorEastAsia" w:hint="eastAsia"/>
              </w:rPr>
              <w:t>②</w:t>
            </w:r>
            <w:r w:rsidRPr="00C00D0F">
              <w:rPr>
                <w:rFonts w:asciiTheme="minorEastAsia" w:eastAsiaTheme="minorEastAsia" w:hAnsiTheme="minorEastAsia" w:hint="eastAsia"/>
              </w:rPr>
              <w:t xml:space="preserve">　暴力団員等をその事業所（当該指定に係る事業所をいう。次号において同じ。）の業務に従事させ、又は当該業務の補助者として使用していること。</w:t>
            </w:r>
          </w:p>
        </w:tc>
        <w:tc>
          <w:tcPr>
            <w:tcW w:w="992" w:type="dxa"/>
            <w:vMerge/>
            <w:shd w:val="clear" w:color="auto" w:fill="auto"/>
          </w:tcPr>
          <w:p w:rsidR="00B21E37" w:rsidRPr="00825D24" w:rsidRDefault="00B21E37" w:rsidP="00B21E37">
            <w:pPr>
              <w:spacing w:line="280" w:lineRule="atLeast"/>
              <w:ind w:left="192" w:hangingChars="100" w:hanging="192"/>
              <w:rPr>
                <w:rFonts w:asciiTheme="minorEastAsia" w:eastAsiaTheme="minorEastAsia" w:hAnsiTheme="minorEastAsia" w:cstheme="minorBidi"/>
                <w:snapToGrid/>
                <w:spacing w:val="0"/>
                <w:w w:val="88"/>
              </w:rPr>
            </w:pPr>
          </w:p>
        </w:tc>
        <w:tc>
          <w:tcPr>
            <w:tcW w:w="1559" w:type="dxa"/>
            <w:vMerge/>
            <w:shd w:val="clear" w:color="auto" w:fill="auto"/>
          </w:tcPr>
          <w:p w:rsidR="00B21E37" w:rsidRPr="008D716A" w:rsidRDefault="00B21E37" w:rsidP="00B21E37">
            <w:pPr>
              <w:autoSpaceDE w:val="0"/>
              <w:autoSpaceDN w:val="0"/>
              <w:spacing w:line="280" w:lineRule="atLeast"/>
              <w:rPr>
                <w:rFonts w:asciiTheme="minorEastAsia" w:eastAsiaTheme="minorEastAsia" w:hAnsiTheme="minorEastAsia"/>
                <w:sz w:val="19"/>
                <w:szCs w:val="19"/>
              </w:rPr>
            </w:pPr>
          </w:p>
        </w:tc>
      </w:tr>
      <w:tr w:rsidR="00B21E37" w:rsidRPr="00825D24" w:rsidTr="003B0DD7">
        <w:trPr>
          <w:trHeight w:val="549"/>
        </w:trPr>
        <w:tc>
          <w:tcPr>
            <w:tcW w:w="1808" w:type="dxa"/>
            <w:vMerge/>
            <w:shd w:val="clear" w:color="auto" w:fill="auto"/>
          </w:tcPr>
          <w:p w:rsidR="00B21E37" w:rsidRPr="008E3AB6" w:rsidRDefault="00B21E37" w:rsidP="00B21E37">
            <w:pPr>
              <w:widowControl/>
              <w:ind w:left="180" w:right="34" w:hangingChars="84" w:hanging="180"/>
              <w:rPr>
                <w:rFonts w:asciiTheme="minorEastAsia" w:eastAsiaTheme="minorEastAsia" w:hAnsiTheme="minorEastAsia"/>
              </w:rPr>
            </w:pPr>
          </w:p>
        </w:tc>
        <w:tc>
          <w:tcPr>
            <w:tcW w:w="5246" w:type="dxa"/>
            <w:tcBorders>
              <w:top w:val="nil"/>
              <w:bottom w:val="nil"/>
            </w:tcBorders>
            <w:shd w:val="clear" w:color="auto" w:fill="auto"/>
          </w:tcPr>
          <w:p w:rsidR="00B21E37" w:rsidRDefault="00B21E37" w:rsidP="00B21E37">
            <w:pPr>
              <w:widowControl/>
              <w:ind w:left="214" w:hangingChars="100" w:hanging="214"/>
              <w:rPr>
                <w:rFonts w:asciiTheme="minorEastAsia" w:eastAsiaTheme="minorEastAsia" w:hAnsiTheme="minorEastAsia"/>
              </w:rPr>
            </w:pPr>
            <w:r>
              <w:rPr>
                <w:rFonts w:asciiTheme="minorEastAsia" w:eastAsiaTheme="minorEastAsia" w:hAnsiTheme="minorEastAsia" w:hint="eastAsia"/>
              </w:rPr>
              <w:t xml:space="preserve">③　</w:t>
            </w:r>
            <w:r w:rsidRPr="00C00D0F">
              <w:rPr>
                <w:rFonts w:asciiTheme="minorEastAsia" w:eastAsiaTheme="minorEastAsia" w:hAnsiTheme="minorEastAsia" w:hint="eastAsia"/>
              </w:rPr>
              <w:t>暴力団員等によりその事業所の運営について支配を受けていると認められること。</w:t>
            </w:r>
          </w:p>
        </w:tc>
        <w:tc>
          <w:tcPr>
            <w:tcW w:w="992" w:type="dxa"/>
            <w:vMerge/>
            <w:shd w:val="clear" w:color="auto" w:fill="auto"/>
          </w:tcPr>
          <w:p w:rsidR="00B21E37" w:rsidRPr="00825D24" w:rsidRDefault="00B21E37" w:rsidP="00B21E37">
            <w:pPr>
              <w:spacing w:line="280" w:lineRule="atLeast"/>
              <w:ind w:left="192" w:hangingChars="100" w:hanging="192"/>
              <w:rPr>
                <w:rFonts w:asciiTheme="minorEastAsia" w:eastAsiaTheme="minorEastAsia" w:hAnsiTheme="minorEastAsia" w:cstheme="minorBidi"/>
                <w:snapToGrid/>
                <w:spacing w:val="0"/>
                <w:w w:val="88"/>
              </w:rPr>
            </w:pPr>
          </w:p>
        </w:tc>
        <w:tc>
          <w:tcPr>
            <w:tcW w:w="1559" w:type="dxa"/>
            <w:vMerge/>
            <w:shd w:val="clear" w:color="auto" w:fill="auto"/>
          </w:tcPr>
          <w:p w:rsidR="00B21E37" w:rsidRPr="008D716A" w:rsidRDefault="00B21E37" w:rsidP="00B21E37">
            <w:pPr>
              <w:autoSpaceDE w:val="0"/>
              <w:autoSpaceDN w:val="0"/>
              <w:spacing w:line="280" w:lineRule="atLeast"/>
              <w:rPr>
                <w:rFonts w:asciiTheme="minorEastAsia" w:eastAsiaTheme="minorEastAsia" w:hAnsiTheme="minorEastAsia"/>
                <w:sz w:val="19"/>
                <w:szCs w:val="19"/>
              </w:rPr>
            </w:pPr>
          </w:p>
        </w:tc>
      </w:tr>
      <w:tr w:rsidR="00B21E37" w:rsidRPr="00825D24" w:rsidTr="003B0DD7">
        <w:trPr>
          <w:trHeight w:val="2310"/>
        </w:trPr>
        <w:tc>
          <w:tcPr>
            <w:tcW w:w="1808" w:type="dxa"/>
            <w:vMerge/>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nil"/>
              <w:bottom w:val="single" w:sz="4" w:space="0" w:color="auto"/>
            </w:tcBorders>
            <w:shd w:val="clear" w:color="auto" w:fill="auto"/>
          </w:tcPr>
          <w:p w:rsidR="00B21E37" w:rsidRDefault="00B21E37" w:rsidP="003B0DD7">
            <w:pPr>
              <w:widowControl/>
              <w:ind w:left="214" w:hangingChars="100" w:hanging="214"/>
              <w:rPr>
                <w:rFonts w:asciiTheme="minorEastAsia" w:eastAsiaTheme="minorEastAsia" w:hAnsiTheme="minorEastAsia"/>
              </w:rPr>
            </w:pPr>
            <w:r>
              <w:rPr>
                <w:rFonts w:asciiTheme="minorEastAsia" w:eastAsiaTheme="minorEastAsia" w:hAnsiTheme="minorEastAsia" w:hint="eastAsia"/>
              </w:rPr>
              <w:t xml:space="preserve">④　</w:t>
            </w:r>
            <w:r w:rsidRPr="00C00D0F">
              <w:rPr>
                <w:rFonts w:asciiTheme="minorEastAsia" w:eastAsiaTheme="minorEastAsia" w:hAnsiTheme="minorEastAsia" w:hint="eastAsia"/>
              </w:rPr>
              <w:t>福岡県暴力団排除条例（平成２１年福岡県条例第</w:t>
            </w:r>
            <w:r w:rsidR="003B0DD7">
              <w:rPr>
                <w:rFonts w:asciiTheme="minorEastAsia" w:eastAsiaTheme="minorEastAsia" w:hAnsiTheme="minorEastAsia" w:hint="eastAsia"/>
              </w:rPr>
              <w:t>5</w:t>
            </w:r>
            <w:r w:rsidR="003B0DD7">
              <w:rPr>
                <w:rFonts w:asciiTheme="minorEastAsia" w:eastAsiaTheme="minorEastAsia" w:hAnsiTheme="minorEastAsia"/>
              </w:rPr>
              <w:t>9</w:t>
            </w:r>
            <w:r w:rsidRPr="00C00D0F">
              <w:rPr>
                <w:rFonts w:asciiTheme="minorEastAsia" w:eastAsiaTheme="minorEastAsia" w:hAnsiTheme="minorEastAsia" w:hint="eastAsia"/>
              </w:rPr>
              <w:t>号。以下この条において「県条例」という。）第</w:t>
            </w:r>
            <w:r w:rsidR="003B0DD7">
              <w:rPr>
                <w:rFonts w:asciiTheme="minorEastAsia" w:eastAsiaTheme="minorEastAsia" w:hAnsiTheme="minorEastAsia" w:hint="eastAsia"/>
              </w:rPr>
              <w:t>2</w:t>
            </w:r>
            <w:r w:rsidR="003B0DD7">
              <w:rPr>
                <w:rFonts w:asciiTheme="minorEastAsia" w:eastAsiaTheme="minorEastAsia" w:hAnsiTheme="minorEastAsia"/>
              </w:rPr>
              <w:t>3</w:t>
            </w:r>
            <w:r w:rsidRPr="00C00D0F">
              <w:rPr>
                <w:rFonts w:asciiTheme="minorEastAsia" w:eastAsiaTheme="minorEastAsia" w:hAnsiTheme="minorEastAsia" w:hint="eastAsia"/>
              </w:rPr>
              <w:t>条第１項の規定により県条例第</w:t>
            </w:r>
            <w:r w:rsidR="003B0DD7">
              <w:rPr>
                <w:rFonts w:asciiTheme="minorEastAsia" w:eastAsiaTheme="minorEastAsia" w:hAnsiTheme="minorEastAsia" w:hint="eastAsia"/>
              </w:rPr>
              <w:t>2</w:t>
            </w:r>
            <w:r w:rsidR="003B0DD7">
              <w:rPr>
                <w:rFonts w:asciiTheme="minorEastAsia" w:eastAsiaTheme="minorEastAsia" w:hAnsiTheme="minorEastAsia"/>
              </w:rPr>
              <w:t>2</w:t>
            </w:r>
            <w:r w:rsidRPr="00C00D0F">
              <w:rPr>
                <w:rFonts w:asciiTheme="minorEastAsia" w:eastAsiaTheme="minorEastAsia" w:hAnsiTheme="minorEastAsia" w:hint="eastAsia"/>
              </w:rPr>
              <w:t>条の勧告（県条例第</w:t>
            </w:r>
            <w:r w:rsidR="003B0DD7">
              <w:rPr>
                <w:rFonts w:asciiTheme="minorEastAsia" w:eastAsiaTheme="minorEastAsia" w:hAnsiTheme="minorEastAsia" w:hint="eastAsia"/>
              </w:rPr>
              <w:t>1</w:t>
            </w:r>
            <w:r w:rsidR="003B0DD7">
              <w:rPr>
                <w:rFonts w:asciiTheme="minorEastAsia" w:eastAsiaTheme="minorEastAsia" w:hAnsiTheme="minorEastAsia"/>
              </w:rPr>
              <w:t>5</w:t>
            </w:r>
            <w:r w:rsidRPr="00C00D0F">
              <w:rPr>
                <w:rFonts w:asciiTheme="minorEastAsia" w:eastAsiaTheme="minorEastAsia" w:hAnsiTheme="minorEastAsia" w:hint="eastAsia"/>
              </w:rPr>
              <w:t>条第２項、第</w:t>
            </w:r>
            <w:r w:rsidR="003B0DD7">
              <w:rPr>
                <w:rFonts w:asciiTheme="minorEastAsia" w:eastAsiaTheme="minorEastAsia" w:hAnsiTheme="minorEastAsia" w:hint="eastAsia"/>
              </w:rPr>
              <w:t>1</w:t>
            </w:r>
            <w:r w:rsidR="003B0DD7">
              <w:rPr>
                <w:rFonts w:asciiTheme="minorEastAsia" w:eastAsiaTheme="minorEastAsia" w:hAnsiTheme="minorEastAsia"/>
              </w:rPr>
              <w:t>7</w:t>
            </w:r>
            <w:r w:rsidRPr="00C00D0F">
              <w:rPr>
                <w:rFonts w:asciiTheme="minorEastAsia" w:eastAsiaTheme="minorEastAsia" w:hAnsiTheme="minorEastAsia" w:hint="eastAsia"/>
              </w:rPr>
              <w:t>条の３、第</w:t>
            </w:r>
            <w:r w:rsidR="003B0DD7">
              <w:rPr>
                <w:rFonts w:asciiTheme="minorEastAsia" w:eastAsiaTheme="minorEastAsia" w:hAnsiTheme="minorEastAsia" w:hint="eastAsia"/>
              </w:rPr>
              <w:t>1</w:t>
            </w:r>
            <w:r w:rsidR="003B0DD7">
              <w:rPr>
                <w:rFonts w:asciiTheme="minorEastAsia" w:eastAsiaTheme="minorEastAsia" w:hAnsiTheme="minorEastAsia"/>
              </w:rPr>
              <w:t>9</w:t>
            </w:r>
            <w:r w:rsidRPr="00C00D0F">
              <w:rPr>
                <w:rFonts w:asciiTheme="minorEastAsia" w:eastAsiaTheme="minorEastAsia" w:hAnsiTheme="minorEastAsia" w:hint="eastAsia"/>
              </w:rPr>
              <w:t>条第２項又は第</w:t>
            </w:r>
            <w:r w:rsidR="003B0DD7">
              <w:rPr>
                <w:rFonts w:asciiTheme="minorEastAsia" w:eastAsiaTheme="minorEastAsia" w:hAnsiTheme="minorEastAsia" w:hint="eastAsia"/>
              </w:rPr>
              <w:t>2</w:t>
            </w:r>
            <w:r w:rsidR="003B0DD7">
              <w:rPr>
                <w:rFonts w:asciiTheme="minorEastAsia" w:eastAsiaTheme="minorEastAsia" w:hAnsiTheme="minorEastAsia"/>
              </w:rPr>
              <w:t>0</w:t>
            </w:r>
            <w:r w:rsidRPr="00C00D0F">
              <w:rPr>
                <w:rFonts w:asciiTheme="minorEastAsia" w:eastAsiaTheme="minorEastAsia" w:hAnsiTheme="minorEastAsia" w:hint="eastAsia"/>
              </w:rPr>
              <w:t>条第２項の規定に違反する行為に係るものに限る。）に従わなかった旨の公表をされた者で、当該公表をされた日から起算して２年を経過していないこと。</w:t>
            </w:r>
          </w:p>
        </w:tc>
        <w:tc>
          <w:tcPr>
            <w:tcW w:w="992" w:type="dxa"/>
            <w:vMerge/>
            <w:shd w:val="clear" w:color="auto" w:fill="auto"/>
          </w:tcPr>
          <w:p w:rsidR="00B21E37" w:rsidRPr="00825D24" w:rsidRDefault="00B21E37" w:rsidP="00B21E37">
            <w:pPr>
              <w:spacing w:line="280" w:lineRule="atLeast"/>
              <w:ind w:left="192" w:hangingChars="100" w:hanging="192"/>
              <w:rPr>
                <w:rFonts w:asciiTheme="minorEastAsia" w:eastAsiaTheme="minorEastAsia" w:hAnsiTheme="minorEastAsia" w:cstheme="minorBidi"/>
                <w:snapToGrid/>
                <w:spacing w:val="0"/>
                <w:w w:val="88"/>
              </w:rPr>
            </w:pPr>
          </w:p>
        </w:tc>
        <w:tc>
          <w:tcPr>
            <w:tcW w:w="1559" w:type="dxa"/>
            <w:vMerge/>
            <w:shd w:val="clear" w:color="auto" w:fill="auto"/>
          </w:tcPr>
          <w:p w:rsidR="00B21E37" w:rsidRPr="008D716A" w:rsidRDefault="00B21E37" w:rsidP="00B21E37">
            <w:pPr>
              <w:autoSpaceDE w:val="0"/>
              <w:autoSpaceDN w:val="0"/>
              <w:spacing w:line="280" w:lineRule="atLeast"/>
              <w:rPr>
                <w:rFonts w:asciiTheme="minorEastAsia" w:eastAsiaTheme="minorEastAsia" w:hAnsiTheme="minorEastAsia"/>
                <w:sz w:val="19"/>
                <w:szCs w:val="19"/>
              </w:rPr>
            </w:pPr>
          </w:p>
        </w:tc>
      </w:tr>
      <w:tr w:rsidR="00B21E37" w:rsidRPr="00825D24" w:rsidTr="00600911">
        <w:trPr>
          <w:trHeight w:val="4470"/>
        </w:trPr>
        <w:tc>
          <w:tcPr>
            <w:tcW w:w="1808" w:type="dxa"/>
            <w:vMerge/>
            <w:tcBorders>
              <w:bottom w:val="single" w:sz="4" w:space="0" w:color="auto"/>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single" w:sz="4" w:space="0" w:color="FFFFFF"/>
              <w:bottom w:val="single" w:sz="4" w:space="0" w:color="auto"/>
            </w:tcBorders>
            <w:shd w:val="clear" w:color="auto" w:fill="auto"/>
          </w:tcPr>
          <w:p w:rsidR="00B21E37" w:rsidRDefault="00B21E37" w:rsidP="00B21E37">
            <w:pPr>
              <w:widowControl/>
              <w:ind w:left="214" w:hangingChars="100" w:hanging="214"/>
              <w:rPr>
                <w:rFonts w:asciiTheme="minorEastAsia" w:eastAsiaTheme="minorEastAsia" w:hAnsiTheme="minorEastAsia"/>
              </w:rPr>
            </w:pPr>
            <w:r>
              <w:rPr>
                <w:rFonts w:asciiTheme="minorEastAsia" w:eastAsiaTheme="minorEastAsia" w:hAnsiTheme="minorEastAsia" w:hint="eastAsia"/>
              </w:rPr>
              <w:t xml:space="preserve">⑤　</w:t>
            </w:r>
            <w:r w:rsidRPr="00C00D0F">
              <w:rPr>
                <w:rFonts w:asciiTheme="minorEastAsia" w:eastAsiaTheme="minorEastAsia" w:hAnsiTheme="minorEastAsia" w:hint="eastAsia"/>
              </w:rPr>
              <w:t>管理者又は役員等が、前号に規定する公表をされ、当該公表をされた日から起算して２年を経過していない者であること。</w:t>
            </w:r>
          </w:p>
          <w:p w:rsidR="00B21E37" w:rsidRPr="00C00D0F" w:rsidRDefault="00B21E37" w:rsidP="00B21E37">
            <w:pPr>
              <w:ind w:left="206" w:hanging="206"/>
              <w:rPr>
                <w:rFonts w:asciiTheme="minorEastAsia" w:eastAsiaTheme="minorEastAsia" w:hAnsiTheme="minorEastAsia"/>
              </w:rPr>
            </w:pPr>
            <w:r>
              <w:rPr>
                <w:rFonts w:ascii="ＭＳ 明朝" w:hAnsi="ＭＳ 明朝" w:hint="eastAsia"/>
                <w:noProof/>
                <w:sz w:val="16"/>
                <w:szCs w:val="16"/>
              </w:rPr>
              <mc:AlternateContent>
                <mc:Choice Requires="wps">
                  <w:drawing>
                    <wp:anchor distT="0" distB="0" distL="114300" distR="114300" simplePos="0" relativeHeight="251676672" behindDoc="0" locked="0" layoutInCell="1" allowOverlap="1" wp14:anchorId="7E42FB8C" wp14:editId="6AB91561">
                      <wp:simplePos x="0" y="0"/>
                      <wp:positionH relativeFrom="column">
                        <wp:posOffset>92710</wp:posOffset>
                      </wp:positionH>
                      <wp:positionV relativeFrom="paragraph">
                        <wp:posOffset>23357</wp:posOffset>
                      </wp:positionV>
                      <wp:extent cx="3005455" cy="2130425"/>
                      <wp:effectExtent l="0" t="0" r="23495" b="22225"/>
                      <wp:wrapNone/>
                      <wp:docPr id="1" name="テキスト ボックス 1"/>
                      <wp:cNvGraphicFramePr/>
                      <a:graphic xmlns:a="http://schemas.openxmlformats.org/drawingml/2006/main">
                        <a:graphicData uri="http://schemas.microsoft.com/office/word/2010/wordprocessingShape">
                          <wps:wsp>
                            <wps:cNvSpPr txBox="1"/>
                            <wps:spPr>
                              <a:xfrm>
                                <a:off x="0" y="0"/>
                                <a:ext cx="3005455" cy="2130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35D1" w:rsidRDefault="006035D1" w:rsidP="00D452C3">
                                  <w:pPr>
                                    <w:ind w:left="122" w:hanging="122"/>
                                    <w:rPr>
                                      <w:rFonts w:ascii="ＭＳ 明朝" w:hAnsi="ＭＳ 明朝"/>
                                      <w:sz w:val="16"/>
                                      <w:szCs w:val="16"/>
                                    </w:rPr>
                                  </w:pPr>
                                  <w:r w:rsidRPr="00C00D0F">
                                    <w:rPr>
                                      <w:rFonts w:ascii="ＭＳ 明朝" w:hAnsi="ＭＳ 明朝" w:hint="eastAsia"/>
                                      <w:sz w:val="16"/>
                                      <w:szCs w:val="16"/>
                                    </w:rPr>
                                    <w:t>＜参照＞［県条例が規定する禁止事項］</w:t>
                                  </w:r>
                                  <w:r w:rsidRPr="00C00D0F">
                                    <w:rPr>
                                      <w:rFonts w:ascii="ＭＳ 明朝" w:hAnsi="ＭＳ 明朝" w:hint="eastAsia"/>
                                      <w:sz w:val="16"/>
                                      <w:szCs w:val="16"/>
                                    </w:rPr>
                                    <w:br/>
                                    <w:t>・暴力団の活動又は運営に協力する目的で、暴力団員等に利益供与し</w:t>
                                  </w:r>
                                  <w:r>
                                    <w:rPr>
                                      <w:rFonts w:ascii="ＭＳ 明朝" w:hAnsi="ＭＳ 明朝" w:hint="eastAsia"/>
                                      <w:sz w:val="16"/>
                                      <w:szCs w:val="16"/>
                                    </w:rPr>
                                    <w:t xml:space="preserve">　　　</w:t>
                                  </w:r>
                                </w:p>
                                <w:p w:rsidR="006035D1" w:rsidRPr="00C00D0F" w:rsidRDefault="006035D1" w:rsidP="00D452C3">
                                  <w:pPr>
                                    <w:ind w:left="106"/>
                                    <w:rPr>
                                      <w:rFonts w:ascii="ＭＳ 明朝" w:hAnsi="ＭＳ 明朝"/>
                                      <w:sz w:val="16"/>
                                      <w:szCs w:val="16"/>
                                    </w:rPr>
                                  </w:pPr>
                                  <w:r w:rsidRPr="00C00D0F">
                                    <w:rPr>
                                      <w:rFonts w:ascii="ＭＳ 明朝" w:hAnsi="ＭＳ 明朝" w:hint="eastAsia"/>
                                      <w:sz w:val="16"/>
                                      <w:szCs w:val="16"/>
                                    </w:rPr>
                                    <w:t>てはならない（県条例第</w:t>
                                  </w:r>
                                  <w:r>
                                    <w:rPr>
                                      <w:rFonts w:ascii="ＭＳ 明朝" w:hAnsi="ＭＳ 明朝" w:hint="eastAsia"/>
                                      <w:sz w:val="16"/>
                                      <w:szCs w:val="16"/>
                                    </w:rPr>
                                    <w:t>15</w:t>
                                  </w:r>
                                  <w:r w:rsidRPr="00C00D0F">
                                    <w:rPr>
                                      <w:rFonts w:ascii="ＭＳ 明朝" w:hAnsi="ＭＳ 明朝" w:hint="eastAsia"/>
                                      <w:sz w:val="16"/>
                                      <w:szCs w:val="16"/>
                                    </w:rPr>
                                    <w:t>条第２項）</w:t>
                                  </w:r>
                                  <w:r w:rsidRPr="00C00D0F">
                                    <w:rPr>
                                      <w:rFonts w:ascii="ＭＳ 明朝" w:hAnsi="ＭＳ 明朝" w:hint="eastAsia"/>
                                      <w:sz w:val="16"/>
                                      <w:szCs w:val="16"/>
                                    </w:rPr>
                                    <w:br/>
                                    <w:t>・暴力団員が暴力団員であることを隠蔽する目的であることを知って、暴力団員に自己の名義を利用させてはならない</w:t>
                                  </w:r>
                                  <w:r>
                                    <w:rPr>
                                      <w:rFonts w:ascii="ＭＳ 明朝" w:hAnsi="ＭＳ 明朝" w:hint="eastAsia"/>
                                      <w:sz w:val="16"/>
                                      <w:szCs w:val="16"/>
                                    </w:rPr>
                                    <w:t xml:space="preserve">  </w:t>
                                  </w:r>
                                  <w:r w:rsidRPr="00C00D0F">
                                    <w:rPr>
                                      <w:rFonts w:ascii="ＭＳ 明朝" w:hAnsi="ＭＳ 明朝" w:hint="eastAsia"/>
                                      <w:sz w:val="16"/>
                                      <w:szCs w:val="16"/>
                                    </w:rPr>
                                    <w:t>（県条例第</w:t>
                                  </w:r>
                                  <w:r>
                                    <w:rPr>
                                      <w:rFonts w:ascii="ＭＳ 明朝" w:hAnsi="ＭＳ 明朝" w:hint="eastAsia"/>
                                      <w:sz w:val="16"/>
                                      <w:szCs w:val="16"/>
                                    </w:rPr>
                                    <w:t>17</w:t>
                                  </w:r>
                                  <w:r w:rsidRPr="00C00D0F">
                                    <w:rPr>
                                      <w:rFonts w:ascii="ＭＳ 明朝" w:hAnsi="ＭＳ 明朝" w:hint="eastAsia"/>
                                      <w:sz w:val="16"/>
                                      <w:szCs w:val="16"/>
                                    </w:rPr>
                                    <w:t>条の３）</w:t>
                                  </w:r>
                                  <w:r w:rsidRPr="00C00D0F">
                                    <w:rPr>
                                      <w:rFonts w:ascii="ＭＳ 明朝" w:hAnsi="ＭＳ 明朝" w:hint="eastAsia"/>
                                      <w:sz w:val="16"/>
                                      <w:szCs w:val="16"/>
                                    </w:rPr>
                                    <w:br/>
                                    <w:t>・暴力団事務所の用に供されることとなることを知って、 自己の不動産を譲渡等する契約をしてはならない（県条例第</w:t>
                                  </w:r>
                                  <w:r>
                                    <w:rPr>
                                      <w:rFonts w:ascii="ＭＳ 明朝" w:hAnsi="ＭＳ 明朝" w:hint="eastAsia"/>
                                      <w:sz w:val="16"/>
                                      <w:szCs w:val="16"/>
                                    </w:rPr>
                                    <w:t>19</w:t>
                                  </w:r>
                                  <w:r w:rsidRPr="00C00D0F">
                                    <w:rPr>
                                      <w:rFonts w:ascii="ＭＳ 明朝" w:hAnsi="ＭＳ 明朝" w:hint="eastAsia"/>
                                      <w:sz w:val="16"/>
                                      <w:szCs w:val="16"/>
                                    </w:rPr>
                                    <w:t>条第２項）</w:t>
                                  </w:r>
                                  <w:r w:rsidRPr="00C00D0F">
                                    <w:rPr>
                                      <w:rFonts w:ascii="ＭＳ 明朝" w:hAnsi="ＭＳ 明朝" w:hint="eastAsia"/>
                                      <w:sz w:val="16"/>
                                      <w:szCs w:val="16"/>
                                    </w:rPr>
                                    <w:br/>
                                    <w:t>・暴力団事務所の用に供されることとなることを知って、</w:t>
                                  </w:r>
                                  <w:r>
                                    <w:rPr>
                                      <w:rFonts w:ascii="ＭＳ 明朝" w:hAnsi="ＭＳ 明朝" w:hint="eastAsia"/>
                                      <w:sz w:val="16"/>
                                      <w:szCs w:val="16"/>
                                    </w:rPr>
                                    <w:t>他</w:t>
                                  </w:r>
                                  <w:r w:rsidRPr="00C00D0F">
                                    <w:rPr>
                                      <w:rFonts w:ascii="ＭＳ 明朝" w:hAnsi="ＭＳ 明朝" w:hint="eastAsia"/>
                                      <w:sz w:val="16"/>
                                      <w:szCs w:val="16"/>
                                    </w:rPr>
                                    <w:t xml:space="preserve">人の不動産を譲渡等する契約の代理又は媒介をしてはならない（県条例第２０条第２項） </w:t>
                                  </w:r>
                                </w:p>
                                <w:p w:rsidR="006035D1" w:rsidRPr="00C00D0F" w:rsidRDefault="006035D1" w:rsidP="00D452C3">
                                  <w:pPr>
                                    <w:ind w:left="166" w:hanging="1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2FB8C" id="_x0000_t202" coordsize="21600,21600" o:spt="202" path="m,l,21600r21600,l21600,xe">
                      <v:stroke joinstyle="miter"/>
                      <v:path gradientshapeok="t" o:connecttype="rect"/>
                    </v:shapetype>
                    <v:shape id="テキスト ボックス 1" o:spid="_x0000_s1026" type="#_x0000_t202" style="position:absolute;left:0;text-align:left;margin-left:7.3pt;margin-top:1.85pt;width:236.65pt;height:16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" fillcolor="white [3201]" strokeweight=".5pt">
                      <v:textbox>
                        <w:txbxContent>
                          <w:p w:rsidR="006035D1" w:rsidRDefault="006035D1" w:rsidP="00D452C3">
                            <w:pPr>
                              <w:ind w:left="122" w:hanging="122"/>
                              <w:rPr>
                                <w:rFonts w:ascii="ＭＳ 明朝" w:hAnsi="ＭＳ 明朝"/>
                                <w:sz w:val="16"/>
                                <w:szCs w:val="16"/>
                              </w:rPr>
                            </w:pPr>
                            <w:r w:rsidRPr="00C00D0F">
                              <w:rPr>
                                <w:rFonts w:ascii="ＭＳ 明朝" w:hAnsi="ＭＳ 明朝" w:hint="eastAsia"/>
                                <w:sz w:val="16"/>
                                <w:szCs w:val="16"/>
                              </w:rPr>
                              <w:t>＜参照＞［県条例が規定する禁止事項］</w:t>
                            </w:r>
                            <w:r w:rsidRPr="00C00D0F">
                              <w:rPr>
                                <w:rFonts w:ascii="ＭＳ 明朝" w:hAnsi="ＭＳ 明朝" w:hint="eastAsia"/>
                                <w:sz w:val="16"/>
                                <w:szCs w:val="16"/>
                              </w:rPr>
                              <w:br/>
                              <w:t>・暴力団の活動又は運営に協力する目的で、暴力団員等に利益供与し</w:t>
                            </w:r>
                            <w:r>
                              <w:rPr>
                                <w:rFonts w:ascii="ＭＳ 明朝" w:hAnsi="ＭＳ 明朝" w:hint="eastAsia"/>
                                <w:sz w:val="16"/>
                                <w:szCs w:val="16"/>
                              </w:rPr>
                              <w:t xml:space="preserve">　　　</w:t>
                            </w:r>
                          </w:p>
                          <w:p w:rsidR="006035D1" w:rsidRPr="00C00D0F" w:rsidRDefault="006035D1" w:rsidP="00D452C3">
                            <w:pPr>
                              <w:ind w:left="106"/>
                              <w:rPr>
                                <w:rFonts w:ascii="ＭＳ 明朝" w:hAnsi="ＭＳ 明朝"/>
                                <w:sz w:val="16"/>
                                <w:szCs w:val="16"/>
                              </w:rPr>
                            </w:pPr>
                            <w:r w:rsidRPr="00C00D0F">
                              <w:rPr>
                                <w:rFonts w:ascii="ＭＳ 明朝" w:hAnsi="ＭＳ 明朝" w:hint="eastAsia"/>
                                <w:sz w:val="16"/>
                                <w:szCs w:val="16"/>
                              </w:rPr>
                              <w:t>てはならない（県条例第</w:t>
                            </w:r>
                            <w:r>
                              <w:rPr>
                                <w:rFonts w:ascii="ＭＳ 明朝" w:hAnsi="ＭＳ 明朝" w:hint="eastAsia"/>
                                <w:sz w:val="16"/>
                                <w:szCs w:val="16"/>
                              </w:rPr>
                              <w:t>15</w:t>
                            </w:r>
                            <w:r w:rsidRPr="00C00D0F">
                              <w:rPr>
                                <w:rFonts w:ascii="ＭＳ 明朝" w:hAnsi="ＭＳ 明朝" w:hint="eastAsia"/>
                                <w:sz w:val="16"/>
                                <w:szCs w:val="16"/>
                              </w:rPr>
                              <w:t>条第２項）</w:t>
                            </w:r>
                            <w:r w:rsidRPr="00C00D0F">
                              <w:rPr>
                                <w:rFonts w:ascii="ＭＳ 明朝" w:hAnsi="ＭＳ 明朝" w:hint="eastAsia"/>
                                <w:sz w:val="16"/>
                                <w:szCs w:val="16"/>
                              </w:rPr>
                              <w:br/>
                              <w:t>・暴力団員が暴力団員であることを隠蔽する目的であることを知って、暴力団員に自己の名義を利用させてはならない</w:t>
                            </w:r>
                            <w:r>
                              <w:rPr>
                                <w:rFonts w:ascii="ＭＳ 明朝" w:hAnsi="ＭＳ 明朝" w:hint="eastAsia"/>
                                <w:sz w:val="16"/>
                                <w:szCs w:val="16"/>
                              </w:rPr>
                              <w:t xml:space="preserve">  </w:t>
                            </w:r>
                            <w:r w:rsidRPr="00C00D0F">
                              <w:rPr>
                                <w:rFonts w:ascii="ＭＳ 明朝" w:hAnsi="ＭＳ 明朝" w:hint="eastAsia"/>
                                <w:sz w:val="16"/>
                                <w:szCs w:val="16"/>
                              </w:rPr>
                              <w:t>（県条例第</w:t>
                            </w:r>
                            <w:r>
                              <w:rPr>
                                <w:rFonts w:ascii="ＭＳ 明朝" w:hAnsi="ＭＳ 明朝" w:hint="eastAsia"/>
                                <w:sz w:val="16"/>
                                <w:szCs w:val="16"/>
                              </w:rPr>
                              <w:t>17</w:t>
                            </w:r>
                            <w:r w:rsidRPr="00C00D0F">
                              <w:rPr>
                                <w:rFonts w:ascii="ＭＳ 明朝" w:hAnsi="ＭＳ 明朝" w:hint="eastAsia"/>
                                <w:sz w:val="16"/>
                                <w:szCs w:val="16"/>
                              </w:rPr>
                              <w:t>条の３）</w:t>
                            </w:r>
                            <w:r w:rsidRPr="00C00D0F">
                              <w:rPr>
                                <w:rFonts w:ascii="ＭＳ 明朝" w:hAnsi="ＭＳ 明朝" w:hint="eastAsia"/>
                                <w:sz w:val="16"/>
                                <w:szCs w:val="16"/>
                              </w:rPr>
                              <w:br/>
                              <w:t>・暴力団事務所の用に供されることとなることを知って、 自己の不動産を譲渡等する契約をしてはならない（県条例第</w:t>
                            </w:r>
                            <w:r>
                              <w:rPr>
                                <w:rFonts w:ascii="ＭＳ 明朝" w:hAnsi="ＭＳ 明朝" w:hint="eastAsia"/>
                                <w:sz w:val="16"/>
                                <w:szCs w:val="16"/>
                              </w:rPr>
                              <w:t>19</w:t>
                            </w:r>
                            <w:r w:rsidRPr="00C00D0F">
                              <w:rPr>
                                <w:rFonts w:ascii="ＭＳ 明朝" w:hAnsi="ＭＳ 明朝" w:hint="eastAsia"/>
                                <w:sz w:val="16"/>
                                <w:szCs w:val="16"/>
                              </w:rPr>
                              <w:t>条第２項）</w:t>
                            </w:r>
                            <w:r w:rsidRPr="00C00D0F">
                              <w:rPr>
                                <w:rFonts w:ascii="ＭＳ 明朝" w:hAnsi="ＭＳ 明朝" w:hint="eastAsia"/>
                                <w:sz w:val="16"/>
                                <w:szCs w:val="16"/>
                              </w:rPr>
                              <w:br/>
                              <w:t>・暴力団事務所の用に供されることとなることを知って、</w:t>
                            </w:r>
                            <w:r>
                              <w:rPr>
                                <w:rFonts w:ascii="ＭＳ 明朝" w:hAnsi="ＭＳ 明朝" w:hint="eastAsia"/>
                                <w:sz w:val="16"/>
                                <w:szCs w:val="16"/>
                              </w:rPr>
                              <w:t>他</w:t>
                            </w:r>
                            <w:r w:rsidRPr="00C00D0F">
                              <w:rPr>
                                <w:rFonts w:ascii="ＭＳ 明朝" w:hAnsi="ＭＳ 明朝" w:hint="eastAsia"/>
                                <w:sz w:val="16"/>
                                <w:szCs w:val="16"/>
                              </w:rPr>
                              <w:t xml:space="preserve">人の不動産を譲渡等する契約の代理又は媒介をしてはならない（県条例第２０条第２項） </w:t>
                            </w:r>
                          </w:p>
                          <w:p w:rsidR="006035D1" w:rsidRPr="00C00D0F" w:rsidRDefault="006035D1" w:rsidP="00D452C3">
                            <w:pPr>
                              <w:ind w:left="166" w:hanging="166"/>
                            </w:pPr>
                          </w:p>
                        </w:txbxContent>
                      </v:textbox>
                    </v:shape>
                  </w:pict>
                </mc:Fallback>
              </mc:AlternateContent>
            </w:r>
          </w:p>
        </w:tc>
        <w:tc>
          <w:tcPr>
            <w:tcW w:w="992" w:type="dxa"/>
            <w:vMerge/>
            <w:tcBorders>
              <w:bottom w:val="single" w:sz="4" w:space="0" w:color="auto"/>
            </w:tcBorders>
            <w:shd w:val="clear" w:color="auto" w:fill="auto"/>
          </w:tcPr>
          <w:p w:rsidR="00B21E37" w:rsidRPr="00825D24" w:rsidRDefault="00B21E37" w:rsidP="00B21E37">
            <w:pPr>
              <w:spacing w:line="280" w:lineRule="atLeast"/>
              <w:ind w:left="192" w:hangingChars="100" w:hanging="192"/>
              <w:rPr>
                <w:rFonts w:asciiTheme="minorEastAsia" w:eastAsiaTheme="minorEastAsia" w:hAnsiTheme="minorEastAsia" w:cstheme="minorBidi"/>
                <w:snapToGrid/>
                <w:spacing w:val="0"/>
                <w:w w:val="88"/>
              </w:rPr>
            </w:pPr>
          </w:p>
        </w:tc>
        <w:tc>
          <w:tcPr>
            <w:tcW w:w="1559" w:type="dxa"/>
            <w:vMerge/>
            <w:tcBorders>
              <w:bottom w:val="single" w:sz="4" w:space="0" w:color="auto"/>
            </w:tcBorders>
            <w:shd w:val="clear" w:color="auto" w:fill="auto"/>
          </w:tcPr>
          <w:p w:rsidR="00B21E37" w:rsidRPr="008D716A" w:rsidRDefault="00B21E37" w:rsidP="00B21E37">
            <w:pPr>
              <w:autoSpaceDE w:val="0"/>
              <w:autoSpaceDN w:val="0"/>
              <w:spacing w:line="280" w:lineRule="atLeast"/>
              <w:rPr>
                <w:rFonts w:asciiTheme="minorEastAsia" w:eastAsiaTheme="minorEastAsia" w:hAnsiTheme="minorEastAsia"/>
                <w:sz w:val="19"/>
                <w:szCs w:val="19"/>
              </w:rPr>
            </w:pPr>
          </w:p>
        </w:tc>
      </w:tr>
      <w:tr w:rsidR="00B21E37" w:rsidRPr="00825D24" w:rsidTr="006461DC">
        <w:trPr>
          <w:trHeight w:val="397"/>
        </w:trPr>
        <w:tc>
          <w:tcPr>
            <w:tcW w:w="9605" w:type="dxa"/>
            <w:gridSpan w:val="4"/>
            <w:tcBorders>
              <w:top w:val="single" w:sz="4" w:space="0" w:color="auto"/>
            </w:tcBorders>
            <w:shd w:val="clear" w:color="auto" w:fill="DAEEF3" w:themeFill="accent5" w:themeFillTint="33"/>
            <w:vAlign w:val="center"/>
          </w:tcPr>
          <w:p w:rsidR="00B21E37" w:rsidRPr="00825D24" w:rsidRDefault="00B21E37" w:rsidP="00B21E37">
            <w:pPr>
              <w:autoSpaceDE w:val="0"/>
              <w:autoSpaceDN w:val="0"/>
              <w:spacing w:line="280" w:lineRule="atLeast"/>
              <w:rPr>
                <w:rFonts w:asciiTheme="minorEastAsia" w:eastAsiaTheme="minorEastAsia" w:hAnsiTheme="minorEastAsia"/>
              </w:rPr>
            </w:pPr>
            <w:r w:rsidRPr="00825D24">
              <w:rPr>
                <w:rFonts w:asciiTheme="minorEastAsia" w:eastAsiaTheme="minorEastAsia" w:hAnsiTheme="minorEastAsia" w:hint="eastAsia"/>
              </w:rPr>
              <w:t>第６　連携型指定定期巡回・随時対応型訪問介護看護の人員及び運営に関する基準の特例</w:t>
            </w:r>
          </w:p>
        </w:tc>
      </w:tr>
      <w:tr w:rsidR="00B21E37" w:rsidRPr="00825D24" w:rsidTr="003A1DA1">
        <w:trPr>
          <w:trHeight w:val="722"/>
        </w:trPr>
        <w:tc>
          <w:tcPr>
            <w:tcW w:w="1808" w:type="dxa"/>
            <w:vMerge w:val="restart"/>
            <w:tcBorders>
              <w:top w:val="single" w:sz="4" w:space="0" w:color="auto"/>
            </w:tcBorders>
            <w:shd w:val="clear" w:color="auto" w:fill="auto"/>
          </w:tcPr>
          <w:p w:rsidR="00B21E37" w:rsidRPr="00825D24" w:rsidRDefault="00B21E37" w:rsidP="00B21E37">
            <w:pPr>
              <w:spacing w:line="280" w:lineRule="atLeast"/>
              <w:rPr>
                <w:rFonts w:asciiTheme="minorEastAsia" w:eastAsiaTheme="minorEastAsia" w:hAnsiTheme="minorEastAsia"/>
              </w:rPr>
            </w:pPr>
            <w:r w:rsidRPr="00825D24">
              <w:rPr>
                <w:rFonts w:asciiTheme="minorEastAsia" w:eastAsiaTheme="minorEastAsia" w:hAnsiTheme="minorEastAsia" w:hint="eastAsia"/>
              </w:rPr>
              <w:t>1</w:t>
            </w:r>
          </w:p>
          <w:p w:rsidR="00B21E37" w:rsidRPr="00825D24" w:rsidRDefault="00B21E37" w:rsidP="00B21E37">
            <w:pPr>
              <w:spacing w:line="280" w:lineRule="atLeast"/>
              <w:rPr>
                <w:rFonts w:asciiTheme="minorEastAsia" w:eastAsiaTheme="minorEastAsia" w:hAnsiTheme="minorEastAsia"/>
              </w:rPr>
            </w:pPr>
            <w:r w:rsidRPr="00825D24">
              <w:rPr>
                <w:rFonts w:asciiTheme="minorEastAsia" w:eastAsiaTheme="minorEastAsia" w:hAnsiTheme="minorEastAsia" w:hint="eastAsia"/>
              </w:rPr>
              <w:t>適用除外</w:t>
            </w:r>
          </w:p>
        </w:tc>
        <w:tc>
          <w:tcPr>
            <w:tcW w:w="5246" w:type="dxa"/>
            <w:tcBorders>
              <w:top w:val="single" w:sz="4" w:space="0" w:color="auto"/>
              <w:bottom w:val="single" w:sz="4" w:space="0" w:color="auto"/>
            </w:tcBorders>
            <w:shd w:val="clear" w:color="auto" w:fill="auto"/>
          </w:tcPr>
          <w:p w:rsidR="00B21E37" w:rsidRPr="00825D24" w:rsidRDefault="00B21E37" w:rsidP="003B0DD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①　連携型指定定期巡回・随時対応型訪問介護看護（指定定期巡回・随時対応型訪問介護看護のうち法第</w:t>
            </w:r>
            <w:r w:rsidR="003B0DD7">
              <w:rPr>
                <w:rFonts w:asciiTheme="minorEastAsia" w:eastAsiaTheme="minorEastAsia" w:hAnsiTheme="minorEastAsia" w:hint="eastAsia"/>
              </w:rPr>
              <w:t>８</w:t>
            </w:r>
            <w:r w:rsidRPr="00825D24">
              <w:rPr>
                <w:rFonts w:asciiTheme="minorEastAsia" w:eastAsiaTheme="minorEastAsia" w:hAnsiTheme="minorEastAsia" w:hint="eastAsia"/>
              </w:rPr>
              <w:t>条第15項第</w:t>
            </w:r>
            <w:r w:rsidR="003B0DD7">
              <w:rPr>
                <w:rFonts w:asciiTheme="minorEastAsia" w:eastAsiaTheme="minorEastAsia" w:hAnsiTheme="minorEastAsia" w:hint="eastAsia"/>
              </w:rPr>
              <w:t>２</w:t>
            </w:r>
            <w:r w:rsidRPr="00825D24">
              <w:rPr>
                <w:rFonts w:asciiTheme="minorEastAsia" w:eastAsiaTheme="minorEastAsia" w:hAnsiTheme="minorEastAsia" w:hint="eastAsia"/>
              </w:rPr>
              <w:t>号に該当するものをいう。）の事業を行う者（以下「連携型指定定期巡回・随時対応型訪問介護看護事業者」という。）が当該事業を行う事業所（以下「連携型指定定期巡回・随時対応型訪問介護看護事業所」という。）ごとに置くべき定期巡回・随時対応型訪問介護看護従業者の職種及び員数については、第</w:t>
            </w:r>
            <w:r w:rsidR="003B0DD7">
              <w:rPr>
                <w:rFonts w:asciiTheme="minorEastAsia" w:eastAsiaTheme="minorEastAsia" w:hAnsiTheme="minorEastAsia" w:hint="eastAsia"/>
              </w:rPr>
              <w:t>３</w:t>
            </w:r>
            <w:r w:rsidRPr="00825D24">
              <w:rPr>
                <w:rFonts w:asciiTheme="minorEastAsia" w:eastAsiaTheme="minorEastAsia" w:hAnsiTheme="minorEastAsia" w:hint="eastAsia"/>
              </w:rPr>
              <w:t>条</w:t>
            </w:r>
            <w:r w:rsidR="00DB7F1A">
              <w:rPr>
                <w:rFonts w:asciiTheme="minorEastAsia" w:eastAsiaTheme="minorEastAsia" w:hAnsiTheme="minorEastAsia" w:hint="eastAsia"/>
              </w:rPr>
              <w:t>の</w:t>
            </w:r>
            <w:r w:rsidR="003B0DD7">
              <w:rPr>
                <w:rFonts w:asciiTheme="minorEastAsia" w:eastAsiaTheme="minorEastAsia" w:hAnsiTheme="minorEastAsia" w:hint="eastAsia"/>
              </w:rPr>
              <w:t>４</w:t>
            </w:r>
            <w:r w:rsidRPr="00825D24">
              <w:rPr>
                <w:rFonts w:asciiTheme="minorEastAsia" w:eastAsiaTheme="minorEastAsia" w:hAnsiTheme="minorEastAsia" w:hint="eastAsia"/>
              </w:rPr>
              <w:t>第</w:t>
            </w:r>
            <w:r w:rsidR="003B0DD7">
              <w:rPr>
                <w:rFonts w:asciiTheme="minorEastAsia" w:eastAsiaTheme="minorEastAsia" w:hAnsiTheme="minorEastAsia" w:hint="eastAsia"/>
              </w:rPr>
              <w:t>１</w:t>
            </w:r>
            <w:r w:rsidRPr="00825D24">
              <w:rPr>
                <w:rFonts w:asciiTheme="minorEastAsia" w:eastAsiaTheme="minorEastAsia" w:hAnsiTheme="minorEastAsia" w:hint="eastAsia"/>
              </w:rPr>
              <w:t>項第</w:t>
            </w:r>
            <w:r w:rsidR="003B0DD7">
              <w:rPr>
                <w:rFonts w:asciiTheme="minorEastAsia" w:eastAsiaTheme="minorEastAsia" w:hAnsiTheme="minorEastAsia" w:hint="eastAsia"/>
              </w:rPr>
              <w:t>４</w:t>
            </w:r>
            <w:r w:rsidRPr="00825D24">
              <w:rPr>
                <w:rFonts w:asciiTheme="minorEastAsia" w:eastAsiaTheme="minorEastAsia" w:hAnsiTheme="minorEastAsia" w:hint="eastAsia"/>
              </w:rPr>
              <w:t>号、第</w:t>
            </w:r>
            <w:r w:rsidR="003B0DD7">
              <w:rPr>
                <w:rFonts w:asciiTheme="minorEastAsia" w:eastAsiaTheme="minorEastAsia" w:hAnsiTheme="minorEastAsia" w:hint="eastAsia"/>
              </w:rPr>
              <w:t>９</w:t>
            </w:r>
            <w:r w:rsidRPr="00825D24">
              <w:rPr>
                <w:rFonts w:asciiTheme="minorEastAsia" w:eastAsiaTheme="minorEastAsia" w:hAnsiTheme="minorEastAsia" w:hint="eastAsia"/>
              </w:rPr>
              <w:t>項、第10項及び第12項の規定は適用しない。</w:t>
            </w:r>
          </w:p>
        </w:tc>
        <w:tc>
          <w:tcPr>
            <w:tcW w:w="992" w:type="dxa"/>
            <w:tcBorders>
              <w:top w:val="single" w:sz="4" w:space="0" w:color="auto"/>
              <w:bottom w:val="single" w:sz="4" w:space="0" w:color="auto"/>
            </w:tcBorders>
            <w:shd w:val="clear" w:color="auto" w:fill="auto"/>
          </w:tcPr>
          <w:p w:rsidR="00A224D9" w:rsidRDefault="00A224D9" w:rsidP="00A224D9">
            <w:pPr>
              <w:spacing w:line="280" w:lineRule="atLeast"/>
              <w:ind w:left="327" w:hangingChars="150" w:hanging="327"/>
              <w:rPr>
                <w:rFonts w:asciiTheme="minorEastAsia" w:eastAsiaTheme="minorEastAsia" w:hAnsiTheme="minorEastAsia" w:cstheme="minorBidi"/>
                <w:snapToGrid/>
                <w:spacing w:val="0"/>
              </w:rPr>
            </w:pPr>
            <w:r>
              <w:rPr>
                <w:rFonts w:asciiTheme="minorEastAsia" w:eastAsiaTheme="minorEastAsia" w:hAnsiTheme="minorEastAsia" w:cstheme="minorBidi" w:hint="eastAsia"/>
                <w:snapToGrid/>
                <w:spacing w:val="0"/>
              </w:rPr>
              <w:t>該当</w:t>
            </w:r>
          </w:p>
          <w:p w:rsidR="00B21E37" w:rsidRPr="00825D24" w:rsidRDefault="00A224D9" w:rsidP="00A224D9">
            <w:pPr>
              <w:spacing w:line="280" w:lineRule="atLeast"/>
              <w:ind w:left="327" w:hangingChars="150" w:hanging="327"/>
              <w:rPr>
                <w:rFonts w:asciiTheme="minorEastAsia" w:eastAsiaTheme="minorEastAsia" w:hAnsiTheme="minorEastAsia" w:cstheme="minorBidi"/>
                <w:snapToGrid/>
                <w:spacing w:val="2"/>
                <w:w w:val="81"/>
              </w:rPr>
            </w:pPr>
            <w:r>
              <w:rPr>
                <w:rFonts w:asciiTheme="minorEastAsia" w:eastAsiaTheme="minorEastAsia" w:hAnsiTheme="minorEastAsia" w:cstheme="minorBidi" w:hint="eastAsia"/>
                <w:snapToGrid/>
                <w:spacing w:val="0"/>
              </w:rPr>
              <w:t>非該当</w:t>
            </w:r>
          </w:p>
        </w:tc>
        <w:tc>
          <w:tcPr>
            <w:tcW w:w="1559" w:type="dxa"/>
            <w:tcBorders>
              <w:top w:val="single" w:sz="4" w:space="0" w:color="auto"/>
              <w:bottom w:val="single" w:sz="4" w:space="0" w:color="auto"/>
            </w:tcBorders>
            <w:shd w:val="clear" w:color="auto" w:fill="auto"/>
          </w:tcPr>
          <w:p w:rsidR="00B21E37" w:rsidRPr="003B0DD7" w:rsidRDefault="00B21E37" w:rsidP="00B21E37">
            <w:pPr>
              <w:autoSpaceDE w:val="0"/>
              <w:autoSpaceDN w:val="0"/>
              <w:spacing w:line="280" w:lineRule="atLeast"/>
              <w:rPr>
                <w:rFonts w:asciiTheme="minorEastAsia" w:eastAsiaTheme="minorEastAsia" w:hAnsiTheme="minorEastAsia"/>
                <w:sz w:val="19"/>
                <w:szCs w:val="19"/>
              </w:rPr>
            </w:pPr>
            <w:r w:rsidRPr="003B0DD7">
              <w:rPr>
                <w:rFonts w:asciiTheme="minorEastAsia" w:eastAsiaTheme="minorEastAsia" w:hAnsiTheme="minorEastAsia" w:hint="eastAsia"/>
                <w:sz w:val="19"/>
                <w:szCs w:val="19"/>
              </w:rPr>
              <w:t>平18厚労令34</w:t>
            </w:r>
          </w:p>
          <w:p w:rsidR="00B21E37" w:rsidRPr="004A6C50" w:rsidRDefault="00B21E37" w:rsidP="003B0DD7">
            <w:pPr>
              <w:autoSpaceDE w:val="0"/>
              <w:autoSpaceDN w:val="0"/>
              <w:spacing w:line="280" w:lineRule="atLeast"/>
              <w:rPr>
                <w:rFonts w:asciiTheme="minorEastAsia" w:eastAsiaTheme="minorEastAsia" w:hAnsiTheme="minorEastAsia"/>
                <w:sz w:val="19"/>
                <w:szCs w:val="19"/>
              </w:rPr>
            </w:pPr>
            <w:r w:rsidRPr="003B0DD7">
              <w:rPr>
                <w:rFonts w:asciiTheme="minorEastAsia" w:eastAsiaTheme="minorEastAsia" w:hAnsiTheme="minorEastAsia" w:hint="eastAsia"/>
                <w:sz w:val="19"/>
                <w:szCs w:val="19"/>
              </w:rPr>
              <w:t>第3条の41第1項</w:t>
            </w:r>
          </w:p>
        </w:tc>
      </w:tr>
      <w:tr w:rsidR="00B21E37" w:rsidRPr="00825D24" w:rsidTr="00934222">
        <w:trPr>
          <w:trHeight w:val="722"/>
        </w:trPr>
        <w:tc>
          <w:tcPr>
            <w:tcW w:w="1808" w:type="dxa"/>
            <w:vMerge/>
            <w:tcBorders>
              <w:bottom w:val="nil"/>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single" w:sz="4" w:space="0" w:color="auto"/>
              <w:bottom w:val="nil"/>
            </w:tcBorders>
            <w:shd w:val="clear" w:color="auto" w:fill="auto"/>
          </w:tcPr>
          <w:p w:rsidR="00B21E37" w:rsidRPr="00825D24" w:rsidRDefault="00B21E37" w:rsidP="003B0DD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②　連携型指定定期巡回・随時対応型訪問介護看護事業者については、</w:t>
            </w:r>
            <w:r w:rsidR="00DB7F1A">
              <w:rPr>
                <w:rFonts w:asciiTheme="minorEastAsia" w:eastAsiaTheme="minorEastAsia" w:hAnsiTheme="minorEastAsia" w:hint="eastAsia"/>
              </w:rPr>
              <w:t>第</w:t>
            </w:r>
            <w:r w:rsidR="003B0DD7">
              <w:rPr>
                <w:rFonts w:asciiTheme="minorEastAsia" w:eastAsiaTheme="minorEastAsia" w:hAnsiTheme="minorEastAsia" w:hint="eastAsia"/>
              </w:rPr>
              <w:t>３</w:t>
            </w:r>
            <w:r w:rsidRPr="00825D24">
              <w:rPr>
                <w:rFonts w:asciiTheme="minorEastAsia" w:eastAsiaTheme="minorEastAsia" w:hAnsiTheme="minorEastAsia" w:hint="eastAsia"/>
              </w:rPr>
              <w:t>条</w:t>
            </w:r>
            <w:r w:rsidR="00DB7F1A">
              <w:rPr>
                <w:rFonts w:asciiTheme="minorEastAsia" w:eastAsiaTheme="minorEastAsia" w:hAnsiTheme="minorEastAsia" w:hint="eastAsia"/>
              </w:rPr>
              <w:t>の2</w:t>
            </w:r>
            <w:r w:rsidR="00DB7F1A">
              <w:rPr>
                <w:rFonts w:asciiTheme="minorEastAsia" w:eastAsiaTheme="minorEastAsia" w:hAnsiTheme="minorEastAsia"/>
              </w:rPr>
              <w:t>3</w:t>
            </w:r>
            <w:r w:rsidRPr="00825D24">
              <w:rPr>
                <w:rFonts w:asciiTheme="minorEastAsia" w:eastAsiaTheme="minorEastAsia" w:hAnsiTheme="minorEastAsia" w:hint="eastAsia"/>
              </w:rPr>
              <w:t>、第</w:t>
            </w:r>
            <w:r w:rsidR="003B0DD7">
              <w:rPr>
                <w:rFonts w:asciiTheme="minorEastAsia" w:eastAsiaTheme="minorEastAsia" w:hAnsiTheme="minorEastAsia" w:hint="eastAsia"/>
              </w:rPr>
              <w:t>３</w:t>
            </w:r>
            <w:r w:rsidRPr="00825D24">
              <w:rPr>
                <w:rFonts w:asciiTheme="minorEastAsia" w:eastAsiaTheme="minorEastAsia" w:hAnsiTheme="minorEastAsia" w:hint="eastAsia"/>
              </w:rPr>
              <w:t>条</w:t>
            </w:r>
            <w:r w:rsidR="00DB7F1A">
              <w:rPr>
                <w:rFonts w:asciiTheme="minorEastAsia" w:eastAsiaTheme="minorEastAsia" w:hAnsiTheme="minorEastAsia" w:hint="eastAsia"/>
              </w:rPr>
              <w:t>の2</w:t>
            </w:r>
            <w:r w:rsidR="00DB7F1A">
              <w:rPr>
                <w:rFonts w:asciiTheme="minorEastAsia" w:eastAsiaTheme="minorEastAsia" w:hAnsiTheme="minorEastAsia"/>
              </w:rPr>
              <w:t>4</w:t>
            </w:r>
            <w:r w:rsidRPr="00825D24">
              <w:rPr>
                <w:rFonts w:asciiTheme="minorEastAsia" w:eastAsiaTheme="minorEastAsia" w:hAnsiTheme="minorEastAsia" w:hint="eastAsia"/>
              </w:rPr>
              <w:t>第</w:t>
            </w:r>
            <w:r w:rsidR="003B0DD7">
              <w:rPr>
                <w:rFonts w:asciiTheme="minorEastAsia" w:eastAsiaTheme="minorEastAsia" w:hAnsiTheme="minorEastAsia" w:hint="eastAsia"/>
              </w:rPr>
              <w:t>４</w:t>
            </w:r>
            <w:r w:rsidRPr="00825D24">
              <w:rPr>
                <w:rFonts w:asciiTheme="minorEastAsia" w:eastAsiaTheme="minorEastAsia" w:hAnsiTheme="minorEastAsia" w:hint="eastAsia"/>
              </w:rPr>
              <w:t>項（同条第</w:t>
            </w:r>
            <w:r w:rsidR="003B0DD7">
              <w:rPr>
                <w:rFonts w:asciiTheme="minorEastAsia" w:eastAsiaTheme="minorEastAsia" w:hAnsiTheme="minorEastAsia" w:hint="eastAsia"/>
              </w:rPr>
              <w:t>９</w:t>
            </w:r>
            <w:r w:rsidRPr="00825D24">
              <w:rPr>
                <w:rFonts w:asciiTheme="minorEastAsia" w:eastAsiaTheme="minorEastAsia" w:hAnsiTheme="minorEastAsia" w:hint="eastAsia"/>
              </w:rPr>
              <w:t>項において準用する場合を含む。）</w:t>
            </w:r>
            <w:r w:rsidR="00DB7F1A">
              <w:rPr>
                <w:rFonts w:asciiTheme="minorEastAsia" w:eastAsiaTheme="minorEastAsia" w:hAnsiTheme="minorEastAsia" w:hint="eastAsia"/>
              </w:rPr>
              <w:t>、</w:t>
            </w:r>
            <w:r w:rsidRPr="00825D24">
              <w:rPr>
                <w:rFonts w:asciiTheme="minorEastAsia" w:eastAsiaTheme="minorEastAsia" w:hAnsiTheme="minorEastAsia" w:hint="eastAsia"/>
              </w:rPr>
              <w:t>第</w:t>
            </w:r>
            <w:r w:rsidR="003B0DD7">
              <w:rPr>
                <w:rFonts w:asciiTheme="minorEastAsia" w:eastAsiaTheme="minorEastAsia" w:hAnsiTheme="minorEastAsia" w:hint="eastAsia"/>
              </w:rPr>
              <w:t>５</w:t>
            </w:r>
            <w:r w:rsidRPr="00825D24">
              <w:rPr>
                <w:rFonts w:asciiTheme="minorEastAsia" w:eastAsiaTheme="minorEastAsia" w:hAnsiTheme="minorEastAsia" w:hint="eastAsia"/>
              </w:rPr>
              <w:t>項（同条第</w:t>
            </w:r>
            <w:r w:rsidR="003B0DD7">
              <w:rPr>
                <w:rFonts w:asciiTheme="minorEastAsia" w:eastAsiaTheme="minorEastAsia" w:hAnsiTheme="minorEastAsia" w:hint="eastAsia"/>
              </w:rPr>
              <w:t>９</w:t>
            </w:r>
            <w:r w:rsidRPr="00825D24">
              <w:rPr>
                <w:rFonts w:asciiTheme="minorEastAsia" w:eastAsiaTheme="minorEastAsia" w:hAnsiTheme="minorEastAsia" w:hint="eastAsia"/>
              </w:rPr>
              <w:t>項において準用する場合を含む。）及び第10項から第12項まで並びに第</w:t>
            </w:r>
            <w:r w:rsidR="003B0DD7">
              <w:rPr>
                <w:rFonts w:asciiTheme="minorEastAsia" w:eastAsiaTheme="minorEastAsia" w:hAnsiTheme="minorEastAsia" w:hint="eastAsia"/>
              </w:rPr>
              <w:t>３</w:t>
            </w:r>
            <w:r w:rsidRPr="00825D24">
              <w:rPr>
                <w:rFonts w:asciiTheme="minorEastAsia" w:eastAsiaTheme="minorEastAsia" w:hAnsiTheme="minorEastAsia" w:hint="eastAsia"/>
              </w:rPr>
              <w:t>条</w:t>
            </w:r>
            <w:r w:rsidR="00DB7F1A">
              <w:rPr>
                <w:rFonts w:asciiTheme="minorEastAsia" w:eastAsiaTheme="minorEastAsia" w:hAnsiTheme="minorEastAsia" w:hint="eastAsia"/>
              </w:rPr>
              <w:t>の4</w:t>
            </w:r>
            <w:r w:rsidR="00DB7F1A">
              <w:rPr>
                <w:rFonts w:asciiTheme="minorEastAsia" w:eastAsiaTheme="minorEastAsia" w:hAnsiTheme="minorEastAsia"/>
              </w:rPr>
              <w:t>0</w:t>
            </w:r>
            <w:r w:rsidRPr="00825D24">
              <w:rPr>
                <w:rFonts w:asciiTheme="minorEastAsia" w:eastAsiaTheme="minorEastAsia" w:hAnsiTheme="minorEastAsia" w:hint="eastAsia"/>
              </w:rPr>
              <w:t>第</w:t>
            </w:r>
            <w:r w:rsidR="003B0DD7">
              <w:rPr>
                <w:rFonts w:asciiTheme="minorEastAsia" w:eastAsiaTheme="minorEastAsia" w:hAnsiTheme="minorEastAsia" w:hint="eastAsia"/>
              </w:rPr>
              <w:t>２</w:t>
            </w:r>
            <w:r w:rsidRPr="00825D24">
              <w:rPr>
                <w:rFonts w:asciiTheme="minorEastAsia" w:eastAsiaTheme="minorEastAsia" w:hAnsiTheme="minorEastAsia" w:hint="eastAsia"/>
              </w:rPr>
              <w:t>項第</w:t>
            </w:r>
            <w:r w:rsidR="003B0DD7">
              <w:rPr>
                <w:rFonts w:asciiTheme="minorEastAsia" w:eastAsiaTheme="minorEastAsia" w:hAnsiTheme="minorEastAsia" w:hint="eastAsia"/>
              </w:rPr>
              <w:t>３</w:t>
            </w:r>
            <w:r w:rsidRPr="00825D24">
              <w:rPr>
                <w:rFonts w:asciiTheme="minorEastAsia" w:eastAsiaTheme="minorEastAsia" w:hAnsiTheme="minorEastAsia" w:hint="eastAsia"/>
              </w:rPr>
              <w:t>号及び第</w:t>
            </w:r>
            <w:r w:rsidR="003B0DD7">
              <w:rPr>
                <w:rFonts w:asciiTheme="minorEastAsia" w:eastAsiaTheme="minorEastAsia" w:hAnsiTheme="minorEastAsia" w:hint="eastAsia"/>
              </w:rPr>
              <w:t>４</w:t>
            </w:r>
            <w:r w:rsidRPr="00825D24">
              <w:rPr>
                <w:rFonts w:asciiTheme="minorEastAsia" w:eastAsiaTheme="minorEastAsia" w:hAnsiTheme="minorEastAsia" w:hint="eastAsia"/>
              </w:rPr>
              <w:t>号の規定は適用しない。</w:t>
            </w:r>
          </w:p>
        </w:tc>
        <w:tc>
          <w:tcPr>
            <w:tcW w:w="992" w:type="dxa"/>
            <w:tcBorders>
              <w:top w:val="single" w:sz="4" w:space="0" w:color="auto"/>
              <w:bottom w:val="nil"/>
            </w:tcBorders>
            <w:shd w:val="clear" w:color="auto" w:fill="auto"/>
          </w:tcPr>
          <w:p w:rsidR="00A224D9" w:rsidRDefault="00A224D9" w:rsidP="00A224D9">
            <w:pPr>
              <w:spacing w:line="280" w:lineRule="atLeast"/>
              <w:ind w:left="327" w:hangingChars="150" w:hanging="327"/>
              <w:rPr>
                <w:rFonts w:asciiTheme="minorEastAsia" w:eastAsiaTheme="minorEastAsia" w:hAnsiTheme="minorEastAsia" w:cstheme="minorBidi"/>
                <w:snapToGrid/>
                <w:spacing w:val="0"/>
              </w:rPr>
            </w:pPr>
            <w:r>
              <w:rPr>
                <w:rFonts w:asciiTheme="minorEastAsia" w:eastAsiaTheme="minorEastAsia" w:hAnsiTheme="minorEastAsia" w:cstheme="minorBidi" w:hint="eastAsia"/>
                <w:snapToGrid/>
                <w:spacing w:val="0"/>
              </w:rPr>
              <w:t>該当</w:t>
            </w:r>
          </w:p>
          <w:p w:rsidR="00B21E37" w:rsidRPr="00DB7F1A" w:rsidRDefault="00A224D9" w:rsidP="00A224D9">
            <w:pPr>
              <w:spacing w:line="280" w:lineRule="atLeast"/>
              <w:ind w:left="218" w:right="-92" w:hangingChars="100" w:hanging="218"/>
              <w:rPr>
                <w:rFonts w:asciiTheme="minorEastAsia" w:eastAsiaTheme="minorEastAsia" w:hAnsiTheme="minorEastAsia" w:cstheme="minorBidi"/>
                <w:snapToGrid/>
                <w:spacing w:val="2"/>
                <w:w w:val="81"/>
              </w:rPr>
            </w:pPr>
            <w:r>
              <w:rPr>
                <w:rFonts w:asciiTheme="minorEastAsia" w:eastAsiaTheme="minorEastAsia" w:hAnsiTheme="minorEastAsia" w:cstheme="minorBidi" w:hint="eastAsia"/>
                <w:snapToGrid/>
                <w:spacing w:val="0"/>
              </w:rPr>
              <w:t>非該当</w:t>
            </w:r>
          </w:p>
        </w:tc>
        <w:tc>
          <w:tcPr>
            <w:tcW w:w="1559" w:type="dxa"/>
            <w:tcBorders>
              <w:top w:val="single" w:sz="4" w:space="0" w:color="auto"/>
              <w:bottom w:val="nil"/>
            </w:tcBorders>
            <w:shd w:val="clear" w:color="auto" w:fill="auto"/>
          </w:tcPr>
          <w:p w:rsidR="00B21E37" w:rsidRPr="003B0DD7" w:rsidRDefault="00B21E37" w:rsidP="00B21E37">
            <w:pPr>
              <w:autoSpaceDE w:val="0"/>
              <w:autoSpaceDN w:val="0"/>
              <w:spacing w:line="280" w:lineRule="atLeast"/>
              <w:rPr>
                <w:rFonts w:asciiTheme="minorEastAsia" w:eastAsiaTheme="minorEastAsia" w:hAnsiTheme="minorEastAsia"/>
                <w:sz w:val="19"/>
                <w:szCs w:val="19"/>
              </w:rPr>
            </w:pPr>
            <w:r w:rsidRPr="003B0DD7">
              <w:rPr>
                <w:rFonts w:asciiTheme="minorEastAsia" w:eastAsiaTheme="minorEastAsia" w:hAnsiTheme="minorEastAsia" w:hint="eastAsia"/>
                <w:sz w:val="19"/>
                <w:szCs w:val="19"/>
              </w:rPr>
              <w:t>平18厚労令34</w:t>
            </w:r>
          </w:p>
          <w:p w:rsidR="00B21E37" w:rsidRPr="003B0DD7" w:rsidRDefault="00B21E37" w:rsidP="003B0DD7">
            <w:pPr>
              <w:autoSpaceDE w:val="0"/>
              <w:autoSpaceDN w:val="0"/>
              <w:spacing w:line="280" w:lineRule="atLeast"/>
              <w:rPr>
                <w:rFonts w:asciiTheme="minorEastAsia" w:eastAsiaTheme="minorEastAsia" w:hAnsiTheme="minorEastAsia"/>
                <w:sz w:val="19"/>
                <w:szCs w:val="19"/>
              </w:rPr>
            </w:pPr>
            <w:r w:rsidRPr="003B0DD7">
              <w:rPr>
                <w:rFonts w:asciiTheme="minorEastAsia" w:eastAsiaTheme="minorEastAsia" w:hAnsiTheme="minorEastAsia" w:hint="eastAsia"/>
                <w:sz w:val="19"/>
                <w:szCs w:val="19"/>
              </w:rPr>
              <w:t>第3条の40第2項</w:t>
            </w:r>
          </w:p>
        </w:tc>
      </w:tr>
      <w:tr w:rsidR="00DB7F1A" w:rsidRPr="00825D24" w:rsidTr="00934222">
        <w:trPr>
          <w:trHeight w:val="197"/>
        </w:trPr>
        <w:tc>
          <w:tcPr>
            <w:tcW w:w="1808" w:type="dxa"/>
            <w:tcBorders>
              <w:top w:val="nil"/>
              <w:bottom w:val="nil"/>
            </w:tcBorders>
            <w:shd w:val="clear" w:color="auto" w:fill="auto"/>
          </w:tcPr>
          <w:p w:rsidR="00DB7F1A" w:rsidRPr="00825D24" w:rsidRDefault="00DB7F1A" w:rsidP="00B21E37">
            <w:pPr>
              <w:spacing w:line="280" w:lineRule="atLeast"/>
              <w:ind w:left="428" w:hangingChars="200" w:hanging="428"/>
              <w:rPr>
                <w:rFonts w:asciiTheme="minorEastAsia" w:eastAsiaTheme="minorEastAsia" w:hAnsiTheme="minorEastAsia"/>
              </w:rPr>
            </w:pPr>
          </w:p>
        </w:tc>
        <w:tc>
          <w:tcPr>
            <w:tcW w:w="5246" w:type="dxa"/>
            <w:tcBorders>
              <w:top w:val="nil"/>
              <w:bottom w:val="nil"/>
            </w:tcBorders>
            <w:shd w:val="clear" w:color="auto" w:fill="auto"/>
          </w:tcPr>
          <w:p w:rsidR="00DB7F1A" w:rsidRPr="003B0DD7" w:rsidRDefault="00DB7F1A" w:rsidP="003B0DD7">
            <w:pPr>
              <w:spacing w:line="280" w:lineRule="atLeast"/>
              <w:ind w:left="214" w:hangingChars="100" w:hanging="214"/>
              <w:rPr>
                <w:rFonts w:asciiTheme="minorEastAsia" w:eastAsiaTheme="minorEastAsia" w:hAnsiTheme="minorEastAsia"/>
              </w:rPr>
            </w:pPr>
            <w:r w:rsidRPr="003B0DD7">
              <w:rPr>
                <w:rFonts w:asciiTheme="minorEastAsia" w:eastAsiaTheme="minorEastAsia" w:hAnsiTheme="minorEastAsia" w:hint="eastAsia"/>
              </w:rPr>
              <w:t>注1　第</w:t>
            </w:r>
            <w:r w:rsidR="003B0DD7" w:rsidRPr="003B0DD7">
              <w:rPr>
                <w:rFonts w:asciiTheme="minorEastAsia" w:eastAsiaTheme="minorEastAsia" w:hAnsiTheme="minorEastAsia" w:hint="eastAsia"/>
              </w:rPr>
              <w:t>３</w:t>
            </w:r>
            <w:r w:rsidRPr="003B0DD7">
              <w:rPr>
                <w:rFonts w:asciiTheme="minorEastAsia" w:eastAsiaTheme="minorEastAsia" w:hAnsiTheme="minorEastAsia" w:hint="eastAsia"/>
              </w:rPr>
              <w:t>条の2</w:t>
            </w:r>
            <w:r w:rsidRPr="003B0DD7">
              <w:rPr>
                <w:rFonts w:asciiTheme="minorEastAsia" w:eastAsiaTheme="minorEastAsia" w:hAnsiTheme="minorEastAsia"/>
              </w:rPr>
              <w:t>3</w:t>
            </w:r>
            <w:r w:rsidRPr="003B0DD7">
              <w:rPr>
                <w:rFonts w:asciiTheme="minorEastAsia" w:eastAsiaTheme="minorEastAsia" w:hAnsiTheme="minorEastAsia" w:hint="eastAsia"/>
              </w:rPr>
              <w:t>の適用除外については、定期巡回・随時対応型訪問介護看護計画及び訪問看護報告書の提出に係る部分を除く。</w:t>
            </w:r>
          </w:p>
        </w:tc>
        <w:tc>
          <w:tcPr>
            <w:tcW w:w="992" w:type="dxa"/>
            <w:tcBorders>
              <w:top w:val="nil"/>
              <w:bottom w:val="nil"/>
            </w:tcBorders>
            <w:shd w:val="clear" w:color="auto" w:fill="auto"/>
          </w:tcPr>
          <w:p w:rsidR="00DB7F1A" w:rsidRPr="00825D24" w:rsidRDefault="00DB7F1A"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DB7F1A" w:rsidRPr="003B0DD7" w:rsidRDefault="00DB7F1A" w:rsidP="00B21E37">
            <w:pPr>
              <w:autoSpaceDE w:val="0"/>
              <w:autoSpaceDN w:val="0"/>
              <w:spacing w:line="280" w:lineRule="atLeast"/>
              <w:rPr>
                <w:rFonts w:asciiTheme="minorEastAsia" w:eastAsiaTheme="minorEastAsia" w:hAnsiTheme="minorEastAsia"/>
                <w:sz w:val="19"/>
                <w:szCs w:val="19"/>
              </w:rPr>
            </w:pPr>
          </w:p>
        </w:tc>
      </w:tr>
      <w:tr w:rsidR="00DB7F1A" w:rsidRPr="00825D24" w:rsidTr="00934222">
        <w:trPr>
          <w:trHeight w:val="197"/>
        </w:trPr>
        <w:tc>
          <w:tcPr>
            <w:tcW w:w="1808" w:type="dxa"/>
            <w:tcBorders>
              <w:top w:val="nil"/>
              <w:bottom w:val="nil"/>
            </w:tcBorders>
            <w:shd w:val="clear" w:color="auto" w:fill="auto"/>
          </w:tcPr>
          <w:p w:rsidR="00DB7F1A" w:rsidRPr="00825D24" w:rsidRDefault="00DB7F1A" w:rsidP="00B21E37">
            <w:pPr>
              <w:spacing w:line="280" w:lineRule="atLeast"/>
              <w:ind w:left="428" w:hangingChars="200" w:hanging="428"/>
              <w:rPr>
                <w:rFonts w:asciiTheme="minorEastAsia" w:eastAsiaTheme="minorEastAsia" w:hAnsiTheme="minorEastAsia"/>
              </w:rPr>
            </w:pPr>
          </w:p>
        </w:tc>
        <w:tc>
          <w:tcPr>
            <w:tcW w:w="5246" w:type="dxa"/>
            <w:tcBorders>
              <w:top w:val="nil"/>
              <w:bottom w:val="dotted" w:sz="4" w:space="0" w:color="auto"/>
            </w:tcBorders>
            <w:shd w:val="clear" w:color="auto" w:fill="auto"/>
          </w:tcPr>
          <w:p w:rsidR="00DB7F1A" w:rsidRPr="003B0DD7" w:rsidRDefault="00DB7F1A" w:rsidP="003B0DD7">
            <w:pPr>
              <w:spacing w:line="280" w:lineRule="atLeast"/>
              <w:ind w:left="214" w:hangingChars="100" w:hanging="214"/>
              <w:rPr>
                <w:rFonts w:asciiTheme="minorEastAsia" w:eastAsiaTheme="minorEastAsia" w:hAnsiTheme="minorEastAsia"/>
              </w:rPr>
            </w:pPr>
            <w:r w:rsidRPr="003B0DD7">
              <w:rPr>
                <w:rFonts w:asciiTheme="minorEastAsia" w:eastAsiaTheme="minorEastAsia" w:hAnsiTheme="minorEastAsia" w:hint="eastAsia"/>
              </w:rPr>
              <w:t>注2　第</w:t>
            </w:r>
            <w:r w:rsidR="003B0DD7" w:rsidRPr="003B0DD7">
              <w:rPr>
                <w:rFonts w:asciiTheme="minorEastAsia" w:eastAsiaTheme="minorEastAsia" w:hAnsiTheme="minorEastAsia" w:hint="eastAsia"/>
              </w:rPr>
              <w:t>３</w:t>
            </w:r>
            <w:r w:rsidRPr="003B0DD7">
              <w:rPr>
                <w:rFonts w:asciiTheme="minorEastAsia" w:eastAsiaTheme="minorEastAsia" w:hAnsiTheme="minorEastAsia" w:hint="eastAsia"/>
              </w:rPr>
              <w:t>条の4</w:t>
            </w:r>
            <w:r w:rsidRPr="003B0DD7">
              <w:rPr>
                <w:rFonts w:asciiTheme="minorEastAsia" w:eastAsiaTheme="minorEastAsia" w:hAnsiTheme="minorEastAsia"/>
              </w:rPr>
              <w:t>0</w:t>
            </w:r>
            <w:r w:rsidRPr="003B0DD7">
              <w:rPr>
                <w:rFonts w:asciiTheme="minorEastAsia" w:eastAsiaTheme="minorEastAsia" w:hAnsiTheme="minorEastAsia" w:hint="eastAsia"/>
              </w:rPr>
              <w:t>については、適用項目は、条例第1</w:t>
            </w:r>
            <w:r w:rsidRPr="003B0DD7">
              <w:rPr>
                <w:rFonts w:asciiTheme="minorEastAsia" w:eastAsiaTheme="minorEastAsia" w:hAnsiTheme="minorEastAsia"/>
              </w:rPr>
              <w:t>0</w:t>
            </w:r>
            <w:r w:rsidRPr="003B0DD7">
              <w:rPr>
                <w:rFonts w:asciiTheme="minorEastAsia" w:eastAsiaTheme="minorEastAsia" w:hAnsiTheme="minorEastAsia" w:hint="eastAsia"/>
              </w:rPr>
              <w:t>条を適用する。</w:t>
            </w:r>
          </w:p>
        </w:tc>
        <w:tc>
          <w:tcPr>
            <w:tcW w:w="992" w:type="dxa"/>
            <w:tcBorders>
              <w:top w:val="nil"/>
              <w:bottom w:val="nil"/>
            </w:tcBorders>
            <w:shd w:val="clear" w:color="auto" w:fill="auto"/>
          </w:tcPr>
          <w:p w:rsidR="00DB7F1A" w:rsidRPr="00825D24" w:rsidRDefault="00DB7F1A"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3B0DD7" w:rsidRDefault="00DB7F1A" w:rsidP="00B21E37">
            <w:pPr>
              <w:autoSpaceDE w:val="0"/>
              <w:autoSpaceDN w:val="0"/>
              <w:spacing w:line="280" w:lineRule="atLeast"/>
              <w:rPr>
                <w:rFonts w:asciiTheme="minorEastAsia" w:eastAsiaTheme="minorEastAsia" w:hAnsiTheme="minorEastAsia"/>
                <w:sz w:val="19"/>
                <w:szCs w:val="19"/>
              </w:rPr>
            </w:pPr>
            <w:r w:rsidRPr="003B0DD7">
              <w:rPr>
                <w:rFonts w:asciiTheme="minorEastAsia" w:eastAsiaTheme="minorEastAsia" w:hAnsiTheme="minorEastAsia" w:hint="eastAsia"/>
                <w:sz w:val="19"/>
                <w:szCs w:val="19"/>
              </w:rPr>
              <w:t>平24北九州市</w:t>
            </w:r>
          </w:p>
          <w:p w:rsidR="003B0DD7" w:rsidRDefault="00DB7F1A" w:rsidP="00B21E37">
            <w:pPr>
              <w:autoSpaceDE w:val="0"/>
              <w:autoSpaceDN w:val="0"/>
              <w:spacing w:line="280" w:lineRule="atLeast"/>
              <w:rPr>
                <w:rFonts w:asciiTheme="minorEastAsia" w:eastAsiaTheme="minorEastAsia" w:hAnsiTheme="minorEastAsia"/>
                <w:sz w:val="19"/>
                <w:szCs w:val="19"/>
              </w:rPr>
            </w:pPr>
            <w:r w:rsidRPr="003B0DD7">
              <w:rPr>
                <w:rFonts w:asciiTheme="minorEastAsia" w:eastAsiaTheme="minorEastAsia" w:hAnsiTheme="minorEastAsia" w:hint="eastAsia"/>
                <w:sz w:val="19"/>
                <w:szCs w:val="19"/>
              </w:rPr>
              <w:t>条例第51号</w:t>
            </w:r>
          </w:p>
          <w:p w:rsidR="00DB7F1A" w:rsidRPr="003B0DD7" w:rsidRDefault="00DB7F1A" w:rsidP="00B21E37">
            <w:pPr>
              <w:autoSpaceDE w:val="0"/>
              <w:autoSpaceDN w:val="0"/>
              <w:spacing w:line="280" w:lineRule="atLeast"/>
              <w:rPr>
                <w:rFonts w:asciiTheme="minorEastAsia" w:eastAsiaTheme="minorEastAsia" w:hAnsiTheme="minorEastAsia"/>
                <w:sz w:val="19"/>
                <w:szCs w:val="19"/>
              </w:rPr>
            </w:pPr>
            <w:r w:rsidRPr="003B0DD7">
              <w:rPr>
                <w:rFonts w:asciiTheme="minorEastAsia" w:eastAsiaTheme="minorEastAsia" w:hAnsiTheme="minorEastAsia" w:hint="eastAsia"/>
                <w:sz w:val="19"/>
                <w:szCs w:val="19"/>
              </w:rPr>
              <w:t>第10条</w:t>
            </w:r>
          </w:p>
        </w:tc>
      </w:tr>
      <w:tr w:rsidR="00B21E37" w:rsidRPr="00825D24" w:rsidTr="00A224D9">
        <w:trPr>
          <w:trHeight w:val="197"/>
        </w:trPr>
        <w:tc>
          <w:tcPr>
            <w:tcW w:w="1808" w:type="dxa"/>
            <w:tcBorders>
              <w:top w:val="nil"/>
              <w:bottom w:val="single" w:sz="4" w:space="0" w:color="auto"/>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　連携型指定定期巡回・随時対応型訪問介護看護事業所においては、訪問看護サービスの提供を行わず、連携指定訪問看護事業所</w:t>
            </w:r>
            <w:r w:rsidR="00662763">
              <w:rPr>
                <w:rFonts w:asciiTheme="minorEastAsia" w:eastAsiaTheme="minorEastAsia" w:hAnsiTheme="minorEastAsia" w:hint="eastAsia"/>
              </w:rPr>
              <w:t>ｆ</w:t>
            </w:r>
            <w:r w:rsidRPr="00825D24">
              <w:rPr>
                <w:rFonts w:asciiTheme="minorEastAsia" w:eastAsiaTheme="minorEastAsia" w:hAnsiTheme="minorEastAsia" w:hint="eastAsia"/>
              </w:rPr>
              <w:t>が行うこととなる。したがって、訪問看護サービスに係る人員、設備及び運営基準が適用されないことを除けば、一体型指定定期巡回・随時対応型訪問介護看護に係る基準が全て適用される。</w:t>
            </w:r>
          </w:p>
        </w:tc>
        <w:tc>
          <w:tcPr>
            <w:tcW w:w="992" w:type="dxa"/>
            <w:tcBorders>
              <w:top w:val="nil"/>
              <w:bottom w:val="single" w:sz="4" w:space="0" w:color="auto"/>
            </w:tcBorders>
            <w:shd w:val="clear" w:color="auto" w:fill="auto"/>
          </w:tcPr>
          <w:p w:rsidR="00B21E37" w:rsidRPr="00825D24" w:rsidRDefault="00B21E37"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single" w:sz="4" w:space="0" w:color="auto"/>
            </w:tcBorders>
            <w:shd w:val="clear" w:color="auto" w:fill="auto"/>
          </w:tcPr>
          <w:p w:rsidR="003B0DD7" w:rsidRDefault="00B21E37" w:rsidP="00B21E37">
            <w:pPr>
              <w:autoSpaceDE w:val="0"/>
              <w:autoSpaceDN w:val="0"/>
              <w:spacing w:line="280" w:lineRule="atLeast"/>
              <w:rPr>
                <w:rFonts w:asciiTheme="minorEastAsia" w:eastAsiaTheme="minorEastAsia" w:hAnsiTheme="minorEastAsia"/>
                <w:sz w:val="19"/>
                <w:szCs w:val="19"/>
              </w:rPr>
            </w:pPr>
            <w:r w:rsidRPr="003B0DD7">
              <w:rPr>
                <w:rFonts w:asciiTheme="minorEastAsia" w:eastAsiaTheme="minorEastAsia" w:hAnsiTheme="minorEastAsia" w:hint="eastAsia"/>
                <w:sz w:val="19"/>
                <w:szCs w:val="19"/>
              </w:rPr>
              <w:t>平18-0331004</w:t>
            </w:r>
          </w:p>
          <w:p w:rsidR="00B21E37" w:rsidRPr="003B0DD7" w:rsidRDefault="00B21E37" w:rsidP="003B0DD7">
            <w:pPr>
              <w:autoSpaceDE w:val="0"/>
              <w:autoSpaceDN w:val="0"/>
              <w:spacing w:line="280" w:lineRule="atLeast"/>
              <w:rPr>
                <w:rFonts w:asciiTheme="minorEastAsia" w:eastAsiaTheme="minorEastAsia" w:hAnsiTheme="minorEastAsia"/>
                <w:sz w:val="19"/>
                <w:szCs w:val="19"/>
              </w:rPr>
            </w:pPr>
            <w:r w:rsidRPr="003B0DD7">
              <w:rPr>
                <w:rFonts w:asciiTheme="minorEastAsia" w:eastAsiaTheme="minorEastAsia" w:hAnsiTheme="minorEastAsia" w:hint="eastAsia"/>
                <w:sz w:val="19"/>
                <w:szCs w:val="19"/>
              </w:rPr>
              <w:t>第三の一の5(1)</w:t>
            </w:r>
          </w:p>
        </w:tc>
      </w:tr>
      <w:tr w:rsidR="00B21E37" w:rsidRPr="00825D24" w:rsidTr="00600911">
        <w:trPr>
          <w:trHeight w:val="1247"/>
        </w:trPr>
        <w:tc>
          <w:tcPr>
            <w:tcW w:w="1808" w:type="dxa"/>
            <w:tcBorders>
              <w:top w:val="single" w:sz="4" w:space="0" w:color="auto"/>
              <w:bottom w:val="nil"/>
            </w:tcBorders>
            <w:shd w:val="clear" w:color="auto" w:fill="auto"/>
          </w:tcPr>
          <w:p w:rsidR="00B21E37" w:rsidRPr="00825D24" w:rsidRDefault="00B21E37" w:rsidP="00B21E37">
            <w:pPr>
              <w:spacing w:line="280" w:lineRule="atLeast"/>
              <w:rPr>
                <w:rFonts w:asciiTheme="minorEastAsia" w:eastAsiaTheme="minorEastAsia" w:hAnsiTheme="minorEastAsia"/>
              </w:rPr>
            </w:pPr>
            <w:r>
              <w:rPr>
                <w:rFonts w:asciiTheme="minorEastAsia" w:eastAsiaTheme="minorEastAsia" w:hAnsiTheme="minorEastAsia" w:hint="eastAsia"/>
              </w:rPr>
              <w:lastRenderedPageBreak/>
              <w:t>2</w:t>
            </w:r>
          </w:p>
          <w:p w:rsidR="00B21E37" w:rsidRPr="00825D24" w:rsidRDefault="00B21E37" w:rsidP="00B21E37">
            <w:pPr>
              <w:spacing w:line="280" w:lineRule="atLeast"/>
              <w:ind w:left="4" w:hangingChars="2" w:hanging="4"/>
              <w:rPr>
                <w:rFonts w:asciiTheme="minorEastAsia" w:eastAsiaTheme="minorEastAsia" w:hAnsiTheme="minorEastAsia"/>
              </w:rPr>
            </w:pPr>
            <w:r w:rsidRPr="00825D24">
              <w:rPr>
                <w:rFonts w:asciiTheme="minorEastAsia" w:eastAsiaTheme="minorEastAsia" w:hAnsiTheme="minorEastAsia" w:hint="eastAsia"/>
              </w:rPr>
              <w:t>指定訪問看護事業所との連携</w:t>
            </w:r>
          </w:p>
        </w:tc>
        <w:tc>
          <w:tcPr>
            <w:tcW w:w="5246" w:type="dxa"/>
            <w:tcBorders>
              <w:top w:val="single" w:sz="4" w:space="0" w:color="auto"/>
              <w:bottom w:val="nil"/>
            </w:tcBorders>
            <w:shd w:val="clear" w:color="auto" w:fill="auto"/>
          </w:tcPr>
          <w:p w:rsidR="00B21E37" w:rsidRPr="00825D24" w:rsidRDefault="00B21E37" w:rsidP="00B21E37">
            <w:pPr>
              <w:spacing w:line="280" w:lineRule="atLeast"/>
              <w:ind w:firstLineChars="100" w:firstLine="214"/>
              <w:rPr>
                <w:rFonts w:asciiTheme="minorEastAsia" w:eastAsiaTheme="minorEastAsia" w:hAnsiTheme="minorEastAsia"/>
              </w:rPr>
            </w:pPr>
            <w:r w:rsidRPr="00825D24">
              <w:rPr>
                <w:rFonts w:asciiTheme="minorEastAsia" w:eastAsiaTheme="minorEastAsia" w:hAnsiTheme="minorEastAsia" w:hint="eastAsia"/>
              </w:rPr>
              <w:t>連携型指定定期巡回・随時対応型訪問介護看護事業者は連携する指定訪問看護事業者との契約に基づき、当該連携指定訪問看護事業者から、次の各号に掲げる事項について必要な協力を得ていますか。</w:t>
            </w:r>
          </w:p>
        </w:tc>
        <w:tc>
          <w:tcPr>
            <w:tcW w:w="992" w:type="dxa"/>
            <w:tcBorders>
              <w:top w:val="single" w:sz="4" w:space="0" w:color="auto"/>
              <w:bottom w:val="nil"/>
            </w:tcBorders>
            <w:shd w:val="clear" w:color="auto" w:fill="auto"/>
          </w:tcPr>
          <w:p w:rsidR="00B21E37" w:rsidRDefault="00B21E37" w:rsidP="007B5E2E">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Default="00B21E37" w:rsidP="007B5E2E">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A224D9" w:rsidRPr="00825D24" w:rsidRDefault="007B5E2E" w:rsidP="007B5E2E">
            <w:pPr>
              <w:spacing w:line="280" w:lineRule="atLeast"/>
              <w:ind w:left="178" w:right="-92" w:hangingChars="100" w:hanging="178"/>
              <w:rPr>
                <w:rFonts w:asciiTheme="minorEastAsia" w:eastAsiaTheme="minorEastAsia" w:hAnsiTheme="minorEastAsia" w:cstheme="minorBidi"/>
                <w:snapToGrid/>
                <w:spacing w:val="2"/>
                <w:w w:val="81"/>
              </w:rPr>
            </w:pPr>
            <w:r w:rsidRPr="00B80269">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nil"/>
            </w:tcBorders>
            <w:shd w:val="clear" w:color="auto" w:fill="auto"/>
          </w:tcPr>
          <w:p w:rsidR="00B21E37" w:rsidRPr="003B0DD7" w:rsidRDefault="00B21E37" w:rsidP="00B21E37">
            <w:pPr>
              <w:autoSpaceDE w:val="0"/>
              <w:autoSpaceDN w:val="0"/>
              <w:spacing w:line="280" w:lineRule="atLeast"/>
              <w:rPr>
                <w:rFonts w:asciiTheme="minorEastAsia" w:eastAsiaTheme="minorEastAsia" w:hAnsiTheme="minorEastAsia"/>
                <w:sz w:val="19"/>
                <w:szCs w:val="19"/>
              </w:rPr>
            </w:pPr>
            <w:r w:rsidRPr="003B0DD7">
              <w:rPr>
                <w:rFonts w:asciiTheme="minorEastAsia" w:eastAsiaTheme="minorEastAsia" w:hAnsiTheme="minorEastAsia" w:hint="eastAsia"/>
                <w:sz w:val="19"/>
                <w:szCs w:val="19"/>
              </w:rPr>
              <w:t>平18厚労令34</w:t>
            </w:r>
          </w:p>
          <w:p w:rsidR="00B21E37" w:rsidRPr="004A6C50" w:rsidRDefault="00B21E37" w:rsidP="003B0DD7">
            <w:pPr>
              <w:autoSpaceDE w:val="0"/>
              <w:autoSpaceDN w:val="0"/>
              <w:spacing w:line="280" w:lineRule="atLeast"/>
              <w:rPr>
                <w:rFonts w:asciiTheme="minorEastAsia" w:eastAsiaTheme="minorEastAsia" w:hAnsiTheme="minorEastAsia"/>
                <w:sz w:val="19"/>
                <w:szCs w:val="19"/>
              </w:rPr>
            </w:pPr>
            <w:r w:rsidRPr="003B0DD7">
              <w:rPr>
                <w:rFonts w:asciiTheme="minorEastAsia" w:eastAsiaTheme="minorEastAsia" w:hAnsiTheme="minorEastAsia" w:hint="eastAsia"/>
                <w:sz w:val="19"/>
                <w:szCs w:val="19"/>
              </w:rPr>
              <w:t>第3条の42第2項</w:t>
            </w:r>
          </w:p>
        </w:tc>
      </w:tr>
      <w:tr w:rsidR="00A224D9" w:rsidRPr="00825D24" w:rsidTr="00600911">
        <w:trPr>
          <w:trHeight w:val="263"/>
        </w:trPr>
        <w:tc>
          <w:tcPr>
            <w:tcW w:w="1808" w:type="dxa"/>
            <w:tcBorders>
              <w:top w:val="nil"/>
              <w:bottom w:val="nil"/>
            </w:tcBorders>
            <w:shd w:val="clear" w:color="auto" w:fill="auto"/>
          </w:tcPr>
          <w:p w:rsidR="00A224D9" w:rsidRPr="00825D24" w:rsidRDefault="00A224D9" w:rsidP="00B21E3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A224D9" w:rsidRPr="00825D24" w:rsidRDefault="00600911" w:rsidP="003B0DD7">
            <w:pPr>
              <w:spacing w:line="280" w:lineRule="atLeast"/>
              <w:ind w:leftChars="100" w:left="428" w:hangingChars="100" w:hanging="214"/>
              <w:rPr>
                <w:rFonts w:asciiTheme="minorEastAsia" w:eastAsiaTheme="minorEastAsia" w:hAnsiTheme="minorEastAsia"/>
              </w:rPr>
            </w:pPr>
            <w:r>
              <w:rPr>
                <w:rFonts w:asciiTheme="minorEastAsia" w:eastAsiaTheme="minorEastAsia" w:hAnsiTheme="minorEastAsia" w:hint="eastAsia"/>
              </w:rPr>
              <w:t>一</w:t>
            </w:r>
            <w:r w:rsidR="00A224D9">
              <w:rPr>
                <w:rFonts w:asciiTheme="minorEastAsia" w:eastAsiaTheme="minorEastAsia" w:hAnsiTheme="minorEastAsia" w:hint="eastAsia"/>
              </w:rPr>
              <w:t xml:space="preserve">　第</w:t>
            </w:r>
            <w:r w:rsidR="003B0DD7">
              <w:rPr>
                <w:rFonts w:asciiTheme="minorEastAsia" w:eastAsiaTheme="minorEastAsia" w:hAnsiTheme="minorEastAsia" w:hint="eastAsia"/>
              </w:rPr>
              <w:t>３</w:t>
            </w:r>
            <w:r w:rsidR="00A224D9">
              <w:rPr>
                <w:rFonts w:asciiTheme="minorEastAsia" w:eastAsiaTheme="minorEastAsia" w:hAnsiTheme="minorEastAsia" w:hint="eastAsia"/>
              </w:rPr>
              <w:t>条の2</w:t>
            </w:r>
            <w:r w:rsidR="00A224D9">
              <w:rPr>
                <w:rFonts w:asciiTheme="minorEastAsia" w:eastAsiaTheme="minorEastAsia" w:hAnsiTheme="minorEastAsia"/>
              </w:rPr>
              <w:t>4</w:t>
            </w:r>
            <w:r w:rsidR="00A224D9">
              <w:rPr>
                <w:rFonts w:asciiTheme="minorEastAsia" w:eastAsiaTheme="minorEastAsia" w:hAnsiTheme="minorEastAsia" w:hint="eastAsia"/>
              </w:rPr>
              <w:t>第</w:t>
            </w:r>
            <w:r w:rsidR="003B0DD7">
              <w:rPr>
                <w:rFonts w:asciiTheme="minorEastAsia" w:eastAsiaTheme="minorEastAsia" w:hAnsiTheme="minorEastAsia" w:hint="eastAsia"/>
              </w:rPr>
              <w:t>３</w:t>
            </w:r>
            <w:r w:rsidR="00A224D9">
              <w:rPr>
                <w:rFonts w:asciiTheme="minorEastAsia" w:eastAsiaTheme="minorEastAsia" w:hAnsiTheme="minorEastAsia" w:hint="eastAsia"/>
              </w:rPr>
              <w:t>項に規定するアセスメント</w:t>
            </w:r>
          </w:p>
        </w:tc>
        <w:tc>
          <w:tcPr>
            <w:tcW w:w="992" w:type="dxa"/>
            <w:tcBorders>
              <w:top w:val="nil"/>
              <w:bottom w:val="nil"/>
            </w:tcBorders>
            <w:shd w:val="clear" w:color="auto" w:fill="auto"/>
          </w:tcPr>
          <w:p w:rsidR="00A224D9" w:rsidRPr="00825D24" w:rsidRDefault="00A224D9"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A224D9" w:rsidRPr="008D716A" w:rsidRDefault="00A224D9" w:rsidP="00B21E37">
            <w:pPr>
              <w:autoSpaceDE w:val="0"/>
              <w:autoSpaceDN w:val="0"/>
              <w:spacing w:line="280" w:lineRule="atLeast"/>
              <w:rPr>
                <w:rFonts w:asciiTheme="minorEastAsia" w:eastAsiaTheme="minorEastAsia" w:hAnsiTheme="minorEastAsia"/>
                <w:sz w:val="19"/>
                <w:szCs w:val="19"/>
              </w:rPr>
            </w:pPr>
          </w:p>
        </w:tc>
      </w:tr>
      <w:tr w:rsidR="00A224D9" w:rsidRPr="00825D24" w:rsidTr="00600911">
        <w:trPr>
          <w:trHeight w:val="629"/>
        </w:trPr>
        <w:tc>
          <w:tcPr>
            <w:tcW w:w="1808" w:type="dxa"/>
            <w:tcBorders>
              <w:top w:val="nil"/>
              <w:bottom w:val="nil"/>
            </w:tcBorders>
            <w:shd w:val="clear" w:color="auto" w:fill="auto"/>
          </w:tcPr>
          <w:p w:rsidR="00A224D9" w:rsidRPr="00825D24" w:rsidRDefault="00A224D9" w:rsidP="00B21E3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A224D9" w:rsidRPr="00825D24" w:rsidRDefault="00600911" w:rsidP="00600911">
            <w:pPr>
              <w:spacing w:line="280" w:lineRule="atLeast"/>
              <w:ind w:leftChars="100" w:left="428" w:hangingChars="100" w:hanging="214"/>
              <w:rPr>
                <w:rFonts w:asciiTheme="minorEastAsia" w:eastAsiaTheme="minorEastAsia" w:hAnsiTheme="minorEastAsia"/>
              </w:rPr>
            </w:pPr>
            <w:r>
              <w:rPr>
                <w:rFonts w:asciiTheme="minorEastAsia" w:eastAsiaTheme="minorEastAsia" w:hAnsiTheme="minorEastAsia" w:hint="eastAsia"/>
              </w:rPr>
              <w:t>二　随時対応サービスの提供に当たっての連絡体制の確保</w:t>
            </w:r>
          </w:p>
        </w:tc>
        <w:tc>
          <w:tcPr>
            <w:tcW w:w="992" w:type="dxa"/>
            <w:tcBorders>
              <w:top w:val="nil"/>
              <w:bottom w:val="nil"/>
            </w:tcBorders>
            <w:shd w:val="clear" w:color="auto" w:fill="auto"/>
          </w:tcPr>
          <w:p w:rsidR="00A224D9" w:rsidRPr="00825D24" w:rsidRDefault="00A224D9"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A224D9" w:rsidRPr="008D716A" w:rsidRDefault="00A224D9" w:rsidP="00B21E37">
            <w:pPr>
              <w:autoSpaceDE w:val="0"/>
              <w:autoSpaceDN w:val="0"/>
              <w:spacing w:line="280" w:lineRule="atLeast"/>
              <w:rPr>
                <w:rFonts w:asciiTheme="minorEastAsia" w:eastAsiaTheme="minorEastAsia" w:hAnsiTheme="minorEastAsia"/>
                <w:sz w:val="19"/>
                <w:szCs w:val="19"/>
              </w:rPr>
            </w:pPr>
          </w:p>
        </w:tc>
      </w:tr>
      <w:tr w:rsidR="00600911" w:rsidRPr="00825D24" w:rsidTr="00934222">
        <w:trPr>
          <w:trHeight w:val="593"/>
        </w:trPr>
        <w:tc>
          <w:tcPr>
            <w:tcW w:w="1808" w:type="dxa"/>
            <w:tcBorders>
              <w:top w:val="nil"/>
              <w:bottom w:val="nil"/>
            </w:tcBorders>
            <w:shd w:val="clear" w:color="auto" w:fill="auto"/>
          </w:tcPr>
          <w:p w:rsidR="00600911" w:rsidRPr="00825D24" w:rsidRDefault="00600911" w:rsidP="00B21E3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600911" w:rsidRPr="00825D24" w:rsidRDefault="00600911" w:rsidP="003B0DD7">
            <w:pPr>
              <w:spacing w:line="280" w:lineRule="atLeast"/>
              <w:ind w:leftChars="100" w:left="428" w:hangingChars="100" w:hanging="214"/>
              <w:rPr>
                <w:rFonts w:asciiTheme="minorEastAsia" w:eastAsiaTheme="minorEastAsia" w:hAnsiTheme="minorEastAsia"/>
              </w:rPr>
            </w:pPr>
            <w:r>
              <w:rPr>
                <w:rFonts w:asciiTheme="minorEastAsia" w:eastAsiaTheme="minorEastAsia" w:hAnsiTheme="minorEastAsia" w:hint="eastAsia"/>
              </w:rPr>
              <w:t>三　第</w:t>
            </w:r>
            <w:r w:rsidR="003B0DD7">
              <w:rPr>
                <w:rFonts w:asciiTheme="minorEastAsia" w:eastAsiaTheme="minorEastAsia" w:hAnsiTheme="minorEastAsia" w:hint="eastAsia"/>
              </w:rPr>
              <w:t>３</w:t>
            </w:r>
            <w:r>
              <w:rPr>
                <w:rFonts w:asciiTheme="minorEastAsia" w:eastAsiaTheme="minorEastAsia" w:hAnsiTheme="minorEastAsia" w:hint="eastAsia"/>
              </w:rPr>
              <w:t>条の3</w:t>
            </w:r>
            <w:r>
              <w:rPr>
                <w:rFonts w:asciiTheme="minorEastAsia" w:eastAsiaTheme="minorEastAsia" w:hAnsiTheme="minorEastAsia"/>
              </w:rPr>
              <w:t>7</w:t>
            </w:r>
            <w:r>
              <w:rPr>
                <w:rFonts w:asciiTheme="minorEastAsia" w:eastAsiaTheme="minorEastAsia" w:hAnsiTheme="minorEastAsia" w:hint="eastAsia"/>
              </w:rPr>
              <w:t>第</w:t>
            </w:r>
            <w:r w:rsidR="003B0DD7">
              <w:rPr>
                <w:rFonts w:asciiTheme="minorEastAsia" w:eastAsiaTheme="minorEastAsia" w:hAnsiTheme="minorEastAsia" w:hint="eastAsia"/>
              </w:rPr>
              <w:t>１</w:t>
            </w:r>
            <w:r>
              <w:rPr>
                <w:rFonts w:asciiTheme="minorEastAsia" w:eastAsiaTheme="minorEastAsia" w:hAnsiTheme="minorEastAsia" w:hint="eastAsia"/>
              </w:rPr>
              <w:t>項に規定する介護・医療連携推進会議への参加</w:t>
            </w:r>
          </w:p>
        </w:tc>
        <w:tc>
          <w:tcPr>
            <w:tcW w:w="992" w:type="dxa"/>
            <w:tcBorders>
              <w:top w:val="nil"/>
              <w:bottom w:val="nil"/>
            </w:tcBorders>
            <w:shd w:val="clear" w:color="auto" w:fill="auto"/>
          </w:tcPr>
          <w:p w:rsidR="00600911" w:rsidRPr="00825D24" w:rsidRDefault="00600911"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600911" w:rsidRPr="008D716A" w:rsidRDefault="00600911" w:rsidP="00B21E37">
            <w:pPr>
              <w:autoSpaceDE w:val="0"/>
              <w:autoSpaceDN w:val="0"/>
              <w:spacing w:line="280" w:lineRule="atLeast"/>
              <w:rPr>
                <w:rFonts w:asciiTheme="minorEastAsia" w:eastAsiaTheme="minorEastAsia" w:hAnsiTheme="minorEastAsia"/>
                <w:sz w:val="19"/>
                <w:szCs w:val="19"/>
              </w:rPr>
            </w:pPr>
          </w:p>
        </w:tc>
      </w:tr>
      <w:tr w:rsidR="00A224D9" w:rsidRPr="00825D24" w:rsidTr="00934222">
        <w:trPr>
          <w:trHeight w:val="558"/>
        </w:trPr>
        <w:tc>
          <w:tcPr>
            <w:tcW w:w="1808" w:type="dxa"/>
            <w:tcBorders>
              <w:top w:val="nil"/>
              <w:bottom w:val="nil"/>
            </w:tcBorders>
            <w:shd w:val="clear" w:color="auto" w:fill="auto"/>
          </w:tcPr>
          <w:p w:rsidR="00A224D9" w:rsidRPr="00825D24" w:rsidRDefault="00A224D9" w:rsidP="00B21E37">
            <w:pPr>
              <w:spacing w:line="280" w:lineRule="atLeast"/>
              <w:rPr>
                <w:rFonts w:asciiTheme="minorEastAsia" w:eastAsiaTheme="minorEastAsia" w:hAnsiTheme="minorEastAsia"/>
              </w:rPr>
            </w:pPr>
          </w:p>
        </w:tc>
        <w:tc>
          <w:tcPr>
            <w:tcW w:w="5246" w:type="dxa"/>
            <w:tcBorders>
              <w:top w:val="nil"/>
              <w:bottom w:val="dotted" w:sz="4" w:space="0" w:color="auto"/>
            </w:tcBorders>
            <w:shd w:val="clear" w:color="auto" w:fill="auto"/>
          </w:tcPr>
          <w:p w:rsidR="00A224D9" w:rsidRPr="00825D24" w:rsidRDefault="00600911" w:rsidP="00600911">
            <w:pPr>
              <w:spacing w:line="280" w:lineRule="atLeast"/>
              <w:ind w:leftChars="100" w:left="428" w:hangingChars="100" w:hanging="214"/>
              <w:rPr>
                <w:rFonts w:asciiTheme="minorEastAsia" w:eastAsiaTheme="minorEastAsia" w:hAnsiTheme="minorEastAsia"/>
              </w:rPr>
            </w:pPr>
            <w:r>
              <w:rPr>
                <w:rFonts w:asciiTheme="minorEastAsia" w:eastAsiaTheme="minorEastAsia" w:hAnsiTheme="minorEastAsia" w:hint="eastAsia"/>
              </w:rPr>
              <w:t>四　その他連携型指定定期巡回・随時対応型訪問介護看護の提供に当たって必要な指導及び助言</w:t>
            </w:r>
          </w:p>
        </w:tc>
        <w:tc>
          <w:tcPr>
            <w:tcW w:w="992" w:type="dxa"/>
            <w:tcBorders>
              <w:top w:val="nil"/>
              <w:bottom w:val="nil"/>
            </w:tcBorders>
            <w:shd w:val="clear" w:color="auto" w:fill="auto"/>
          </w:tcPr>
          <w:p w:rsidR="00A224D9" w:rsidRPr="00825D24" w:rsidRDefault="00A224D9"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A224D9" w:rsidRPr="008D716A" w:rsidRDefault="00A224D9" w:rsidP="00B21E37">
            <w:pPr>
              <w:autoSpaceDE w:val="0"/>
              <w:autoSpaceDN w:val="0"/>
              <w:spacing w:line="280" w:lineRule="atLeast"/>
              <w:rPr>
                <w:rFonts w:asciiTheme="minorEastAsia" w:eastAsiaTheme="minorEastAsia" w:hAnsiTheme="minorEastAsia"/>
                <w:sz w:val="19"/>
                <w:szCs w:val="19"/>
              </w:rPr>
            </w:pPr>
          </w:p>
        </w:tc>
      </w:tr>
      <w:tr w:rsidR="00B21E37" w:rsidRPr="00825D24" w:rsidTr="003B0DD7">
        <w:trPr>
          <w:trHeight w:val="882"/>
        </w:trPr>
        <w:tc>
          <w:tcPr>
            <w:tcW w:w="1808" w:type="dxa"/>
            <w:tcBorders>
              <w:top w:val="nil"/>
              <w:bottom w:val="nil"/>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B21E37" w:rsidRPr="00825D24" w:rsidRDefault="00600911" w:rsidP="00600911">
            <w:pPr>
              <w:spacing w:line="280" w:lineRule="atLeast"/>
              <w:ind w:firstLineChars="100" w:firstLine="214"/>
              <w:rPr>
                <w:rFonts w:asciiTheme="minorEastAsia" w:eastAsiaTheme="minorEastAsia" w:hAnsiTheme="minorEastAsia"/>
              </w:rPr>
            </w:pPr>
            <w:r>
              <w:rPr>
                <w:rFonts w:asciiTheme="minorEastAsia" w:eastAsiaTheme="minorEastAsia" w:hAnsiTheme="minorEastAsia" w:hint="eastAsia"/>
              </w:rPr>
              <w:t>事業所は、連携指定訪問看護事業所との契約に基づき、次に掲げる事項について必要な協力をしなければならない。</w:t>
            </w:r>
          </w:p>
        </w:tc>
        <w:tc>
          <w:tcPr>
            <w:tcW w:w="992" w:type="dxa"/>
            <w:tcBorders>
              <w:top w:val="nil"/>
              <w:bottom w:val="nil"/>
            </w:tcBorders>
            <w:shd w:val="clear" w:color="auto" w:fill="auto"/>
          </w:tcPr>
          <w:p w:rsidR="00B21E37" w:rsidRPr="00825D24" w:rsidRDefault="00B21E37"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3B0DD7" w:rsidRDefault="00B21E37" w:rsidP="00B21E37">
            <w:pPr>
              <w:autoSpaceDE w:val="0"/>
              <w:autoSpaceDN w:val="0"/>
              <w:spacing w:line="280" w:lineRule="atLeast"/>
              <w:rPr>
                <w:rFonts w:asciiTheme="minorEastAsia" w:eastAsiaTheme="minorEastAsia" w:hAnsiTheme="minorEastAsia"/>
                <w:sz w:val="19"/>
                <w:szCs w:val="19"/>
              </w:rPr>
            </w:pPr>
            <w:r w:rsidRPr="008D716A">
              <w:rPr>
                <w:rFonts w:asciiTheme="minorEastAsia" w:eastAsiaTheme="minorEastAsia" w:hAnsiTheme="minorEastAsia" w:hint="eastAsia"/>
                <w:sz w:val="19"/>
                <w:szCs w:val="19"/>
              </w:rPr>
              <w:t>平18-0331004</w:t>
            </w:r>
          </w:p>
          <w:p w:rsidR="00B21E37" w:rsidRPr="008D716A" w:rsidRDefault="00B21E37" w:rsidP="003B0DD7">
            <w:pPr>
              <w:autoSpaceDE w:val="0"/>
              <w:autoSpaceDN w:val="0"/>
              <w:spacing w:line="280" w:lineRule="atLeast"/>
              <w:rPr>
                <w:rFonts w:asciiTheme="minorEastAsia" w:eastAsiaTheme="minorEastAsia" w:hAnsiTheme="minorEastAsia"/>
                <w:sz w:val="19"/>
                <w:szCs w:val="19"/>
              </w:rPr>
            </w:pPr>
            <w:r w:rsidRPr="008D716A">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三</w:t>
            </w:r>
            <w:r w:rsidRPr="008D716A">
              <w:rPr>
                <w:rFonts w:asciiTheme="minorEastAsia" w:eastAsiaTheme="minorEastAsia" w:hAnsiTheme="minorEastAsia" w:hint="eastAsia"/>
                <w:sz w:val="19"/>
                <w:szCs w:val="19"/>
              </w:rPr>
              <w:t>の</w:t>
            </w:r>
            <w:r>
              <w:rPr>
                <w:rFonts w:asciiTheme="minorEastAsia" w:eastAsiaTheme="minorEastAsia" w:hAnsiTheme="minorEastAsia" w:hint="eastAsia"/>
                <w:sz w:val="19"/>
                <w:szCs w:val="19"/>
              </w:rPr>
              <w:t>一</w:t>
            </w:r>
            <w:r w:rsidRPr="008D716A">
              <w:rPr>
                <w:rFonts w:asciiTheme="minorEastAsia" w:eastAsiaTheme="minorEastAsia" w:hAnsiTheme="minorEastAsia" w:hint="eastAsia"/>
                <w:sz w:val="19"/>
                <w:szCs w:val="19"/>
              </w:rPr>
              <w:t>の5</w:t>
            </w:r>
            <w:r>
              <w:rPr>
                <w:rFonts w:asciiTheme="minorEastAsia" w:eastAsiaTheme="minorEastAsia" w:hAnsiTheme="minorEastAsia" w:hint="eastAsia"/>
                <w:sz w:val="19"/>
                <w:szCs w:val="19"/>
              </w:rPr>
              <w:t>(2)</w:t>
            </w:r>
            <w:r w:rsidRPr="008D716A">
              <w:rPr>
                <w:rFonts w:asciiTheme="minorEastAsia" w:eastAsiaTheme="minorEastAsia" w:hAnsiTheme="minorEastAsia" w:hint="eastAsia"/>
                <w:sz w:val="19"/>
                <w:szCs w:val="19"/>
              </w:rPr>
              <w:t>②</w:t>
            </w:r>
          </w:p>
        </w:tc>
      </w:tr>
      <w:tr w:rsidR="00600911" w:rsidRPr="00825D24" w:rsidTr="00934222">
        <w:trPr>
          <w:trHeight w:val="846"/>
        </w:trPr>
        <w:tc>
          <w:tcPr>
            <w:tcW w:w="1808" w:type="dxa"/>
            <w:tcBorders>
              <w:top w:val="nil"/>
              <w:bottom w:val="nil"/>
            </w:tcBorders>
            <w:shd w:val="clear" w:color="auto" w:fill="auto"/>
          </w:tcPr>
          <w:p w:rsidR="00600911" w:rsidRPr="00825D24" w:rsidRDefault="00600911" w:rsidP="00B21E3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600911" w:rsidRPr="00825D24" w:rsidRDefault="00600911" w:rsidP="00B21E37">
            <w:pPr>
              <w:spacing w:line="280" w:lineRule="atLeast"/>
              <w:ind w:leftChars="100" w:left="428" w:hangingChars="100" w:hanging="214"/>
              <w:rPr>
                <w:rFonts w:asciiTheme="minorEastAsia" w:eastAsiaTheme="minorEastAsia" w:hAnsiTheme="minorEastAsia"/>
              </w:rPr>
            </w:pPr>
            <w:r w:rsidRPr="00825D24">
              <w:rPr>
                <w:rFonts w:asciiTheme="minorEastAsia" w:eastAsiaTheme="minorEastAsia" w:hAnsiTheme="minorEastAsia" w:hint="eastAsia"/>
              </w:rPr>
              <w:t>ア　定期巡回・随時対応型訪問介護看護計画の作成に当たっての、看護職員によるアセスメント</w:t>
            </w:r>
            <w:r>
              <w:rPr>
                <w:rFonts w:asciiTheme="minorEastAsia" w:eastAsiaTheme="minorEastAsia" w:hAnsiTheme="minorEastAsia" w:hint="eastAsia"/>
              </w:rPr>
              <w:t>及びモニタリング</w:t>
            </w:r>
            <w:r w:rsidRPr="00825D24">
              <w:rPr>
                <w:rFonts w:asciiTheme="minorEastAsia" w:eastAsiaTheme="minorEastAsia" w:hAnsiTheme="minorEastAsia" w:hint="eastAsia"/>
              </w:rPr>
              <w:t>の実施</w:t>
            </w:r>
          </w:p>
        </w:tc>
        <w:tc>
          <w:tcPr>
            <w:tcW w:w="992" w:type="dxa"/>
            <w:tcBorders>
              <w:top w:val="nil"/>
              <w:bottom w:val="nil"/>
            </w:tcBorders>
            <w:shd w:val="clear" w:color="auto" w:fill="auto"/>
          </w:tcPr>
          <w:p w:rsidR="00600911" w:rsidRPr="00825D24" w:rsidRDefault="00600911"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600911" w:rsidRPr="008D716A" w:rsidRDefault="00600911" w:rsidP="00B21E37">
            <w:pPr>
              <w:autoSpaceDE w:val="0"/>
              <w:autoSpaceDN w:val="0"/>
              <w:spacing w:line="280" w:lineRule="atLeast"/>
              <w:rPr>
                <w:rFonts w:asciiTheme="minorEastAsia" w:eastAsiaTheme="minorEastAsia" w:hAnsiTheme="minorEastAsia"/>
                <w:sz w:val="19"/>
                <w:szCs w:val="19"/>
              </w:rPr>
            </w:pPr>
          </w:p>
        </w:tc>
      </w:tr>
      <w:tr w:rsidR="00600911" w:rsidRPr="00825D24" w:rsidTr="00934222">
        <w:trPr>
          <w:trHeight w:val="802"/>
        </w:trPr>
        <w:tc>
          <w:tcPr>
            <w:tcW w:w="1808" w:type="dxa"/>
            <w:tcBorders>
              <w:top w:val="nil"/>
              <w:bottom w:val="nil"/>
            </w:tcBorders>
            <w:shd w:val="clear" w:color="auto" w:fill="auto"/>
          </w:tcPr>
          <w:p w:rsidR="00600911" w:rsidRPr="00825D24" w:rsidRDefault="00600911" w:rsidP="00B21E3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600911" w:rsidRPr="00825D24" w:rsidRDefault="00600911" w:rsidP="00B21E37">
            <w:pPr>
              <w:spacing w:line="280" w:lineRule="atLeast"/>
              <w:ind w:leftChars="100" w:left="428" w:hangingChars="100" w:hanging="214"/>
              <w:rPr>
                <w:rFonts w:asciiTheme="minorEastAsia" w:eastAsiaTheme="minorEastAsia" w:hAnsiTheme="minorEastAsia"/>
              </w:rPr>
            </w:pPr>
            <w:r w:rsidRPr="00825D24">
              <w:rPr>
                <w:rFonts w:asciiTheme="minorEastAsia" w:eastAsiaTheme="minorEastAsia" w:hAnsiTheme="minorEastAsia" w:hint="eastAsia"/>
              </w:rPr>
              <w:t>イ　随時対応サービスの提供に当たって、看護職員による対応が必要と判断された場合に確実に連絡が可能な体制の確保</w:t>
            </w:r>
          </w:p>
        </w:tc>
        <w:tc>
          <w:tcPr>
            <w:tcW w:w="992" w:type="dxa"/>
            <w:tcBorders>
              <w:top w:val="nil"/>
              <w:bottom w:val="nil"/>
            </w:tcBorders>
            <w:shd w:val="clear" w:color="auto" w:fill="auto"/>
          </w:tcPr>
          <w:p w:rsidR="00600911" w:rsidRPr="00825D24" w:rsidRDefault="00600911"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600911" w:rsidRPr="008D716A" w:rsidRDefault="00600911" w:rsidP="00B21E37">
            <w:pPr>
              <w:autoSpaceDE w:val="0"/>
              <w:autoSpaceDN w:val="0"/>
              <w:spacing w:line="280" w:lineRule="atLeast"/>
              <w:rPr>
                <w:rFonts w:asciiTheme="minorEastAsia" w:eastAsiaTheme="minorEastAsia" w:hAnsiTheme="minorEastAsia"/>
                <w:sz w:val="19"/>
                <w:szCs w:val="19"/>
              </w:rPr>
            </w:pPr>
          </w:p>
        </w:tc>
      </w:tr>
      <w:tr w:rsidR="00600911" w:rsidRPr="00825D24" w:rsidTr="00934222">
        <w:trPr>
          <w:trHeight w:val="282"/>
        </w:trPr>
        <w:tc>
          <w:tcPr>
            <w:tcW w:w="1808" w:type="dxa"/>
            <w:tcBorders>
              <w:top w:val="nil"/>
              <w:bottom w:val="nil"/>
            </w:tcBorders>
            <w:shd w:val="clear" w:color="auto" w:fill="auto"/>
          </w:tcPr>
          <w:p w:rsidR="00600911" w:rsidRPr="00825D24" w:rsidRDefault="00600911" w:rsidP="00B21E3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600911" w:rsidRPr="00600911" w:rsidRDefault="00600911" w:rsidP="00600911">
            <w:pPr>
              <w:spacing w:line="280" w:lineRule="atLeast"/>
              <w:ind w:leftChars="100" w:left="214"/>
              <w:rPr>
                <w:rFonts w:asciiTheme="minorEastAsia" w:eastAsiaTheme="minorEastAsia" w:hAnsiTheme="minorEastAsia"/>
              </w:rPr>
            </w:pPr>
            <w:r w:rsidRPr="00825D24">
              <w:rPr>
                <w:rFonts w:asciiTheme="minorEastAsia" w:eastAsiaTheme="minorEastAsia" w:hAnsiTheme="minorEastAsia" w:hint="eastAsia"/>
              </w:rPr>
              <w:t>ウ　介護・医療連携推進会議への参加</w:t>
            </w:r>
          </w:p>
        </w:tc>
        <w:tc>
          <w:tcPr>
            <w:tcW w:w="992" w:type="dxa"/>
            <w:tcBorders>
              <w:top w:val="nil"/>
              <w:bottom w:val="nil"/>
            </w:tcBorders>
            <w:shd w:val="clear" w:color="auto" w:fill="auto"/>
          </w:tcPr>
          <w:p w:rsidR="00600911" w:rsidRPr="00825D24" w:rsidRDefault="00600911"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600911" w:rsidRPr="008D716A" w:rsidRDefault="00600911" w:rsidP="00B21E37">
            <w:pPr>
              <w:autoSpaceDE w:val="0"/>
              <w:autoSpaceDN w:val="0"/>
              <w:spacing w:line="280" w:lineRule="atLeast"/>
              <w:rPr>
                <w:rFonts w:asciiTheme="minorEastAsia" w:eastAsiaTheme="minorEastAsia" w:hAnsiTheme="minorEastAsia"/>
                <w:sz w:val="19"/>
                <w:szCs w:val="19"/>
              </w:rPr>
            </w:pPr>
          </w:p>
        </w:tc>
      </w:tr>
      <w:tr w:rsidR="00600911" w:rsidRPr="00825D24" w:rsidTr="003B0DD7">
        <w:trPr>
          <w:trHeight w:val="355"/>
        </w:trPr>
        <w:tc>
          <w:tcPr>
            <w:tcW w:w="1808" w:type="dxa"/>
            <w:tcBorders>
              <w:top w:val="nil"/>
              <w:bottom w:val="single" w:sz="4" w:space="0" w:color="auto"/>
            </w:tcBorders>
            <w:shd w:val="clear" w:color="auto" w:fill="auto"/>
          </w:tcPr>
          <w:p w:rsidR="00600911" w:rsidRPr="00825D24" w:rsidRDefault="00600911" w:rsidP="00B21E37">
            <w:pPr>
              <w:spacing w:line="280" w:lineRule="atLeast"/>
              <w:rPr>
                <w:rFonts w:asciiTheme="minorEastAsia" w:eastAsiaTheme="minorEastAsia" w:hAnsiTheme="minorEastAsia"/>
              </w:rPr>
            </w:pPr>
          </w:p>
        </w:tc>
        <w:tc>
          <w:tcPr>
            <w:tcW w:w="5246" w:type="dxa"/>
            <w:tcBorders>
              <w:top w:val="nil"/>
              <w:bottom w:val="single" w:sz="4" w:space="0" w:color="auto"/>
            </w:tcBorders>
            <w:shd w:val="clear" w:color="auto" w:fill="auto"/>
          </w:tcPr>
          <w:p w:rsidR="00600911" w:rsidRPr="00825D24" w:rsidRDefault="00600911" w:rsidP="00B21E37">
            <w:pPr>
              <w:spacing w:line="280" w:lineRule="atLeast"/>
              <w:ind w:leftChars="100" w:left="428" w:hangingChars="100" w:hanging="214"/>
              <w:rPr>
                <w:rFonts w:asciiTheme="minorEastAsia" w:eastAsiaTheme="minorEastAsia" w:hAnsiTheme="minorEastAsia"/>
              </w:rPr>
            </w:pPr>
            <w:r w:rsidRPr="00825D24">
              <w:rPr>
                <w:rFonts w:asciiTheme="minorEastAsia" w:eastAsiaTheme="minorEastAsia" w:hAnsiTheme="minorEastAsia" w:hint="eastAsia"/>
              </w:rPr>
              <w:t>エ　その他必要な指導及び助言</w:t>
            </w:r>
          </w:p>
        </w:tc>
        <w:tc>
          <w:tcPr>
            <w:tcW w:w="992" w:type="dxa"/>
            <w:tcBorders>
              <w:top w:val="nil"/>
              <w:bottom w:val="single" w:sz="4" w:space="0" w:color="auto"/>
            </w:tcBorders>
            <w:shd w:val="clear" w:color="auto" w:fill="auto"/>
          </w:tcPr>
          <w:p w:rsidR="00600911" w:rsidRPr="00600911" w:rsidRDefault="00600911" w:rsidP="00B21E37">
            <w:pPr>
              <w:spacing w:line="280" w:lineRule="atLeast"/>
              <w:ind w:left="214" w:right="-92" w:hangingChars="100" w:hanging="214"/>
              <w:rPr>
                <w:rFonts w:asciiTheme="minorEastAsia" w:eastAsiaTheme="minorEastAsia" w:hAnsiTheme="minorEastAsia"/>
              </w:rPr>
            </w:pPr>
          </w:p>
        </w:tc>
        <w:tc>
          <w:tcPr>
            <w:tcW w:w="1559" w:type="dxa"/>
            <w:tcBorders>
              <w:top w:val="nil"/>
              <w:bottom w:val="single" w:sz="4" w:space="0" w:color="auto"/>
            </w:tcBorders>
            <w:shd w:val="clear" w:color="auto" w:fill="auto"/>
          </w:tcPr>
          <w:p w:rsidR="00600911" w:rsidRPr="00600911" w:rsidRDefault="00600911" w:rsidP="00B21E37">
            <w:pPr>
              <w:autoSpaceDE w:val="0"/>
              <w:autoSpaceDN w:val="0"/>
              <w:spacing w:line="280" w:lineRule="atLeast"/>
              <w:rPr>
                <w:rFonts w:asciiTheme="minorEastAsia" w:eastAsiaTheme="minorEastAsia" w:hAnsiTheme="minorEastAsia"/>
              </w:rPr>
            </w:pPr>
          </w:p>
        </w:tc>
      </w:tr>
      <w:tr w:rsidR="00B21E37" w:rsidRPr="00825D24" w:rsidTr="006461DC">
        <w:trPr>
          <w:trHeight w:val="397"/>
        </w:trPr>
        <w:tc>
          <w:tcPr>
            <w:tcW w:w="9605" w:type="dxa"/>
            <w:gridSpan w:val="4"/>
            <w:tcBorders>
              <w:top w:val="single" w:sz="4" w:space="0" w:color="auto"/>
            </w:tcBorders>
            <w:shd w:val="clear" w:color="auto" w:fill="DAEEF3" w:themeFill="accent5" w:themeFillTint="33"/>
            <w:vAlign w:val="center"/>
          </w:tcPr>
          <w:p w:rsidR="00B21E37" w:rsidRPr="00825D24" w:rsidRDefault="00B21E37" w:rsidP="00B21E37">
            <w:pPr>
              <w:autoSpaceDE w:val="0"/>
              <w:autoSpaceDN w:val="0"/>
              <w:spacing w:line="280" w:lineRule="atLeast"/>
              <w:rPr>
                <w:rFonts w:asciiTheme="minorEastAsia" w:eastAsiaTheme="minorEastAsia" w:hAnsiTheme="minorEastAsia"/>
              </w:rPr>
            </w:pPr>
            <w:r w:rsidRPr="00825D24">
              <w:rPr>
                <w:rFonts w:asciiTheme="minorEastAsia" w:eastAsiaTheme="minorEastAsia" w:hAnsiTheme="minorEastAsia" w:hint="eastAsia"/>
              </w:rPr>
              <w:t>第７　変更の届出等</w:t>
            </w:r>
          </w:p>
        </w:tc>
      </w:tr>
      <w:tr w:rsidR="00B21E37" w:rsidRPr="00825D24" w:rsidTr="006C4EF6">
        <w:trPr>
          <w:trHeight w:val="466"/>
        </w:trPr>
        <w:tc>
          <w:tcPr>
            <w:tcW w:w="1808" w:type="dxa"/>
            <w:tcBorders>
              <w:top w:val="single" w:sz="4" w:space="0" w:color="auto"/>
              <w:bottom w:val="nil"/>
            </w:tcBorders>
            <w:shd w:val="clear" w:color="auto" w:fill="auto"/>
          </w:tcPr>
          <w:p w:rsidR="00B21E37" w:rsidRPr="00825D24" w:rsidRDefault="00B21E37" w:rsidP="00B21E37">
            <w:pPr>
              <w:spacing w:line="280" w:lineRule="atLeast"/>
              <w:rPr>
                <w:rFonts w:asciiTheme="minorEastAsia" w:eastAsiaTheme="minorEastAsia" w:hAnsiTheme="minorEastAsia"/>
              </w:rPr>
            </w:pPr>
            <w:r w:rsidRPr="00825D24">
              <w:rPr>
                <w:rFonts w:asciiTheme="minorEastAsia" w:eastAsiaTheme="minorEastAsia" w:hAnsiTheme="minorEastAsia" w:hint="eastAsia"/>
              </w:rPr>
              <w:t>変更の届出等</w:t>
            </w:r>
          </w:p>
        </w:tc>
        <w:tc>
          <w:tcPr>
            <w:tcW w:w="5246" w:type="dxa"/>
            <w:tcBorders>
              <w:top w:val="single" w:sz="4" w:space="0" w:color="auto"/>
              <w:bottom w:val="dotted" w:sz="4" w:space="0" w:color="000000"/>
            </w:tcBorders>
            <w:shd w:val="clear" w:color="auto" w:fill="auto"/>
          </w:tcPr>
          <w:p w:rsidR="00B21E37" w:rsidRPr="00825D24" w:rsidRDefault="00B21E37" w:rsidP="003B0DD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①　事業所の名称及び所在地その他厚生労働省令で定める事項変更があったとき、又は休止した当該指定地域密着型サービスの事業を再開したときは、厚生労働省令で定めるところにより、</w:t>
            </w:r>
            <w:r w:rsidR="003B0DD7">
              <w:rPr>
                <w:rFonts w:asciiTheme="minorEastAsia" w:eastAsiaTheme="minorEastAsia" w:hAnsiTheme="minorEastAsia" w:hint="eastAsia"/>
              </w:rPr>
              <w:t>1</w:t>
            </w:r>
            <w:r w:rsidR="003B0DD7">
              <w:rPr>
                <w:rFonts w:asciiTheme="minorEastAsia" w:eastAsiaTheme="minorEastAsia" w:hAnsiTheme="minorEastAsia"/>
              </w:rPr>
              <w:t>0</w:t>
            </w:r>
            <w:r w:rsidRPr="00825D24">
              <w:rPr>
                <w:rFonts w:asciiTheme="minorEastAsia" w:eastAsiaTheme="minorEastAsia" w:hAnsiTheme="minorEastAsia" w:hint="eastAsia"/>
              </w:rPr>
              <w:t>日以内に、その旨を市長に届け出ていますか。</w:t>
            </w:r>
          </w:p>
        </w:tc>
        <w:tc>
          <w:tcPr>
            <w:tcW w:w="992" w:type="dxa"/>
            <w:tcBorders>
              <w:top w:val="single" w:sz="4" w:space="0" w:color="auto"/>
              <w:bottom w:val="nil"/>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B21E37" w:rsidRPr="008D716A" w:rsidRDefault="00B21E37" w:rsidP="00B21E37">
            <w:pPr>
              <w:autoSpaceDE w:val="0"/>
              <w:autoSpaceDN w:val="0"/>
              <w:spacing w:line="280" w:lineRule="atLeast"/>
              <w:rPr>
                <w:rFonts w:asciiTheme="minorEastAsia" w:eastAsiaTheme="minorEastAsia" w:hAnsiTheme="minorEastAsia"/>
                <w:sz w:val="19"/>
                <w:szCs w:val="19"/>
              </w:rPr>
            </w:pPr>
            <w:r w:rsidRPr="008D716A">
              <w:rPr>
                <w:rFonts w:asciiTheme="minorEastAsia" w:eastAsiaTheme="minorEastAsia" w:hAnsiTheme="minorEastAsia" w:hint="eastAsia"/>
                <w:sz w:val="19"/>
                <w:szCs w:val="19"/>
              </w:rPr>
              <w:t>法第78条の5</w:t>
            </w:r>
          </w:p>
          <w:p w:rsidR="00B21E37" w:rsidRPr="008D716A" w:rsidRDefault="00B21E37" w:rsidP="00B21E37">
            <w:pPr>
              <w:autoSpaceDE w:val="0"/>
              <w:autoSpaceDN w:val="0"/>
              <w:spacing w:line="280" w:lineRule="atLeast"/>
              <w:rPr>
                <w:rFonts w:asciiTheme="minorEastAsia" w:eastAsiaTheme="minorEastAsia" w:hAnsiTheme="minorEastAsia"/>
                <w:sz w:val="19"/>
                <w:szCs w:val="19"/>
              </w:rPr>
            </w:pPr>
            <w:r w:rsidRPr="008D716A">
              <w:rPr>
                <w:rFonts w:asciiTheme="minorEastAsia" w:eastAsiaTheme="minorEastAsia" w:hAnsiTheme="minorEastAsia" w:hint="eastAsia"/>
                <w:sz w:val="19"/>
                <w:szCs w:val="19"/>
              </w:rPr>
              <w:t>第1項</w:t>
            </w:r>
          </w:p>
        </w:tc>
      </w:tr>
      <w:tr w:rsidR="00B21E37" w:rsidRPr="00825D24" w:rsidTr="00265BB1">
        <w:trPr>
          <w:trHeight w:val="466"/>
        </w:trPr>
        <w:tc>
          <w:tcPr>
            <w:tcW w:w="1808" w:type="dxa"/>
            <w:tcBorders>
              <w:top w:val="nil"/>
              <w:bottom w:val="single" w:sz="4" w:space="0" w:color="auto"/>
            </w:tcBorders>
            <w:shd w:val="clear" w:color="auto" w:fill="auto"/>
          </w:tcPr>
          <w:p w:rsidR="00B21E37" w:rsidRDefault="00B21E37" w:rsidP="00B21E37">
            <w:pPr>
              <w:spacing w:line="280" w:lineRule="atLeast"/>
              <w:rPr>
                <w:rFonts w:asciiTheme="minorEastAsia" w:eastAsiaTheme="minorEastAsia" w:hAnsiTheme="minorEastAsia"/>
              </w:rPr>
            </w:pPr>
          </w:p>
        </w:tc>
        <w:tc>
          <w:tcPr>
            <w:tcW w:w="5246" w:type="dxa"/>
            <w:tcBorders>
              <w:top w:val="dotted" w:sz="4" w:space="0" w:color="000000"/>
              <w:bottom w:val="single" w:sz="4" w:space="0" w:color="auto"/>
            </w:tcBorders>
            <w:shd w:val="clear" w:color="auto" w:fill="auto"/>
          </w:tcPr>
          <w:p w:rsidR="00B21E37" w:rsidRPr="00825D24" w:rsidRDefault="00B21E37" w:rsidP="00B21E37">
            <w:pPr>
              <w:spacing w:line="280" w:lineRule="atLeast"/>
              <w:ind w:left="201" w:hangingChars="94" w:hanging="201"/>
              <w:rPr>
                <w:rFonts w:asciiTheme="minorEastAsia" w:eastAsiaTheme="minorEastAsia" w:hAnsiTheme="minorEastAsia"/>
              </w:rPr>
            </w:pPr>
            <w:r w:rsidRPr="00825D24">
              <w:rPr>
                <w:rFonts w:asciiTheme="minorEastAsia" w:eastAsiaTheme="minorEastAsia" w:hAnsiTheme="minorEastAsia" w:hint="eastAsia"/>
              </w:rPr>
              <w:t>※</w:t>
            </w:r>
            <w:r>
              <w:rPr>
                <w:rFonts w:asciiTheme="minorEastAsia" w:eastAsiaTheme="minorEastAsia" w:hAnsiTheme="minorEastAsia" w:hint="eastAsia"/>
              </w:rPr>
              <w:t xml:space="preserve">　</w:t>
            </w:r>
            <w:r w:rsidRPr="00825D24">
              <w:rPr>
                <w:rFonts w:asciiTheme="minorEastAsia" w:eastAsiaTheme="minorEastAsia" w:hAnsiTheme="minorEastAsia" w:hint="eastAsia"/>
              </w:rPr>
              <w:t>「事業所の名称及び</w:t>
            </w:r>
            <w:r>
              <w:rPr>
                <w:rFonts w:asciiTheme="minorEastAsia" w:eastAsiaTheme="minorEastAsia" w:hAnsiTheme="minorEastAsia" w:hint="eastAsia"/>
              </w:rPr>
              <w:t>所在地その他厚生労働省令で定める</w:t>
            </w:r>
            <w:r w:rsidRPr="00825D24">
              <w:rPr>
                <w:rFonts w:asciiTheme="minorEastAsia" w:eastAsiaTheme="minorEastAsia" w:hAnsiTheme="minorEastAsia" w:hint="eastAsia"/>
              </w:rPr>
              <w:t>事項」とは、次の事項です。</w:t>
            </w:r>
          </w:p>
          <w:p w:rsidR="00B21E37" w:rsidRDefault="00B21E37" w:rsidP="00934222">
            <w:pPr>
              <w:spacing w:line="280" w:lineRule="atLeast"/>
              <w:ind w:leftChars="12" w:left="26" w:firstLineChars="100" w:firstLine="214"/>
              <w:rPr>
                <w:rFonts w:asciiTheme="minorEastAsia" w:eastAsiaTheme="minorEastAsia" w:hAnsiTheme="minorEastAsia"/>
              </w:rPr>
            </w:pPr>
            <w:r w:rsidRPr="00825D24">
              <w:rPr>
                <w:rFonts w:asciiTheme="minorEastAsia" w:eastAsiaTheme="minorEastAsia" w:hAnsiTheme="minorEastAsia" w:hint="eastAsia"/>
              </w:rPr>
              <w:t>ア　事業所の名称及び所在地</w:t>
            </w:r>
          </w:p>
          <w:p w:rsidR="00B21E37" w:rsidRDefault="00B21E37" w:rsidP="00934222">
            <w:pPr>
              <w:spacing w:line="280" w:lineRule="atLeast"/>
              <w:ind w:leftChars="112" w:left="668" w:hangingChars="200" w:hanging="428"/>
              <w:rPr>
                <w:rFonts w:asciiTheme="minorEastAsia" w:eastAsiaTheme="minorEastAsia" w:hAnsiTheme="minorEastAsia"/>
              </w:rPr>
            </w:pPr>
            <w:r w:rsidRPr="00825D24">
              <w:rPr>
                <w:rFonts w:asciiTheme="minorEastAsia" w:eastAsiaTheme="minorEastAsia" w:hAnsiTheme="minorEastAsia" w:hint="eastAsia"/>
              </w:rPr>
              <w:t>イ　申請者の名称及び主たる事務所の所在地並びにその代表者の氏名、住所及び職名</w:t>
            </w:r>
          </w:p>
          <w:p w:rsidR="00B21E37" w:rsidRPr="00825D24" w:rsidRDefault="00B21E37" w:rsidP="00934222">
            <w:pPr>
              <w:spacing w:line="280" w:lineRule="atLeast"/>
              <w:ind w:leftChars="112" w:left="668" w:hangingChars="200" w:hanging="428"/>
              <w:rPr>
                <w:rFonts w:asciiTheme="minorEastAsia" w:eastAsiaTheme="minorEastAsia" w:hAnsiTheme="minorEastAsia"/>
              </w:rPr>
            </w:pPr>
            <w:r w:rsidRPr="00825D24">
              <w:rPr>
                <w:rFonts w:asciiTheme="minorEastAsia" w:eastAsiaTheme="minorEastAsia" w:hAnsiTheme="minorEastAsia" w:hint="eastAsia"/>
              </w:rPr>
              <w:t>ウ　申請者の定款、寄附行為等及びその登記事項証明書又は条例等</w:t>
            </w:r>
          </w:p>
          <w:p w:rsidR="00B21E37" w:rsidRPr="00825D24" w:rsidRDefault="00B21E37" w:rsidP="00934222">
            <w:pPr>
              <w:spacing w:line="280" w:lineRule="atLeast"/>
              <w:ind w:leftChars="12" w:left="26" w:firstLineChars="100" w:firstLine="214"/>
              <w:rPr>
                <w:rFonts w:asciiTheme="minorEastAsia" w:eastAsiaTheme="minorEastAsia" w:hAnsiTheme="minorEastAsia"/>
              </w:rPr>
            </w:pPr>
            <w:r w:rsidRPr="00825D24">
              <w:rPr>
                <w:rFonts w:asciiTheme="minorEastAsia" w:eastAsiaTheme="minorEastAsia" w:hAnsiTheme="minorEastAsia" w:hint="eastAsia"/>
              </w:rPr>
              <w:t>エ　事業所の平面図及び設備の概要</w:t>
            </w:r>
          </w:p>
          <w:p w:rsidR="00B21E37" w:rsidRPr="00825D24" w:rsidRDefault="00B21E37" w:rsidP="00934222">
            <w:pPr>
              <w:spacing w:line="280" w:lineRule="atLeast"/>
              <w:ind w:leftChars="112" w:left="668" w:hangingChars="200" w:hanging="428"/>
              <w:rPr>
                <w:rFonts w:asciiTheme="minorEastAsia" w:eastAsiaTheme="minorEastAsia" w:hAnsiTheme="minorEastAsia"/>
              </w:rPr>
            </w:pPr>
            <w:r w:rsidRPr="00825D24">
              <w:rPr>
                <w:rFonts w:asciiTheme="minorEastAsia" w:eastAsiaTheme="minorEastAsia" w:hAnsiTheme="minorEastAsia" w:hint="eastAsia"/>
              </w:rPr>
              <w:t>オ　事業所の管理者の氏名、生年月日、住所及び経歴</w:t>
            </w:r>
          </w:p>
          <w:p w:rsidR="00B21E37" w:rsidRDefault="00B21E37" w:rsidP="00934222">
            <w:pPr>
              <w:spacing w:line="280" w:lineRule="atLeast"/>
              <w:ind w:leftChars="12" w:left="26" w:firstLineChars="100" w:firstLine="214"/>
              <w:rPr>
                <w:rFonts w:asciiTheme="minorEastAsia" w:eastAsiaTheme="minorEastAsia" w:hAnsiTheme="minorEastAsia"/>
              </w:rPr>
            </w:pPr>
            <w:r w:rsidRPr="00825D24">
              <w:rPr>
                <w:rFonts w:asciiTheme="minorEastAsia" w:eastAsiaTheme="minorEastAsia" w:hAnsiTheme="minorEastAsia" w:hint="eastAsia"/>
              </w:rPr>
              <w:t>カ　運営規程</w:t>
            </w:r>
          </w:p>
          <w:p w:rsidR="00B21E37" w:rsidRDefault="00B21E37" w:rsidP="00934222">
            <w:pPr>
              <w:spacing w:line="280" w:lineRule="atLeast"/>
              <w:ind w:leftChars="112" w:left="668" w:hangingChars="200" w:hanging="428"/>
              <w:rPr>
                <w:rFonts w:asciiTheme="minorEastAsia" w:eastAsiaTheme="minorEastAsia" w:hAnsiTheme="minorEastAsia"/>
              </w:rPr>
            </w:pPr>
            <w:r w:rsidRPr="00825D24">
              <w:rPr>
                <w:rFonts w:asciiTheme="minorEastAsia" w:eastAsiaTheme="minorEastAsia" w:hAnsiTheme="minorEastAsia" w:hint="eastAsia"/>
              </w:rPr>
              <w:t>キ　当該申請にかかる事業に係る地域密着型介護サービス費の請求に関する事項</w:t>
            </w:r>
          </w:p>
          <w:p w:rsidR="00B21E37" w:rsidRDefault="00B21E37" w:rsidP="00934222">
            <w:pPr>
              <w:spacing w:line="280" w:lineRule="atLeast"/>
              <w:ind w:leftChars="12" w:left="26" w:firstLineChars="100" w:firstLine="214"/>
              <w:rPr>
                <w:rFonts w:asciiTheme="minorEastAsia" w:eastAsiaTheme="minorEastAsia" w:hAnsiTheme="minorEastAsia"/>
              </w:rPr>
            </w:pPr>
            <w:r>
              <w:rPr>
                <w:rFonts w:asciiTheme="minorEastAsia" w:eastAsiaTheme="minorEastAsia" w:hAnsiTheme="minorEastAsia" w:hint="eastAsia"/>
              </w:rPr>
              <w:t>ク　役員の氏名</w:t>
            </w:r>
            <w:r w:rsidRPr="00825D24">
              <w:rPr>
                <w:rFonts w:asciiTheme="minorEastAsia" w:eastAsiaTheme="minorEastAsia" w:hAnsiTheme="minorEastAsia" w:hint="eastAsia"/>
              </w:rPr>
              <w:t>及び住所</w:t>
            </w:r>
          </w:p>
          <w:p w:rsidR="00934222" w:rsidRPr="00F61E50" w:rsidRDefault="00934222" w:rsidP="00934222">
            <w:pPr>
              <w:spacing w:line="280" w:lineRule="atLeast"/>
              <w:ind w:leftChars="112" w:left="668" w:hangingChars="200" w:hanging="428"/>
              <w:rPr>
                <w:rFonts w:asciiTheme="minorEastAsia" w:eastAsiaTheme="minorEastAsia" w:hAnsiTheme="minorEastAsia"/>
              </w:rPr>
            </w:pPr>
            <w:r w:rsidRPr="00825D24">
              <w:rPr>
                <w:rFonts w:asciiTheme="minorEastAsia" w:eastAsiaTheme="minorEastAsia" w:hAnsiTheme="minorEastAsia" w:hint="eastAsia"/>
              </w:rPr>
              <w:t>ケ　連携型指定定期巡回・随時対応型訪問介護看護事業のときは、連携する訪問看護を行う事業所の名称及び所在地</w:t>
            </w:r>
          </w:p>
        </w:tc>
        <w:tc>
          <w:tcPr>
            <w:tcW w:w="992" w:type="dxa"/>
            <w:tcBorders>
              <w:top w:val="nil"/>
              <w:bottom w:val="single" w:sz="4" w:space="0" w:color="auto"/>
            </w:tcBorders>
            <w:shd w:val="clear" w:color="auto" w:fill="auto"/>
          </w:tcPr>
          <w:p w:rsidR="00B21E37" w:rsidRPr="005A32F6" w:rsidRDefault="00B21E37"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B21E37" w:rsidRPr="008D716A" w:rsidRDefault="00B21E37" w:rsidP="00B21E37">
            <w:pPr>
              <w:autoSpaceDE w:val="0"/>
              <w:autoSpaceDN w:val="0"/>
              <w:spacing w:line="280" w:lineRule="atLeast"/>
              <w:rPr>
                <w:rFonts w:asciiTheme="minorEastAsia" w:eastAsiaTheme="minorEastAsia" w:hAnsiTheme="minorEastAsia"/>
                <w:sz w:val="19"/>
                <w:szCs w:val="19"/>
              </w:rPr>
            </w:pPr>
            <w:r w:rsidRPr="008D716A">
              <w:rPr>
                <w:rFonts w:asciiTheme="minorEastAsia" w:eastAsiaTheme="minorEastAsia" w:hAnsiTheme="minorEastAsia" w:hint="eastAsia"/>
                <w:sz w:val="19"/>
                <w:szCs w:val="19"/>
              </w:rPr>
              <w:t>施行規則第131条の13第1</w:t>
            </w:r>
            <w:r>
              <w:rPr>
                <w:rFonts w:asciiTheme="minorEastAsia" w:eastAsiaTheme="minorEastAsia" w:hAnsiTheme="minorEastAsia" w:hint="eastAsia"/>
                <w:sz w:val="19"/>
                <w:szCs w:val="19"/>
              </w:rPr>
              <w:t>項、</w:t>
            </w:r>
            <w:r w:rsidRPr="008D716A">
              <w:rPr>
                <w:rFonts w:asciiTheme="minorEastAsia" w:eastAsiaTheme="minorEastAsia" w:hAnsiTheme="minorEastAsia" w:hint="eastAsia"/>
                <w:sz w:val="19"/>
                <w:szCs w:val="19"/>
              </w:rPr>
              <w:t>第3項</w:t>
            </w:r>
          </w:p>
        </w:tc>
      </w:tr>
      <w:tr w:rsidR="00B21E37" w:rsidRPr="00825D24" w:rsidTr="00265BB1">
        <w:trPr>
          <w:trHeight w:val="1036"/>
        </w:trPr>
        <w:tc>
          <w:tcPr>
            <w:tcW w:w="1808" w:type="dxa"/>
            <w:tcBorders>
              <w:top w:val="nil"/>
              <w:bottom w:val="nil"/>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②　当該指定地域密着型サービスの事業を廃止し、又は休止しようとするときは、厚生労働省令で定めるところにより、その廃止又は休止の日の１月前までに、その旨を市長に届け出ていますか。</w:t>
            </w:r>
          </w:p>
        </w:tc>
        <w:tc>
          <w:tcPr>
            <w:tcW w:w="992" w:type="dxa"/>
            <w:tcBorders>
              <w:top w:val="single" w:sz="4" w:space="0" w:color="auto"/>
              <w:bottom w:val="nil"/>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B21E37" w:rsidRPr="008D716A" w:rsidRDefault="00B21E37" w:rsidP="00B21E37">
            <w:pPr>
              <w:autoSpaceDE w:val="0"/>
              <w:autoSpaceDN w:val="0"/>
              <w:spacing w:line="280" w:lineRule="atLeast"/>
              <w:rPr>
                <w:rFonts w:asciiTheme="minorEastAsia" w:eastAsiaTheme="minorEastAsia" w:hAnsiTheme="minorEastAsia"/>
                <w:sz w:val="19"/>
                <w:szCs w:val="19"/>
              </w:rPr>
            </w:pPr>
            <w:r w:rsidRPr="008D716A">
              <w:rPr>
                <w:rFonts w:asciiTheme="minorEastAsia" w:eastAsiaTheme="minorEastAsia" w:hAnsiTheme="minorEastAsia" w:hint="eastAsia"/>
                <w:sz w:val="19"/>
                <w:szCs w:val="19"/>
              </w:rPr>
              <w:t>法第78条の5</w:t>
            </w:r>
          </w:p>
          <w:p w:rsidR="00B21E37" w:rsidRPr="008D716A" w:rsidRDefault="00B21E37" w:rsidP="00B21E37">
            <w:pPr>
              <w:autoSpaceDE w:val="0"/>
              <w:autoSpaceDN w:val="0"/>
              <w:spacing w:line="280" w:lineRule="atLeast"/>
              <w:rPr>
                <w:rFonts w:asciiTheme="minorEastAsia" w:eastAsiaTheme="minorEastAsia" w:hAnsiTheme="minorEastAsia"/>
                <w:sz w:val="19"/>
                <w:szCs w:val="19"/>
              </w:rPr>
            </w:pPr>
            <w:r w:rsidRPr="008D716A">
              <w:rPr>
                <w:rFonts w:asciiTheme="minorEastAsia" w:eastAsiaTheme="minorEastAsia" w:hAnsiTheme="minorEastAsia" w:hint="eastAsia"/>
                <w:sz w:val="19"/>
                <w:szCs w:val="19"/>
              </w:rPr>
              <w:t>第2項</w:t>
            </w:r>
          </w:p>
        </w:tc>
      </w:tr>
      <w:tr w:rsidR="00B21E37" w:rsidRPr="00825D24" w:rsidTr="006C4EF6">
        <w:trPr>
          <w:trHeight w:val="1133"/>
        </w:trPr>
        <w:tc>
          <w:tcPr>
            <w:tcW w:w="1808" w:type="dxa"/>
            <w:tcBorders>
              <w:top w:val="nil"/>
              <w:bottom w:val="single" w:sz="4" w:space="0" w:color="auto"/>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B21E37" w:rsidRPr="00825D24" w:rsidRDefault="00B21E37" w:rsidP="00B21E37">
            <w:pPr>
              <w:spacing w:line="280" w:lineRule="atLeast"/>
              <w:ind w:right="34"/>
              <w:rPr>
                <w:rFonts w:asciiTheme="minorEastAsia" w:eastAsiaTheme="minorEastAsia" w:hAnsiTheme="minorEastAsia"/>
              </w:rPr>
            </w:pPr>
            <w:r>
              <w:rPr>
                <w:rFonts w:asciiTheme="minorEastAsia" w:eastAsiaTheme="minorEastAsia" w:hAnsiTheme="minorEastAsia" w:hint="eastAsia"/>
              </w:rPr>
              <w:t xml:space="preserve">※　</w:t>
            </w:r>
            <w:r w:rsidRPr="00825D24">
              <w:rPr>
                <w:rFonts w:asciiTheme="minorEastAsia" w:eastAsiaTheme="minorEastAsia" w:hAnsiTheme="minorEastAsia" w:hint="eastAsia"/>
              </w:rPr>
              <w:t>次に掲げる事項を届け出なければなりません。</w:t>
            </w:r>
          </w:p>
          <w:p w:rsidR="00B21E37" w:rsidRPr="00825D24" w:rsidRDefault="00B21E37" w:rsidP="00934222">
            <w:pPr>
              <w:spacing w:line="280" w:lineRule="atLeast"/>
              <w:ind w:right="34" w:firstLineChars="100" w:firstLine="214"/>
              <w:rPr>
                <w:rFonts w:asciiTheme="minorEastAsia" w:eastAsiaTheme="minorEastAsia" w:hAnsiTheme="minorEastAsia"/>
              </w:rPr>
            </w:pPr>
            <w:r w:rsidRPr="00825D24">
              <w:rPr>
                <w:rFonts w:asciiTheme="minorEastAsia" w:eastAsiaTheme="minorEastAsia" w:hAnsiTheme="minorEastAsia" w:hint="eastAsia"/>
              </w:rPr>
              <w:t>ア　廃止し、又は休止しようとする年月日</w:t>
            </w:r>
          </w:p>
          <w:p w:rsidR="00B21E37" w:rsidRDefault="00B21E37" w:rsidP="00934222">
            <w:pPr>
              <w:spacing w:line="280" w:lineRule="atLeast"/>
              <w:ind w:right="34" w:firstLineChars="100" w:firstLine="214"/>
              <w:rPr>
                <w:rFonts w:asciiTheme="minorEastAsia" w:eastAsiaTheme="minorEastAsia" w:hAnsiTheme="minorEastAsia"/>
              </w:rPr>
            </w:pPr>
            <w:r w:rsidRPr="00825D24">
              <w:rPr>
                <w:rFonts w:asciiTheme="minorEastAsia" w:eastAsiaTheme="minorEastAsia" w:hAnsiTheme="minorEastAsia" w:hint="eastAsia"/>
              </w:rPr>
              <w:t>イ　廃止し、又は休止しようとする理由</w:t>
            </w:r>
          </w:p>
          <w:p w:rsidR="00B21E37" w:rsidRPr="00825D24" w:rsidRDefault="00B21E37" w:rsidP="00B21E37">
            <w:pPr>
              <w:spacing w:line="280" w:lineRule="atLeast"/>
              <w:ind w:leftChars="100" w:left="642" w:right="34" w:hangingChars="200" w:hanging="428"/>
              <w:rPr>
                <w:rFonts w:asciiTheme="minorEastAsia" w:eastAsiaTheme="minorEastAsia" w:hAnsiTheme="minorEastAsia"/>
              </w:rPr>
            </w:pPr>
            <w:r w:rsidRPr="00825D24">
              <w:rPr>
                <w:rFonts w:asciiTheme="minorEastAsia" w:eastAsiaTheme="minorEastAsia" w:hAnsiTheme="minorEastAsia" w:hint="eastAsia"/>
              </w:rPr>
              <w:t>ウ　現に指定地域密着型サービスを受けている者に対する措置</w:t>
            </w:r>
          </w:p>
          <w:p w:rsidR="00B21E37" w:rsidRPr="00825D24" w:rsidRDefault="00B21E37" w:rsidP="00934222">
            <w:pPr>
              <w:spacing w:line="280" w:lineRule="atLeast"/>
              <w:ind w:leftChars="100" w:left="642" w:hangingChars="200" w:hanging="428"/>
              <w:rPr>
                <w:rFonts w:asciiTheme="minorEastAsia" w:eastAsiaTheme="minorEastAsia" w:hAnsiTheme="minorEastAsia"/>
              </w:rPr>
            </w:pPr>
            <w:r w:rsidRPr="00825D24">
              <w:rPr>
                <w:rFonts w:asciiTheme="minorEastAsia" w:eastAsiaTheme="minorEastAsia" w:hAnsiTheme="minorEastAsia" w:hint="eastAsia"/>
              </w:rPr>
              <w:t>エ　休止しようとする場合にあっては、休止の予定期間</w:t>
            </w:r>
          </w:p>
        </w:tc>
        <w:tc>
          <w:tcPr>
            <w:tcW w:w="992" w:type="dxa"/>
            <w:tcBorders>
              <w:top w:val="nil"/>
              <w:bottom w:val="single" w:sz="4" w:space="0" w:color="auto"/>
            </w:tcBorders>
            <w:shd w:val="clear" w:color="auto" w:fill="auto"/>
          </w:tcPr>
          <w:p w:rsidR="00B21E37" w:rsidRPr="00825D24" w:rsidRDefault="00B21E37"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nil"/>
              <w:bottom w:val="single" w:sz="4" w:space="0" w:color="auto"/>
            </w:tcBorders>
            <w:shd w:val="clear" w:color="auto" w:fill="auto"/>
          </w:tcPr>
          <w:p w:rsidR="00B21E37" w:rsidRPr="008D716A" w:rsidRDefault="00B21E37" w:rsidP="00B21E37">
            <w:pPr>
              <w:autoSpaceDE w:val="0"/>
              <w:autoSpaceDN w:val="0"/>
              <w:spacing w:line="280" w:lineRule="atLeast"/>
              <w:rPr>
                <w:rFonts w:asciiTheme="minorEastAsia" w:eastAsiaTheme="minorEastAsia" w:hAnsiTheme="minorEastAsia"/>
                <w:sz w:val="19"/>
                <w:szCs w:val="19"/>
              </w:rPr>
            </w:pPr>
            <w:r w:rsidRPr="008D716A">
              <w:rPr>
                <w:rFonts w:asciiTheme="minorEastAsia" w:eastAsiaTheme="minorEastAsia" w:hAnsiTheme="minorEastAsia" w:hint="eastAsia"/>
                <w:sz w:val="19"/>
                <w:szCs w:val="19"/>
              </w:rPr>
              <w:t>施行規則第131条の13第4項</w:t>
            </w:r>
          </w:p>
        </w:tc>
      </w:tr>
      <w:tr w:rsidR="00B21E37" w:rsidRPr="00825D24" w:rsidTr="006461DC">
        <w:trPr>
          <w:trHeight w:val="397"/>
        </w:trPr>
        <w:tc>
          <w:tcPr>
            <w:tcW w:w="9605" w:type="dxa"/>
            <w:gridSpan w:val="4"/>
            <w:tcBorders>
              <w:top w:val="single" w:sz="4" w:space="0" w:color="auto"/>
            </w:tcBorders>
            <w:shd w:val="clear" w:color="auto" w:fill="DAEEF3" w:themeFill="accent5" w:themeFillTint="33"/>
            <w:vAlign w:val="center"/>
          </w:tcPr>
          <w:p w:rsidR="00B21E37" w:rsidRPr="00825D24" w:rsidRDefault="00B21E37" w:rsidP="00B21E37">
            <w:pPr>
              <w:spacing w:line="280" w:lineRule="atLeast"/>
              <w:rPr>
                <w:rFonts w:asciiTheme="minorEastAsia" w:eastAsiaTheme="minorEastAsia" w:hAnsiTheme="minorEastAsia"/>
              </w:rPr>
            </w:pPr>
            <w:r w:rsidRPr="00825D24">
              <w:rPr>
                <w:rFonts w:asciiTheme="minorEastAsia" w:eastAsiaTheme="minorEastAsia" w:hAnsiTheme="minorEastAsia" w:hint="eastAsia"/>
              </w:rPr>
              <w:t>第８　その他</w:t>
            </w:r>
          </w:p>
        </w:tc>
      </w:tr>
      <w:tr w:rsidR="00B21E37" w:rsidRPr="00825D24" w:rsidTr="006C4EF6">
        <w:trPr>
          <w:trHeight w:val="757"/>
        </w:trPr>
        <w:tc>
          <w:tcPr>
            <w:tcW w:w="1808" w:type="dxa"/>
            <w:vMerge w:val="restart"/>
            <w:tcBorders>
              <w:top w:val="single" w:sz="4" w:space="0" w:color="auto"/>
            </w:tcBorders>
            <w:shd w:val="clear" w:color="auto" w:fill="auto"/>
          </w:tcPr>
          <w:p w:rsidR="00B21E37" w:rsidRPr="00825D24" w:rsidRDefault="00B21E37" w:rsidP="00B21E37">
            <w:pPr>
              <w:spacing w:line="280" w:lineRule="atLeast"/>
              <w:rPr>
                <w:rFonts w:asciiTheme="minorEastAsia" w:eastAsiaTheme="minorEastAsia" w:hAnsiTheme="minorEastAsia"/>
              </w:rPr>
            </w:pPr>
            <w:r>
              <w:rPr>
                <w:rFonts w:asciiTheme="minorEastAsia" w:eastAsiaTheme="minorEastAsia" w:hAnsiTheme="minorEastAsia" w:hint="eastAsia"/>
              </w:rPr>
              <w:t>1</w:t>
            </w:r>
          </w:p>
          <w:p w:rsidR="00B21E37" w:rsidRPr="00825D24" w:rsidRDefault="00B21E37" w:rsidP="00B21E37">
            <w:pPr>
              <w:spacing w:line="280" w:lineRule="atLeast"/>
              <w:rPr>
                <w:rFonts w:asciiTheme="minorEastAsia" w:eastAsiaTheme="minorEastAsia" w:hAnsiTheme="minorEastAsia"/>
              </w:rPr>
            </w:pPr>
            <w:r w:rsidRPr="00825D24">
              <w:rPr>
                <w:rFonts w:asciiTheme="minorEastAsia" w:eastAsiaTheme="minorEastAsia" w:hAnsiTheme="minorEastAsia" w:hint="eastAsia"/>
              </w:rPr>
              <w:t xml:space="preserve">介護サービス情報の公表　</w:t>
            </w:r>
          </w:p>
        </w:tc>
        <w:tc>
          <w:tcPr>
            <w:tcW w:w="5246" w:type="dxa"/>
            <w:tcBorders>
              <w:top w:val="single" w:sz="4" w:space="0" w:color="auto"/>
            </w:tcBorders>
            <w:shd w:val="clear" w:color="auto" w:fill="auto"/>
          </w:tcPr>
          <w:p w:rsidR="00B21E37" w:rsidRPr="00825D24" w:rsidRDefault="00B21E37" w:rsidP="00B21E37">
            <w:pPr>
              <w:widowControl/>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①　指定情報公表センターへ年１回、基本情報と調査情報を報告していますか。</w:t>
            </w:r>
          </w:p>
        </w:tc>
        <w:tc>
          <w:tcPr>
            <w:tcW w:w="992" w:type="dxa"/>
            <w:tcBorders>
              <w:top w:val="single" w:sz="4" w:space="0" w:color="auto"/>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0"/>
                <w:w w:val="81"/>
              </w:rPr>
            </w:pPr>
            <w:r w:rsidRPr="005A32F6">
              <w:rPr>
                <w:rFonts w:asciiTheme="minorEastAsia" w:eastAsiaTheme="minorEastAsia" w:hAnsiTheme="minorEastAsia" w:cstheme="minorBidi" w:hint="eastAsia"/>
                <w:snapToGrid/>
                <w:spacing w:val="0"/>
              </w:rPr>
              <w:t>いない</w:t>
            </w:r>
          </w:p>
        </w:tc>
        <w:tc>
          <w:tcPr>
            <w:tcW w:w="1559" w:type="dxa"/>
            <w:vMerge w:val="restart"/>
            <w:tcBorders>
              <w:top w:val="single" w:sz="4" w:space="0" w:color="auto"/>
            </w:tcBorders>
            <w:shd w:val="clear" w:color="auto" w:fill="auto"/>
          </w:tcPr>
          <w:p w:rsidR="00B21E37" w:rsidRPr="00005895" w:rsidRDefault="00B21E37" w:rsidP="00B21E37">
            <w:pPr>
              <w:autoSpaceDE w:val="0"/>
              <w:autoSpaceDN w:val="0"/>
              <w:spacing w:line="280" w:lineRule="atLeast"/>
              <w:rPr>
                <w:rFonts w:asciiTheme="minorEastAsia" w:eastAsiaTheme="minorEastAsia" w:hAnsiTheme="minorEastAsia"/>
                <w:sz w:val="19"/>
                <w:szCs w:val="19"/>
              </w:rPr>
            </w:pPr>
            <w:r w:rsidRPr="00005895">
              <w:rPr>
                <w:rFonts w:asciiTheme="minorEastAsia" w:eastAsiaTheme="minorEastAsia" w:hAnsiTheme="minorEastAsia" w:hint="eastAsia"/>
                <w:sz w:val="19"/>
                <w:szCs w:val="19"/>
              </w:rPr>
              <w:t>法第115条の35</w:t>
            </w:r>
          </w:p>
          <w:p w:rsidR="00B21E37" w:rsidRPr="00005895" w:rsidRDefault="00B21E37" w:rsidP="00B21E37">
            <w:pPr>
              <w:autoSpaceDE w:val="0"/>
              <w:autoSpaceDN w:val="0"/>
              <w:spacing w:line="280" w:lineRule="atLeast"/>
              <w:rPr>
                <w:rFonts w:asciiTheme="minorEastAsia" w:eastAsiaTheme="minorEastAsia" w:hAnsiTheme="minorEastAsia"/>
                <w:sz w:val="19"/>
                <w:szCs w:val="19"/>
              </w:rPr>
            </w:pPr>
            <w:r w:rsidRPr="00005895">
              <w:rPr>
                <w:rFonts w:asciiTheme="minorEastAsia" w:eastAsiaTheme="minorEastAsia" w:hAnsiTheme="minorEastAsia" w:hint="eastAsia"/>
                <w:sz w:val="19"/>
                <w:szCs w:val="19"/>
              </w:rPr>
              <w:t>施行規則第140条の46</w:t>
            </w:r>
          </w:p>
        </w:tc>
      </w:tr>
      <w:tr w:rsidR="00B21E37" w:rsidRPr="00825D24" w:rsidTr="006C4EF6">
        <w:trPr>
          <w:trHeight w:val="561"/>
        </w:trPr>
        <w:tc>
          <w:tcPr>
            <w:tcW w:w="1808" w:type="dxa"/>
            <w:vMerge/>
            <w:tcBorders>
              <w:bottom w:val="single" w:sz="4" w:space="0" w:color="auto"/>
            </w:tcBorders>
            <w:shd w:val="clear" w:color="auto" w:fill="auto"/>
          </w:tcPr>
          <w:p w:rsidR="00B21E37" w:rsidRPr="00825D24" w:rsidRDefault="00B21E37" w:rsidP="00B21E37">
            <w:pPr>
              <w:spacing w:line="280" w:lineRule="atLeast"/>
              <w:ind w:left="428" w:hangingChars="200" w:hanging="428"/>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②　報告後、指定情報公表センターにより公表されていますか。</w:t>
            </w:r>
          </w:p>
        </w:tc>
        <w:tc>
          <w:tcPr>
            <w:tcW w:w="992" w:type="dxa"/>
            <w:tcBorders>
              <w:top w:val="single" w:sz="4" w:space="0" w:color="auto"/>
              <w:bottom w:val="single" w:sz="4" w:space="0" w:color="auto"/>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0"/>
                <w:w w:val="81"/>
              </w:rPr>
            </w:pPr>
            <w:r w:rsidRPr="005A32F6">
              <w:rPr>
                <w:rFonts w:asciiTheme="minorEastAsia" w:eastAsiaTheme="minorEastAsia" w:hAnsiTheme="minorEastAsia" w:cstheme="minorBidi" w:hint="eastAsia"/>
                <w:snapToGrid/>
                <w:spacing w:val="0"/>
              </w:rPr>
              <w:t>いない</w:t>
            </w:r>
          </w:p>
        </w:tc>
        <w:tc>
          <w:tcPr>
            <w:tcW w:w="1559" w:type="dxa"/>
            <w:vMerge/>
            <w:tcBorders>
              <w:bottom w:val="single" w:sz="4" w:space="0" w:color="auto"/>
            </w:tcBorders>
            <w:shd w:val="clear" w:color="auto" w:fill="auto"/>
          </w:tcPr>
          <w:p w:rsidR="00B21E37" w:rsidRPr="00005895" w:rsidRDefault="00B21E37" w:rsidP="00B21E37">
            <w:pPr>
              <w:autoSpaceDE w:val="0"/>
              <w:autoSpaceDN w:val="0"/>
              <w:spacing w:line="280" w:lineRule="atLeast"/>
              <w:rPr>
                <w:rFonts w:asciiTheme="minorEastAsia" w:eastAsiaTheme="minorEastAsia" w:hAnsiTheme="minorEastAsia"/>
                <w:sz w:val="19"/>
                <w:szCs w:val="19"/>
              </w:rPr>
            </w:pPr>
          </w:p>
        </w:tc>
      </w:tr>
      <w:tr w:rsidR="00B21E37" w:rsidRPr="00825D24" w:rsidTr="00D07893">
        <w:trPr>
          <w:trHeight w:val="839"/>
        </w:trPr>
        <w:tc>
          <w:tcPr>
            <w:tcW w:w="1808" w:type="dxa"/>
            <w:tcBorders>
              <w:top w:val="single" w:sz="4" w:space="0" w:color="auto"/>
              <w:bottom w:val="nil"/>
            </w:tcBorders>
            <w:shd w:val="clear" w:color="auto" w:fill="auto"/>
          </w:tcPr>
          <w:p w:rsidR="00B21E37" w:rsidRPr="00825D24" w:rsidRDefault="00B21E37" w:rsidP="00B21E37">
            <w:pPr>
              <w:spacing w:line="280" w:lineRule="atLeast"/>
              <w:rPr>
                <w:rFonts w:asciiTheme="minorEastAsia" w:eastAsiaTheme="minorEastAsia" w:hAnsiTheme="minorEastAsia"/>
              </w:rPr>
            </w:pPr>
            <w:r>
              <w:rPr>
                <w:rFonts w:asciiTheme="minorEastAsia" w:eastAsiaTheme="minorEastAsia" w:hAnsiTheme="minorEastAsia" w:hint="eastAsia"/>
              </w:rPr>
              <w:t>2</w:t>
            </w:r>
          </w:p>
          <w:p w:rsidR="00B21E37" w:rsidRPr="00825D24" w:rsidRDefault="00B21E37" w:rsidP="00B21E37">
            <w:pPr>
              <w:spacing w:line="280" w:lineRule="atLeast"/>
              <w:ind w:leftChars="2" w:left="4"/>
              <w:rPr>
                <w:rFonts w:asciiTheme="minorEastAsia" w:eastAsiaTheme="minorEastAsia" w:hAnsiTheme="minorEastAsia"/>
              </w:rPr>
            </w:pPr>
            <w:r w:rsidRPr="00825D24">
              <w:rPr>
                <w:rFonts w:asciiTheme="minorEastAsia" w:eastAsiaTheme="minorEastAsia" w:hAnsiTheme="minorEastAsia" w:hint="eastAsia"/>
              </w:rPr>
              <w:t>法令遵守等の業務管理体制の整備</w:t>
            </w:r>
          </w:p>
        </w:tc>
        <w:tc>
          <w:tcPr>
            <w:tcW w:w="5246" w:type="dxa"/>
            <w:tcBorders>
              <w:top w:val="single" w:sz="4" w:space="0" w:color="auto"/>
              <w:bottom w:val="dotted"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①　業務管理体制を適切に整備し、関係行政機関に届け出ていますか。</w:t>
            </w:r>
          </w:p>
          <w:p w:rsidR="00B21E37" w:rsidRPr="00825D24" w:rsidRDefault="00B21E37" w:rsidP="00B21E37">
            <w:pPr>
              <w:spacing w:line="280" w:lineRule="atLeast"/>
              <w:ind w:leftChars="100" w:left="214" w:firstLineChars="100" w:firstLine="214"/>
              <w:rPr>
                <w:rFonts w:asciiTheme="minorEastAsia" w:eastAsiaTheme="minorEastAsia" w:hAnsiTheme="minorEastAsia"/>
              </w:rPr>
            </w:pPr>
            <w:r w:rsidRPr="00825D24">
              <w:rPr>
                <w:rFonts w:asciiTheme="minorEastAsia" w:eastAsiaTheme="minorEastAsia" w:hAnsiTheme="minorEastAsia" w:hint="eastAsia"/>
              </w:rPr>
              <w:t>届出年月日　[平成 　　年　 　　月　 　　日]</w:t>
            </w:r>
          </w:p>
          <w:p w:rsidR="00B21E37" w:rsidRDefault="00B21E37" w:rsidP="00B21E37">
            <w:pPr>
              <w:spacing w:line="280" w:lineRule="atLeast"/>
              <w:ind w:leftChars="100" w:left="214" w:firstLineChars="100" w:firstLine="214"/>
              <w:rPr>
                <w:rFonts w:asciiTheme="minorEastAsia" w:eastAsiaTheme="minorEastAsia" w:hAnsiTheme="minorEastAsia"/>
              </w:rPr>
            </w:pPr>
            <w:r w:rsidRPr="00825D24">
              <w:rPr>
                <w:rFonts w:asciiTheme="minorEastAsia" w:eastAsiaTheme="minorEastAsia" w:hAnsiTheme="minorEastAsia" w:hint="eastAsia"/>
              </w:rPr>
              <w:t>法令遵守責任者</w:t>
            </w:r>
          </w:p>
          <w:p w:rsidR="00B21E37" w:rsidRPr="00825D24" w:rsidRDefault="00B21E37" w:rsidP="00B21E37">
            <w:pPr>
              <w:spacing w:line="280" w:lineRule="atLeast"/>
              <w:ind w:leftChars="100" w:left="214" w:firstLineChars="100" w:firstLine="214"/>
              <w:rPr>
                <w:rFonts w:asciiTheme="minorEastAsia" w:eastAsiaTheme="minorEastAsia" w:hAnsiTheme="minorEastAsia"/>
              </w:rPr>
            </w:pPr>
            <w:r w:rsidRPr="00825D24">
              <w:rPr>
                <w:rFonts w:asciiTheme="minorEastAsia" w:eastAsiaTheme="minorEastAsia" w:hAnsiTheme="minorEastAsia" w:hint="eastAsia"/>
              </w:rPr>
              <w:t xml:space="preserve">　職名[　　　　　　　　　　　</w:t>
            </w:r>
            <w:r>
              <w:rPr>
                <w:rFonts w:asciiTheme="minorEastAsia" w:eastAsiaTheme="minorEastAsia" w:hAnsiTheme="minorEastAsia" w:hint="eastAsia"/>
              </w:rPr>
              <w:t xml:space="preserve">　　　　</w:t>
            </w:r>
            <w:r w:rsidRPr="00825D24">
              <w:rPr>
                <w:rFonts w:asciiTheme="minorEastAsia" w:eastAsiaTheme="minorEastAsia" w:hAnsiTheme="minorEastAsia" w:hint="eastAsia"/>
              </w:rPr>
              <w:t xml:space="preserve">　]</w:t>
            </w:r>
          </w:p>
          <w:p w:rsidR="00B21E37" w:rsidRPr="00825D24" w:rsidRDefault="00B21E37" w:rsidP="00B21E37">
            <w:pPr>
              <w:spacing w:line="280" w:lineRule="atLeast"/>
              <w:ind w:firstLineChars="300" w:firstLine="643"/>
              <w:rPr>
                <w:rFonts w:asciiTheme="minorEastAsia" w:eastAsiaTheme="minorEastAsia" w:hAnsiTheme="minorEastAsia"/>
              </w:rPr>
            </w:pPr>
            <w:r w:rsidRPr="00825D24">
              <w:rPr>
                <w:rFonts w:asciiTheme="minorEastAsia" w:eastAsiaTheme="minorEastAsia" w:hAnsiTheme="minorEastAsia" w:hint="eastAsia"/>
              </w:rPr>
              <w:t xml:space="preserve">氏名[　　　　　　　　　　　</w:t>
            </w:r>
            <w:r>
              <w:rPr>
                <w:rFonts w:asciiTheme="minorEastAsia" w:eastAsiaTheme="minorEastAsia" w:hAnsiTheme="minorEastAsia" w:hint="eastAsia"/>
              </w:rPr>
              <w:t xml:space="preserve">　　　　</w:t>
            </w:r>
            <w:r w:rsidRPr="00825D24">
              <w:rPr>
                <w:rFonts w:asciiTheme="minorEastAsia" w:eastAsiaTheme="minorEastAsia" w:hAnsiTheme="minorEastAsia" w:hint="eastAsia"/>
              </w:rPr>
              <w:t xml:space="preserve">　]</w:t>
            </w:r>
          </w:p>
        </w:tc>
        <w:tc>
          <w:tcPr>
            <w:tcW w:w="992" w:type="dxa"/>
            <w:tcBorders>
              <w:top w:val="single" w:sz="4" w:space="0" w:color="auto"/>
              <w:bottom w:val="nil"/>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0"/>
                <w:w w:val="81"/>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bottom w:val="nil"/>
            </w:tcBorders>
            <w:shd w:val="clear" w:color="auto" w:fill="auto"/>
          </w:tcPr>
          <w:p w:rsidR="00B21E37" w:rsidRPr="00005895" w:rsidRDefault="00B21E37" w:rsidP="00B21E37">
            <w:pPr>
              <w:autoSpaceDE w:val="0"/>
              <w:autoSpaceDN w:val="0"/>
              <w:spacing w:line="280" w:lineRule="atLeast"/>
              <w:rPr>
                <w:rFonts w:asciiTheme="minorEastAsia" w:eastAsiaTheme="minorEastAsia" w:hAnsiTheme="minorEastAsia"/>
                <w:sz w:val="19"/>
                <w:szCs w:val="19"/>
              </w:rPr>
            </w:pPr>
            <w:r w:rsidRPr="00005895">
              <w:rPr>
                <w:rFonts w:asciiTheme="minorEastAsia" w:eastAsiaTheme="minorEastAsia" w:hAnsiTheme="minorEastAsia" w:hint="eastAsia"/>
                <w:sz w:val="19"/>
                <w:szCs w:val="19"/>
              </w:rPr>
              <w:t>法第115条の32</w:t>
            </w:r>
          </w:p>
          <w:p w:rsidR="00B21E37" w:rsidRPr="00005895" w:rsidRDefault="00B21E37" w:rsidP="00B21E37">
            <w:pPr>
              <w:autoSpaceDE w:val="0"/>
              <w:autoSpaceDN w:val="0"/>
              <w:spacing w:line="280" w:lineRule="atLeast"/>
              <w:rPr>
                <w:rFonts w:asciiTheme="minorEastAsia" w:eastAsiaTheme="minorEastAsia" w:hAnsiTheme="minorEastAsia"/>
                <w:sz w:val="19"/>
                <w:szCs w:val="19"/>
              </w:rPr>
            </w:pPr>
            <w:r w:rsidRPr="00005895">
              <w:rPr>
                <w:rFonts w:asciiTheme="minorEastAsia" w:eastAsiaTheme="minorEastAsia" w:hAnsiTheme="minorEastAsia" w:hint="eastAsia"/>
                <w:sz w:val="19"/>
                <w:szCs w:val="19"/>
              </w:rPr>
              <w:t>施行規則第140条の39</w:t>
            </w:r>
          </w:p>
        </w:tc>
      </w:tr>
      <w:tr w:rsidR="00B21E37" w:rsidRPr="00825D24" w:rsidTr="000335F4">
        <w:trPr>
          <w:trHeight w:val="1084"/>
        </w:trPr>
        <w:tc>
          <w:tcPr>
            <w:tcW w:w="1808" w:type="dxa"/>
            <w:tcBorders>
              <w:top w:val="nil"/>
              <w:bottom w:val="nil"/>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B21E37" w:rsidRPr="00825D24" w:rsidRDefault="00B21E37" w:rsidP="00B21E37">
            <w:pPr>
              <w:spacing w:line="280" w:lineRule="atLeast"/>
              <w:ind w:left="214" w:rightChars="-208" w:right="-445" w:hangingChars="100" w:hanging="214"/>
              <w:rPr>
                <w:rFonts w:asciiTheme="minorEastAsia" w:eastAsiaTheme="minorEastAsia" w:hAnsiTheme="minorEastAsia"/>
              </w:rPr>
            </w:pPr>
            <w:r w:rsidRPr="00825D24">
              <w:rPr>
                <w:rFonts w:asciiTheme="minorEastAsia" w:eastAsiaTheme="minorEastAsia" w:hAnsiTheme="minorEastAsia" w:hint="eastAsia"/>
              </w:rPr>
              <w:t>〔事業者が整備等する業務管理体制の内容〕</w:t>
            </w:r>
          </w:p>
          <w:p w:rsidR="00B21E37" w:rsidRPr="00825D24" w:rsidRDefault="00B21E37" w:rsidP="00B21E37">
            <w:pPr>
              <w:adjustRightInd w:val="0"/>
              <w:spacing w:line="280" w:lineRule="atLeast"/>
              <w:contextualSpacing/>
              <w:rPr>
                <w:rFonts w:asciiTheme="minorEastAsia" w:eastAsiaTheme="minorEastAsia" w:hAnsiTheme="minorEastAsia"/>
              </w:rPr>
            </w:pPr>
            <w:r w:rsidRPr="00825D24">
              <w:rPr>
                <w:rFonts w:asciiTheme="minorEastAsia" w:eastAsiaTheme="minorEastAsia" w:hAnsiTheme="minorEastAsia" w:hint="eastAsia"/>
              </w:rPr>
              <w:t>◎事業所等の数が</w:t>
            </w:r>
            <w:r w:rsidR="000335F4">
              <w:rPr>
                <w:rFonts w:asciiTheme="minorEastAsia" w:eastAsiaTheme="minorEastAsia" w:hAnsiTheme="minorEastAsia" w:hint="eastAsia"/>
              </w:rPr>
              <w:t>2</w:t>
            </w:r>
            <w:r w:rsidR="000335F4">
              <w:rPr>
                <w:rFonts w:asciiTheme="minorEastAsia" w:eastAsiaTheme="minorEastAsia" w:hAnsiTheme="minorEastAsia"/>
              </w:rPr>
              <w:t>0</w:t>
            </w:r>
            <w:r w:rsidRPr="00825D24">
              <w:rPr>
                <w:rFonts w:asciiTheme="minorEastAsia" w:eastAsiaTheme="minorEastAsia" w:hAnsiTheme="minorEastAsia" w:hint="eastAsia"/>
              </w:rPr>
              <w:t xml:space="preserve">未満 </w:t>
            </w:r>
          </w:p>
          <w:p w:rsidR="00B21E37" w:rsidRPr="00825D24" w:rsidRDefault="00B21E37" w:rsidP="00B21E37">
            <w:pPr>
              <w:adjustRightInd w:val="0"/>
              <w:spacing w:line="280" w:lineRule="atLeast"/>
              <w:contextualSpacing/>
              <w:rPr>
                <w:rFonts w:asciiTheme="minorEastAsia" w:eastAsiaTheme="minorEastAsia" w:hAnsiTheme="minorEastAsia"/>
              </w:rPr>
            </w:pPr>
            <w:r w:rsidRPr="00825D24">
              <w:rPr>
                <w:rFonts w:asciiTheme="minorEastAsia" w:eastAsiaTheme="minorEastAsia" w:hAnsiTheme="minorEastAsia" w:hint="eastAsia"/>
              </w:rPr>
              <w:t xml:space="preserve">　・整備届出事項：法令遵守責任者</w:t>
            </w:r>
          </w:p>
          <w:p w:rsidR="00B21E37" w:rsidRPr="00825D24" w:rsidRDefault="00B21E37" w:rsidP="00B21E37">
            <w:pPr>
              <w:adjustRightInd w:val="0"/>
              <w:spacing w:line="280" w:lineRule="atLeast"/>
              <w:ind w:left="428" w:hangingChars="200" w:hanging="428"/>
              <w:contextualSpacing/>
              <w:rPr>
                <w:rFonts w:asciiTheme="minorEastAsia" w:eastAsiaTheme="minorEastAsia" w:hAnsiTheme="minorEastAsia"/>
              </w:rPr>
            </w:pPr>
            <w:r w:rsidRPr="00825D24">
              <w:rPr>
                <w:rFonts w:asciiTheme="minorEastAsia" w:eastAsiaTheme="minorEastAsia" w:hAnsiTheme="minorEastAsia" w:hint="eastAsia"/>
              </w:rPr>
              <w:t xml:space="preserve">　・届出書の記載すべき事項：名称又は氏名、主たる事務所の所在地、代表者氏名等、法令遵守責任者氏名等</w:t>
            </w:r>
          </w:p>
          <w:p w:rsidR="00B21E37" w:rsidRPr="00825D24" w:rsidRDefault="00B21E37" w:rsidP="00B21E37">
            <w:pPr>
              <w:adjustRightInd w:val="0"/>
              <w:spacing w:line="280" w:lineRule="atLeast"/>
              <w:contextualSpacing/>
              <w:rPr>
                <w:rFonts w:asciiTheme="minorEastAsia" w:eastAsiaTheme="minorEastAsia" w:hAnsiTheme="minorEastAsia"/>
              </w:rPr>
            </w:pPr>
          </w:p>
          <w:p w:rsidR="00B21E37" w:rsidRPr="00825D24" w:rsidRDefault="00B21E37" w:rsidP="00B21E37">
            <w:pPr>
              <w:adjustRightInd w:val="0"/>
              <w:spacing w:line="280" w:lineRule="atLeast"/>
              <w:contextualSpacing/>
              <w:rPr>
                <w:rFonts w:asciiTheme="minorEastAsia" w:eastAsiaTheme="minorEastAsia" w:hAnsiTheme="minorEastAsia"/>
              </w:rPr>
            </w:pPr>
            <w:r w:rsidRPr="00825D24">
              <w:rPr>
                <w:rFonts w:asciiTheme="minorEastAsia" w:eastAsiaTheme="minorEastAsia" w:hAnsiTheme="minorEastAsia" w:hint="eastAsia"/>
              </w:rPr>
              <w:t>◎事業所等の数が</w:t>
            </w:r>
            <w:r w:rsidR="000335F4">
              <w:rPr>
                <w:rFonts w:asciiTheme="minorEastAsia" w:eastAsiaTheme="minorEastAsia" w:hAnsiTheme="minorEastAsia" w:hint="eastAsia"/>
              </w:rPr>
              <w:t>2</w:t>
            </w:r>
            <w:r w:rsidR="000335F4">
              <w:rPr>
                <w:rFonts w:asciiTheme="minorEastAsia" w:eastAsiaTheme="minorEastAsia" w:hAnsiTheme="minorEastAsia"/>
              </w:rPr>
              <w:t>0</w:t>
            </w:r>
            <w:r w:rsidRPr="00825D24">
              <w:rPr>
                <w:rFonts w:asciiTheme="minorEastAsia" w:eastAsiaTheme="minorEastAsia" w:hAnsiTheme="minorEastAsia" w:hint="eastAsia"/>
              </w:rPr>
              <w:t>以上</w:t>
            </w:r>
            <w:r w:rsidR="000335F4">
              <w:rPr>
                <w:rFonts w:asciiTheme="minorEastAsia" w:eastAsiaTheme="minorEastAsia" w:hAnsiTheme="minorEastAsia" w:hint="eastAsia"/>
              </w:rPr>
              <w:t>1</w:t>
            </w:r>
            <w:r w:rsidR="000335F4">
              <w:rPr>
                <w:rFonts w:asciiTheme="minorEastAsia" w:eastAsiaTheme="minorEastAsia" w:hAnsiTheme="minorEastAsia"/>
              </w:rPr>
              <w:t>00</w:t>
            </w:r>
            <w:r w:rsidRPr="00825D24">
              <w:rPr>
                <w:rFonts w:asciiTheme="minorEastAsia" w:eastAsiaTheme="minorEastAsia" w:hAnsiTheme="minorEastAsia" w:hint="eastAsia"/>
              </w:rPr>
              <w:t>未満</w:t>
            </w:r>
          </w:p>
          <w:p w:rsidR="00B21E37" w:rsidRPr="00825D24" w:rsidRDefault="00B21E37" w:rsidP="00B21E37">
            <w:pPr>
              <w:adjustRightInd w:val="0"/>
              <w:spacing w:line="280" w:lineRule="atLeast"/>
              <w:contextualSpacing/>
              <w:rPr>
                <w:rFonts w:asciiTheme="minorEastAsia" w:eastAsiaTheme="minorEastAsia" w:hAnsiTheme="minorEastAsia"/>
              </w:rPr>
            </w:pPr>
            <w:r w:rsidRPr="00825D24">
              <w:rPr>
                <w:rFonts w:asciiTheme="minorEastAsia" w:eastAsiaTheme="minorEastAsia" w:hAnsiTheme="minorEastAsia" w:hint="eastAsia"/>
              </w:rPr>
              <w:t xml:space="preserve">　・整備届出事項：法令遵守責任者、法令遵守規程</w:t>
            </w:r>
          </w:p>
          <w:p w:rsidR="00B21E37" w:rsidRPr="00825D24" w:rsidRDefault="00B21E37" w:rsidP="00B21E37">
            <w:pPr>
              <w:adjustRightInd w:val="0"/>
              <w:spacing w:line="280" w:lineRule="atLeast"/>
              <w:ind w:left="428" w:hangingChars="200" w:hanging="428"/>
              <w:contextualSpacing/>
              <w:rPr>
                <w:rFonts w:asciiTheme="minorEastAsia" w:eastAsiaTheme="minorEastAsia" w:hAnsiTheme="minorEastAsia"/>
              </w:rPr>
            </w:pPr>
            <w:r w:rsidRPr="00825D24">
              <w:rPr>
                <w:rFonts w:asciiTheme="minorEastAsia" w:eastAsiaTheme="minorEastAsia" w:hAnsiTheme="minorEastAsia" w:hint="eastAsia"/>
              </w:rPr>
              <w:t xml:space="preserve">　・届出書の記載すべき事項：名称又は氏名、主たる事務所の所在地、代表者氏名等、法令遵守責任者氏名等、法令遵守規程の概要 </w:t>
            </w:r>
          </w:p>
          <w:p w:rsidR="00B21E37" w:rsidRPr="00825D24" w:rsidRDefault="00B21E37" w:rsidP="00B21E37">
            <w:pPr>
              <w:adjustRightInd w:val="0"/>
              <w:spacing w:line="280" w:lineRule="atLeast"/>
              <w:contextualSpacing/>
              <w:rPr>
                <w:rFonts w:asciiTheme="minorEastAsia" w:eastAsiaTheme="minorEastAsia" w:hAnsiTheme="minorEastAsia"/>
              </w:rPr>
            </w:pPr>
          </w:p>
          <w:p w:rsidR="00B21E37" w:rsidRPr="00825D24" w:rsidRDefault="00B21E37" w:rsidP="00B21E37">
            <w:pPr>
              <w:adjustRightInd w:val="0"/>
              <w:spacing w:line="280" w:lineRule="atLeast"/>
              <w:contextualSpacing/>
              <w:rPr>
                <w:rFonts w:asciiTheme="minorEastAsia" w:eastAsiaTheme="minorEastAsia" w:hAnsiTheme="minorEastAsia"/>
              </w:rPr>
            </w:pPr>
            <w:r w:rsidRPr="00825D24">
              <w:rPr>
                <w:rFonts w:asciiTheme="minorEastAsia" w:eastAsiaTheme="minorEastAsia" w:hAnsiTheme="minorEastAsia" w:hint="eastAsia"/>
              </w:rPr>
              <w:t>◎事業所等の数が</w:t>
            </w:r>
            <w:r w:rsidR="000335F4">
              <w:rPr>
                <w:rFonts w:asciiTheme="minorEastAsia" w:eastAsiaTheme="minorEastAsia" w:hAnsiTheme="minorEastAsia" w:hint="eastAsia"/>
              </w:rPr>
              <w:t>1</w:t>
            </w:r>
            <w:r w:rsidR="000335F4">
              <w:rPr>
                <w:rFonts w:asciiTheme="minorEastAsia" w:eastAsiaTheme="minorEastAsia" w:hAnsiTheme="minorEastAsia"/>
              </w:rPr>
              <w:t>00</w:t>
            </w:r>
            <w:r w:rsidRPr="00825D24">
              <w:rPr>
                <w:rFonts w:asciiTheme="minorEastAsia" w:eastAsiaTheme="minorEastAsia" w:hAnsiTheme="minorEastAsia" w:hint="eastAsia"/>
              </w:rPr>
              <w:t>以上</w:t>
            </w:r>
          </w:p>
          <w:p w:rsidR="00B21E37" w:rsidRPr="00825D24" w:rsidRDefault="00B21E37" w:rsidP="00B21E37">
            <w:pPr>
              <w:adjustRightInd w:val="0"/>
              <w:spacing w:line="280" w:lineRule="atLeast"/>
              <w:ind w:left="428" w:hangingChars="200" w:hanging="428"/>
              <w:contextualSpacing/>
              <w:rPr>
                <w:rFonts w:asciiTheme="minorEastAsia" w:eastAsiaTheme="minorEastAsia" w:hAnsiTheme="minorEastAsia"/>
              </w:rPr>
            </w:pPr>
            <w:r w:rsidRPr="00825D24">
              <w:rPr>
                <w:rFonts w:asciiTheme="minorEastAsia" w:eastAsiaTheme="minorEastAsia" w:hAnsiTheme="minorEastAsia" w:hint="eastAsia"/>
              </w:rPr>
              <w:t xml:space="preserve">　・整備届出事項：法令遵守責任者、法令遵守規程、業務執行監査の定期的実施</w:t>
            </w:r>
          </w:p>
          <w:p w:rsidR="00B21E37" w:rsidRPr="00825D24" w:rsidRDefault="00B21E37" w:rsidP="00934222">
            <w:pPr>
              <w:spacing w:line="280" w:lineRule="atLeast"/>
              <w:ind w:left="428" w:hangingChars="200" w:hanging="428"/>
              <w:rPr>
                <w:rFonts w:asciiTheme="minorEastAsia" w:eastAsiaTheme="minorEastAsia" w:hAnsiTheme="minorEastAsia"/>
              </w:rPr>
            </w:pPr>
            <w:r w:rsidRPr="00825D24">
              <w:rPr>
                <w:rFonts w:asciiTheme="minorEastAsia" w:eastAsiaTheme="minorEastAsia" w:hAnsiTheme="minorEastAsia" w:hint="eastAsia"/>
              </w:rPr>
              <w:t xml:space="preserve">　・届出書の記載すべき事項：名称又は氏名、主たる事務所の所在地、代表者氏名等、法令遵守責任者氏名等、法令遵守規程の概要 、業務執行監査の方法の概要</w:t>
            </w:r>
          </w:p>
        </w:tc>
        <w:tc>
          <w:tcPr>
            <w:tcW w:w="992" w:type="dxa"/>
            <w:tcBorders>
              <w:top w:val="nil"/>
              <w:bottom w:val="single" w:sz="4" w:space="0" w:color="auto"/>
            </w:tcBorders>
            <w:shd w:val="clear" w:color="auto" w:fill="auto"/>
          </w:tcPr>
          <w:p w:rsidR="00B21E37" w:rsidRPr="00825D24" w:rsidRDefault="00B21E37" w:rsidP="00B21E37">
            <w:pPr>
              <w:spacing w:line="280" w:lineRule="atLeast"/>
              <w:ind w:left="177" w:right="-92" w:hangingChars="100" w:hanging="177"/>
              <w:rPr>
                <w:rFonts w:asciiTheme="minorEastAsia" w:eastAsiaTheme="minorEastAsia" w:hAnsiTheme="minorEastAsia" w:cstheme="minorBidi"/>
                <w:snapToGrid/>
                <w:spacing w:val="0"/>
                <w:w w:val="81"/>
              </w:rPr>
            </w:pPr>
          </w:p>
        </w:tc>
        <w:tc>
          <w:tcPr>
            <w:tcW w:w="1559" w:type="dxa"/>
            <w:tcBorders>
              <w:top w:val="nil"/>
              <w:bottom w:val="nil"/>
            </w:tcBorders>
            <w:shd w:val="clear" w:color="auto" w:fill="auto"/>
          </w:tcPr>
          <w:p w:rsidR="00B21E37" w:rsidRPr="00005895" w:rsidRDefault="00B21E37" w:rsidP="00B21E37">
            <w:pPr>
              <w:autoSpaceDE w:val="0"/>
              <w:autoSpaceDN w:val="0"/>
              <w:spacing w:line="280" w:lineRule="atLeast"/>
              <w:rPr>
                <w:rFonts w:asciiTheme="minorEastAsia" w:eastAsiaTheme="minorEastAsia" w:hAnsiTheme="minorEastAsia"/>
                <w:sz w:val="19"/>
                <w:szCs w:val="19"/>
              </w:rPr>
            </w:pPr>
          </w:p>
        </w:tc>
      </w:tr>
      <w:tr w:rsidR="00B21E37" w:rsidRPr="00825D24" w:rsidTr="000335F4">
        <w:trPr>
          <w:trHeight w:val="469"/>
        </w:trPr>
        <w:tc>
          <w:tcPr>
            <w:tcW w:w="1808" w:type="dxa"/>
            <w:tcBorders>
              <w:top w:val="nil"/>
              <w:bottom w:val="nil"/>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②　業務管理体制（法令遵守等）についての考え（方針）を定め、職員に周知していますか。</w:t>
            </w:r>
          </w:p>
        </w:tc>
        <w:tc>
          <w:tcPr>
            <w:tcW w:w="992" w:type="dxa"/>
            <w:tcBorders>
              <w:top w:val="single" w:sz="4" w:space="0" w:color="auto"/>
              <w:bottom w:val="single" w:sz="4" w:space="0" w:color="auto"/>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934222">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nil"/>
              <w:bottom w:val="nil"/>
            </w:tcBorders>
            <w:shd w:val="clear" w:color="auto" w:fill="auto"/>
          </w:tcPr>
          <w:p w:rsidR="00B21E37" w:rsidRPr="00005895" w:rsidRDefault="00B21E37" w:rsidP="00B21E37">
            <w:pPr>
              <w:autoSpaceDE w:val="0"/>
              <w:autoSpaceDN w:val="0"/>
              <w:spacing w:line="280" w:lineRule="atLeast"/>
              <w:rPr>
                <w:rFonts w:asciiTheme="minorEastAsia" w:eastAsiaTheme="minorEastAsia" w:hAnsiTheme="minorEastAsia"/>
                <w:sz w:val="19"/>
                <w:szCs w:val="19"/>
              </w:rPr>
            </w:pPr>
          </w:p>
        </w:tc>
      </w:tr>
      <w:tr w:rsidR="00B21E37" w:rsidRPr="00825D24" w:rsidTr="000335F4">
        <w:trPr>
          <w:trHeight w:val="469"/>
        </w:trPr>
        <w:tc>
          <w:tcPr>
            <w:tcW w:w="1808" w:type="dxa"/>
            <w:tcBorders>
              <w:top w:val="nil"/>
              <w:bottom w:val="single" w:sz="4" w:space="0" w:color="auto"/>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③　業務管理体制（法令等遵守）について、具体的な取組を行っていますか。</w:t>
            </w:r>
          </w:p>
        </w:tc>
        <w:tc>
          <w:tcPr>
            <w:tcW w:w="992" w:type="dxa"/>
            <w:tcBorders>
              <w:top w:val="single" w:sz="4" w:space="0" w:color="auto"/>
              <w:bottom w:val="single" w:sz="4" w:space="0" w:color="auto"/>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nil"/>
              <w:bottom w:val="single" w:sz="4" w:space="0" w:color="auto"/>
            </w:tcBorders>
            <w:shd w:val="clear" w:color="auto" w:fill="auto"/>
          </w:tcPr>
          <w:p w:rsidR="00B21E37" w:rsidRPr="00005895" w:rsidRDefault="00B21E37" w:rsidP="00B21E37">
            <w:pPr>
              <w:autoSpaceDE w:val="0"/>
              <w:autoSpaceDN w:val="0"/>
              <w:spacing w:line="280" w:lineRule="atLeast"/>
              <w:rPr>
                <w:rFonts w:asciiTheme="minorEastAsia" w:eastAsiaTheme="minorEastAsia" w:hAnsiTheme="minorEastAsia"/>
                <w:sz w:val="19"/>
                <w:szCs w:val="19"/>
              </w:rPr>
            </w:pPr>
          </w:p>
        </w:tc>
      </w:tr>
      <w:tr w:rsidR="00B21E37" w:rsidRPr="00825D24" w:rsidTr="000335F4">
        <w:trPr>
          <w:trHeight w:val="469"/>
        </w:trPr>
        <w:tc>
          <w:tcPr>
            <w:tcW w:w="1808" w:type="dxa"/>
            <w:tcBorders>
              <w:top w:val="single" w:sz="4" w:space="0" w:color="auto"/>
              <w:bottom w:val="nil"/>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B21E37" w:rsidRPr="00825D24" w:rsidRDefault="00B21E37" w:rsidP="00B21E37">
            <w:pPr>
              <w:adjustRightInd w:val="0"/>
              <w:spacing w:line="280" w:lineRule="atLeast"/>
              <w:ind w:left="214" w:hangingChars="100" w:hanging="214"/>
              <w:contextualSpacing/>
              <w:rPr>
                <w:rFonts w:asciiTheme="minorEastAsia" w:eastAsiaTheme="minorEastAsia" w:hAnsiTheme="minorEastAsia"/>
              </w:rPr>
            </w:pPr>
            <w:r w:rsidRPr="00825D24">
              <w:rPr>
                <w:rFonts w:asciiTheme="minorEastAsia" w:eastAsiaTheme="minorEastAsia" w:hAnsiTheme="minorEastAsia" w:hint="eastAsia"/>
              </w:rPr>
              <w:t>※　具体的な取り組みを行っている場合は、次のア～カを○で囲み、カについては内容を記入してください。</w:t>
            </w:r>
          </w:p>
          <w:p w:rsidR="00B21E37" w:rsidRPr="00825D24" w:rsidRDefault="00B21E37" w:rsidP="00B21E37">
            <w:pPr>
              <w:adjustRightInd w:val="0"/>
              <w:spacing w:line="280" w:lineRule="atLeast"/>
              <w:ind w:firstLineChars="100" w:firstLine="214"/>
              <w:contextualSpacing/>
              <w:rPr>
                <w:rFonts w:asciiTheme="minorEastAsia" w:eastAsiaTheme="minorEastAsia" w:hAnsiTheme="minorEastAsia"/>
              </w:rPr>
            </w:pPr>
            <w:r w:rsidRPr="00825D24">
              <w:rPr>
                <w:rFonts w:asciiTheme="minorEastAsia" w:eastAsiaTheme="minorEastAsia" w:hAnsiTheme="minorEastAsia" w:hint="eastAsia"/>
              </w:rPr>
              <w:t>ア　介護報酬の請求等のチェックを実施</w:t>
            </w:r>
          </w:p>
          <w:p w:rsidR="00B21E37" w:rsidRPr="00825D24" w:rsidRDefault="00B21E37" w:rsidP="00B21E37">
            <w:pPr>
              <w:adjustRightInd w:val="0"/>
              <w:spacing w:line="280" w:lineRule="atLeast"/>
              <w:ind w:left="428" w:hangingChars="200" w:hanging="428"/>
              <w:contextualSpacing/>
              <w:rPr>
                <w:rFonts w:asciiTheme="minorEastAsia" w:eastAsiaTheme="minorEastAsia" w:hAnsiTheme="minorEastAsia"/>
              </w:rPr>
            </w:pPr>
            <w:r w:rsidRPr="00825D24">
              <w:rPr>
                <w:rFonts w:asciiTheme="minorEastAsia" w:eastAsiaTheme="minorEastAsia" w:hAnsiTheme="minorEastAsia" w:hint="eastAsia"/>
              </w:rPr>
              <w:t xml:space="preserve">　イ　法令違反行為の疑いのある内部通報、事故があった場合速やかに調査を行い、必要な措置を取っている。</w:t>
            </w:r>
          </w:p>
          <w:p w:rsidR="00B21E37" w:rsidRPr="00825D24" w:rsidRDefault="00B21E37" w:rsidP="00B21E37">
            <w:pPr>
              <w:adjustRightInd w:val="0"/>
              <w:spacing w:line="280" w:lineRule="atLeast"/>
              <w:ind w:left="428" w:hangingChars="200" w:hanging="428"/>
              <w:contextualSpacing/>
              <w:rPr>
                <w:rFonts w:asciiTheme="minorEastAsia" w:eastAsiaTheme="minorEastAsia" w:hAnsiTheme="minorEastAsia"/>
              </w:rPr>
            </w:pPr>
            <w:r w:rsidRPr="00825D24">
              <w:rPr>
                <w:rFonts w:asciiTheme="minorEastAsia" w:eastAsiaTheme="minorEastAsia" w:hAnsiTheme="minorEastAsia" w:hint="eastAsia"/>
              </w:rPr>
              <w:t xml:space="preserve">　ウ　利用者からの相談・苦情等に法令違反行為に関する情報が含まれているものについて、内容を調査し、関係する部門と情報共有を図っている。</w:t>
            </w:r>
          </w:p>
          <w:p w:rsidR="00B21E37" w:rsidRPr="00825D24" w:rsidRDefault="00B21E37" w:rsidP="00B21E37">
            <w:pPr>
              <w:adjustRightInd w:val="0"/>
              <w:spacing w:line="280" w:lineRule="atLeast"/>
              <w:ind w:firstLineChars="100" w:firstLine="214"/>
              <w:contextualSpacing/>
              <w:rPr>
                <w:rFonts w:asciiTheme="minorEastAsia" w:eastAsiaTheme="minorEastAsia" w:hAnsiTheme="minorEastAsia"/>
              </w:rPr>
            </w:pPr>
            <w:r w:rsidRPr="00825D24">
              <w:rPr>
                <w:rFonts w:asciiTheme="minorEastAsia" w:eastAsiaTheme="minorEastAsia" w:hAnsiTheme="minorEastAsia" w:hint="eastAsia"/>
              </w:rPr>
              <w:t>エ　業務管理体制についての研修を実施している。</w:t>
            </w:r>
          </w:p>
          <w:p w:rsidR="00B21E37" w:rsidRPr="00825D24" w:rsidRDefault="00B21E37" w:rsidP="00B21E37">
            <w:pPr>
              <w:adjustRightInd w:val="0"/>
              <w:spacing w:line="280" w:lineRule="atLeast"/>
              <w:ind w:firstLineChars="100" w:firstLine="214"/>
              <w:contextualSpacing/>
              <w:rPr>
                <w:rFonts w:asciiTheme="minorEastAsia" w:eastAsiaTheme="minorEastAsia" w:hAnsiTheme="minorEastAsia"/>
              </w:rPr>
            </w:pPr>
            <w:r w:rsidRPr="00825D24">
              <w:rPr>
                <w:rFonts w:asciiTheme="minorEastAsia" w:eastAsiaTheme="minorEastAsia" w:hAnsiTheme="minorEastAsia" w:hint="eastAsia"/>
              </w:rPr>
              <w:t>オ　法令遵守規程を整備している。</w:t>
            </w:r>
          </w:p>
          <w:p w:rsidR="00B21E37" w:rsidRPr="00825D24" w:rsidRDefault="00B21E37" w:rsidP="00B21E37">
            <w:pPr>
              <w:spacing w:line="280" w:lineRule="atLeast"/>
              <w:ind w:rightChars="-208" w:right="-445" w:firstLineChars="100" w:firstLine="214"/>
              <w:rPr>
                <w:rFonts w:asciiTheme="minorEastAsia" w:eastAsiaTheme="minorEastAsia" w:hAnsiTheme="minorEastAsia"/>
              </w:rPr>
            </w:pPr>
            <w:r w:rsidRPr="00825D24">
              <w:rPr>
                <w:rFonts w:asciiTheme="minorEastAsia" w:eastAsiaTheme="minorEastAsia" w:hAnsiTheme="minorEastAsia" w:hint="eastAsia"/>
              </w:rPr>
              <w:t>カ　その他（　　　　　　　　　　　　　　　　　）</w:t>
            </w:r>
          </w:p>
        </w:tc>
        <w:tc>
          <w:tcPr>
            <w:tcW w:w="992" w:type="dxa"/>
            <w:tcBorders>
              <w:top w:val="single" w:sz="4" w:space="0" w:color="auto"/>
              <w:bottom w:val="single" w:sz="4" w:space="0" w:color="auto"/>
            </w:tcBorders>
            <w:shd w:val="clear" w:color="auto" w:fill="auto"/>
          </w:tcPr>
          <w:p w:rsidR="00B21E37" w:rsidRPr="00825D24" w:rsidRDefault="00B21E37" w:rsidP="00B21E37">
            <w:pPr>
              <w:spacing w:line="280" w:lineRule="atLeast"/>
              <w:ind w:left="181" w:right="-92" w:hangingChars="100" w:hanging="181"/>
              <w:rPr>
                <w:rFonts w:asciiTheme="minorEastAsia" w:eastAsiaTheme="minorEastAsia" w:hAnsiTheme="minorEastAsia" w:cstheme="minorBidi"/>
                <w:snapToGrid/>
                <w:spacing w:val="2"/>
                <w:w w:val="81"/>
              </w:rPr>
            </w:pPr>
          </w:p>
        </w:tc>
        <w:tc>
          <w:tcPr>
            <w:tcW w:w="1559" w:type="dxa"/>
            <w:tcBorders>
              <w:top w:val="single" w:sz="4" w:space="0" w:color="auto"/>
              <w:bottom w:val="nil"/>
            </w:tcBorders>
            <w:shd w:val="clear" w:color="auto" w:fill="auto"/>
          </w:tcPr>
          <w:p w:rsidR="00B21E37" w:rsidRPr="00005895" w:rsidRDefault="00B21E37" w:rsidP="00B21E37">
            <w:pPr>
              <w:autoSpaceDE w:val="0"/>
              <w:autoSpaceDN w:val="0"/>
              <w:spacing w:line="280" w:lineRule="atLeast"/>
              <w:rPr>
                <w:rFonts w:asciiTheme="minorEastAsia" w:eastAsiaTheme="minorEastAsia" w:hAnsiTheme="minorEastAsia"/>
                <w:sz w:val="19"/>
                <w:szCs w:val="19"/>
              </w:rPr>
            </w:pPr>
          </w:p>
        </w:tc>
      </w:tr>
      <w:tr w:rsidR="00B21E37" w:rsidRPr="00825D24" w:rsidTr="000335F4">
        <w:trPr>
          <w:trHeight w:val="469"/>
        </w:trPr>
        <w:tc>
          <w:tcPr>
            <w:tcW w:w="1808" w:type="dxa"/>
            <w:tcBorders>
              <w:top w:val="nil"/>
              <w:bottom w:val="single" w:sz="4" w:space="0" w:color="auto"/>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B21E37" w:rsidRPr="00825D24" w:rsidRDefault="00B21E37" w:rsidP="00934222">
            <w:pPr>
              <w:spacing w:line="280" w:lineRule="atLeast"/>
              <w:ind w:left="214" w:hangingChars="100" w:hanging="214"/>
              <w:rPr>
                <w:rFonts w:asciiTheme="minorEastAsia" w:eastAsiaTheme="minorEastAsia" w:hAnsiTheme="minorEastAsia"/>
              </w:rPr>
            </w:pPr>
            <w:r w:rsidRPr="00825D24">
              <w:rPr>
                <w:rFonts w:asciiTheme="minorEastAsia" w:eastAsiaTheme="minorEastAsia" w:hAnsiTheme="minorEastAsia" w:hint="eastAsia"/>
              </w:rPr>
              <w:t>④　業務管理体制（法令等遵守）の取組について、評価・改善活動を行っていますか。</w:t>
            </w:r>
          </w:p>
        </w:tc>
        <w:tc>
          <w:tcPr>
            <w:tcW w:w="992" w:type="dxa"/>
            <w:tcBorders>
              <w:top w:val="single" w:sz="4" w:space="0" w:color="auto"/>
              <w:bottom w:val="single" w:sz="4" w:space="0" w:color="auto"/>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ind w:left="218" w:right="-92" w:hangingChars="100" w:hanging="218"/>
              <w:rPr>
                <w:rFonts w:asciiTheme="minorEastAsia" w:eastAsiaTheme="minorEastAsia" w:hAnsiTheme="minorEastAsia" w:cstheme="minorBidi"/>
                <w:snapToGrid/>
                <w:spacing w:val="2"/>
                <w:w w:val="81"/>
              </w:rPr>
            </w:pPr>
            <w:r w:rsidRPr="005A32F6">
              <w:rPr>
                <w:rFonts w:asciiTheme="minorEastAsia" w:eastAsiaTheme="minorEastAsia" w:hAnsiTheme="minorEastAsia" w:cstheme="minorBidi" w:hint="eastAsia"/>
                <w:snapToGrid/>
                <w:spacing w:val="0"/>
              </w:rPr>
              <w:t>いない</w:t>
            </w:r>
          </w:p>
        </w:tc>
        <w:tc>
          <w:tcPr>
            <w:tcW w:w="1559" w:type="dxa"/>
            <w:tcBorders>
              <w:top w:val="nil"/>
              <w:bottom w:val="single" w:sz="4" w:space="0" w:color="auto"/>
            </w:tcBorders>
            <w:shd w:val="clear" w:color="auto" w:fill="auto"/>
          </w:tcPr>
          <w:p w:rsidR="00B21E37" w:rsidRPr="00005895" w:rsidRDefault="00B21E37" w:rsidP="00B21E37">
            <w:pPr>
              <w:autoSpaceDE w:val="0"/>
              <w:autoSpaceDN w:val="0"/>
              <w:spacing w:line="280" w:lineRule="atLeast"/>
              <w:rPr>
                <w:rFonts w:asciiTheme="minorEastAsia" w:eastAsiaTheme="minorEastAsia" w:hAnsiTheme="minorEastAsia"/>
                <w:sz w:val="19"/>
                <w:szCs w:val="19"/>
              </w:rPr>
            </w:pPr>
          </w:p>
        </w:tc>
      </w:tr>
      <w:tr w:rsidR="00B21E37" w:rsidRPr="00825D24" w:rsidTr="006461DC">
        <w:trPr>
          <w:trHeight w:val="397"/>
        </w:trPr>
        <w:tc>
          <w:tcPr>
            <w:tcW w:w="9605" w:type="dxa"/>
            <w:gridSpan w:val="4"/>
            <w:tcBorders>
              <w:top w:val="single" w:sz="4" w:space="0" w:color="auto"/>
            </w:tcBorders>
            <w:shd w:val="clear" w:color="auto" w:fill="DAEEF3" w:themeFill="accent5" w:themeFillTint="33"/>
            <w:vAlign w:val="center"/>
          </w:tcPr>
          <w:p w:rsidR="00B21E37" w:rsidRPr="00825D24" w:rsidRDefault="00B21E37" w:rsidP="00B21E37">
            <w:pPr>
              <w:autoSpaceDE w:val="0"/>
              <w:autoSpaceDN w:val="0"/>
              <w:spacing w:line="280" w:lineRule="atLeast"/>
              <w:rPr>
                <w:rFonts w:asciiTheme="minorEastAsia" w:eastAsiaTheme="minorEastAsia" w:hAnsiTheme="minorEastAsia"/>
              </w:rPr>
            </w:pPr>
            <w:r w:rsidRPr="00825D24">
              <w:rPr>
                <w:rFonts w:asciiTheme="minorEastAsia" w:eastAsiaTheme="minorEastAsia" w:hAnsiTheme="minorEastAsia" w:hint="eastAsia"/>
              </w:rPr>
              <w:t>第９　介護給付費</w:t>
            </w:r>
            <w:r>
              <w:rPr>
                <w:rFonts w:asciiTheme="minorEastAsia" w:eastAsiaTheme="minorEastAsia" w:hAnsiTheme="minorEastAsia" w:hint="eastAsia"/>
              </w:rPr>
              <w:t>の算定及び取扱い</w:t>
            </w:r>
          </w:p>
        </w:tc>
      </w:tr>
      <w:tr w:rsidR="00B21E37" w:rsidRPr="00825D24" w:rsidTr="006C4EF6">
        <w:trPr>
          <w:trHeight w:val="536"/>
        </w:trPr>
        <w:tc>
          <w:tcPr>
            <w:tcW w:w="1808" w:type="dxa"/>
            <w:tcBorders>
              <w:top w:val="single" w:sz="4" w:space="0" w:color="auto"/>
              <w:bottom w:val="nil"/>
            </w:tcBorders>
            <w:shd w:val="clear" w:color="auto" w:fill="auto"/>
          </w:tcPr>
          <w:p w:rsidR="00B21E37" w:rsidRDefault="00B21E37" w:rsidP="00B21E37">
            <w:pPr>
              <w:spacing w:line="280" w:lineRule="atLeast"/>
              <w:rPr>
                <w:rFonts w:asciiTheme="minorEastAsia" w:eastAsiaTheme="minorEastAsia" w:hAnsiTheme="minorEastAsia"/>
              </w:rPr>
            </w:pPr>
            <w:r>
              <w:rPr>
                <w:rFonts w:asciiTheme="minorEastAsia" w:eastAsiaTheme="minorEastAsia" w:hAnsiTheme="minorEastAsia" w:hint="eastAsia"/>
              </w:rPr>
              <w:t>1</w:t>
            </w:r>
          </w:p>
          <w:p w:rsidR="00B21E37" w:rsidRPr="00825D24" w:rsidRDefault="00B21E37" w:rsidP="00B21E37">
            <w:pPr>
              <w:spacing w:line="280" w:lineRule="atLeast"/>
              <w:rPr>
                <w:rFonts w:asciiTheme="minorEastAsia" w:eastAsiaTheme="minorEastAsia" w:hAnsiTheme="minorEastAsia"/>
              </w:rPr>
            </w:pPr>
            <w:r w:rsidRPr="00353B1F">
              <w:rPr>
                <w:rFonts w:asciiTheme="minorEastAsia" w:eastAsiaTheme="minorEastAsia" w:hAnsiTheme="minorEastAsia" w:hint="eastAsia"/>
              </w:rPr>
              <w:t>定期巡回・随時対応型訪問介護看護費(Ⅰ)</w:t>
            </w:r>
          </w:p>
        </w:tc>
        <w:tc>
          <w:tcPr>
            <w:tcW w:w="5246" w:type="dxa"/>
            <w:tcBorders>
              <w:top w:val="single" w:sz="4" w:space="0" w:color="auto"/>
              <w:bottom w:val="dotted" w:sz="4" w:space="0" w:color="auto"/>
            </w:tcBorders>
            <w:shd w:val="clear" w:color="auto" w:fill="auto"/>
          </w:tcPr>
          <w:p w:rsidR="00B21E37" w:rsidRPr="00825D24" w:rsidRDefault="00B21E37" w:rsidP="0079487F">
            <w:pPr>
              <w:spacing w:line="280" w:lineRule="atLeast"/>
              <w:ind w:firstLineChars="100" w:firstLine="214"/>
              <w:rPr>
                <w:rFonts w:asciiTheme="minorEastAsia" w:eastAsiaTheme="minorEastAsia" w:hAnsiTheme="minorEastAsia"/>
              </w:rPr>
            </w:pPr>
            <w:r w:rsidRPr="004816D5">
              <w:rPr>
                <w:rFonts w:asciiTheme="minorEastAsia" w:eastAsiaTheme="minorEastAsia" w:hAnsiTheme="minorEastAsia" w:hint="eastAsia"/>
              </w:rPr>
              <w:t>連携型以外の定期巡回・随時対応型訪問介護看護</w:t>
            </w:r>
            <w:r>
              <w:rPr>
                <w:rFonts w:asciiTheme="minorEastAsia" w:eastAsiaTheme="minorEastAsia" w:hAnsiTheme="minorEastAsia" w:hint="eastAsia"/>
              </w:rPr>
              <w:t>の</w:t>
            </w:r>
            <w:r w:rsidRPr="004816D5">
              <w:rPr>
                <w:rFonts w:asciiTheme="minorEastAsia" w:eastAsiaTheme="minorEastAsia" w:hAnsiTheme="minorEastAsia" w:hint="eastAsia"/>
              </w:rPr>
              <w:t>サービス</w:t>
            </w:r>
            <w:r>
              <w:rPr>
                <w:rFonts w:asciiTheme="minorEastAsia" w:eastAsiaTheme="minorEastAsia" w:hAnsiTheme="minorEastAsia" w:hint="eastAsia"/>
              </w:rPr>
              <w:t>提供</w:t>
            </w:r>
            <w:r w:rsidRPr="004816D5">
              <w:rPr>
                <w:rFonts w:asciiTheme="minorEastAsia" w:eastAsiaTheme="minorEastAsia" w:hAnsiTheme="minorEastAsia" w:hint="eastAsia"/>
              </w:rPr>
              <w:t>を行った場合</w:t>
            </w:r>
            <w:r>
              <w:rPr>
                <w:rFonts w:asciiTheme="minorEastAsia" w:eastAsiaTheme="minorEastAsia" w:hAnsiTheme="minorEastAsia" w:hint="eastAsia"/>
              </w:rPr>
              <w:t>、利用者</w:t>
            </w:r>
            <w:r w:rsidRPr="004816D5">
              <w:rPr>
                <w:rFonts w:asciiTheme="minorEastAsia" w:eastAsiaTheme="minorEastAsia" w:hAnsiTheme="minorEastAsia" w:hint="eastAsia"/>
              </w:rPr>
              <w:t>の要介護状態区分に応じて、</w:t>
            </w:r>
            <w:r w:rsidR="0079487F">
              <w:rPr>
                <w:rFonts w:asciiTheme="minorEastAsia" w:eastAsiaTheme="minorEastAsia" w:hAnsiTheme="minorEastAsia" w:hint="eastAsia"/>
              </w:rPr>
              <w:t>１</w:t>
            </w:r>
            <w:r>
              <w:rPr>
                <w:rFonts w:asciiTheme="minorEastAsia" w:eastAsiaTheme="minorEastAsia" w:hAnsiTheme="minorEastAsia" w:hint="eastAsia"/>
              </w:rPr>
              <w:t>月につき</w:t>
            </w:r>
            <w:r w:rsidRPr="004816D5">
              <w:rPr>
                <w:rFonts w:asciiTheme="minorEastAsia" w:eastAsiaTheme="minorEastAsia" w:hAnsiTheme="minorEastAsia" w:hint="eastAsia"/>
              </w:rPr>
              <w:t>所定単位数を算定していますか。</w:t>
            </w:r>
          </w:p>
        </w:tc>
        <w:tc>
          <w:tcPr>
            <w:tcW w:w="992" w:type="dxa"/>
            <w:tcBorders>
              <w:top w:val="single" w:sz="4" w:space="0" w:color="auto"/>
              <w:bottom w:val="dotted" w:sz="4" w:space="0" w:color="auto"/>
            </w:tcBorders>
            <w:shd w:val="clear" w:color="auto" w:fill="auto"/>
          </w:tcPr>
          <w:p w:rsidR="00B21E37" w:rsidRDefault="00B21E37" w:rsidP="00B21E37">
            <w:pPr>
              <w:spacing w:line="280" w:lineRule="atLeast"/>
              <w:rPr>
                <w:rFonts w:asciiTheme="minorEastAsia" w:eastAsiaTheme="minorEastAsia" w:hAnsiTheme="minorEastAsia" w:cstheme="minorBidi"/>
                <w:snapToGrid/>
                <w:spacing w:val="0"/>
              </w:rPr>
            </w:pPr>
            <w:r>
              <w:rPr>
                <w:rFonts w:asciiTheme="minorEastAsia" w:eastAsiaTheme="minorEastAsia" w:hAnsiTheme="minorEastAsia" w:cstheme="minorBidi" w:hint="eastAsia"/>
                <w:snapToGrid/>
                <w:spacing w:val="0"/>
              </w:rPr>
              <w:t>いる</w:t>
            </w:r>
          </w:p>
          <w:p w:rsidR="00B21E37" w:rsidRDefault="00B21E37" w:rsidP="00B21E37">
            <w:pPr>
              <w:spacing w:line="280" w:lineRule="atLeast"/>
              <w:rPr>
                <w:rFonts w:asciiTheme="minorEastAsia" w:eastAsiaTheme="minorEastAsia" w:hAnsiTheme="minorEastAsia" w:cstheme="minorBidi"/>
                <w:snapToGrid/>
                <w:spacing w:val="0"/>
              </w:rPr>
            </w:pPr>
            <w:r>
              <w:rPr>
                <w:rFonts w:asciiTheme="minorEastAsia" w:eastAsiaTheme="minorEastAsia" w:hAnsiTheme="minorEastAsia" w:cstheme="minorBidi" w:hint="eastAsia"/>
                <w:snapToGrid/>
                <w:spacing w:val="0"/>
              </w:rPr>
              <w:t>いない</w:t>
            </w:r>
          </w:p>
          <w:p w:rsidR="00B21E37" w:rsidRPr="00F94946" w:rsidRDefault="00B21E37" w:rsidP="00B21E37">
            <w:pPr>
              <w:spacing w:line="280" w:lineRule="atLeast"/>
              <w:rPr>
                <w:rFonts w:asciiTheme="minorEastAsia" w:eastAsiaTheme="minorEastAsia" w:hAnsiTheme="minorEastAsia" w:cstheme="minorBidi"/>
                <w:snapToGrid/>
                <w:spacing w:val="0"/>
                <w:sz w:val="17"/>
                <w:szCs w:val="17"/>
              </w:rPr>
            </w:pPr>
            <w:r w:rsidRPr="00F94946">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nil"/>
            </w:tcBorders>
            <w:shd w:val="clear" w:color="auto" w:fill="auto"/>
          </w:tcPr>
          <w:p w:rsidR="00B21E37" w:rsidRPr="00005895" w:rsidRDefault="00B21E37" w:rsidP="00B21E37">
            <w:pPr>
              <w:spacing w:line="280" w:lineRule="atLeast"/>
              <w:rPr>
                <w:rFonts w:asciiTheme="minorEastAsia" w:eastAsiaTheme="minorEastAsia" w:hAnsiTheme="minorEastAsia"/>
                <w:sz w:val="19"/>
                <w:szCs w:val="19"/>
              </w:rPr>
            </w:pPr>
          </w:p>
        </w:tc>
      </w:tr>
      <w:tr w:rsidR="00B21E37" w:rsidRPr="00825D24" w:rsidTr="006C4EF6">
        <w:trPr>
          <w:trHeight w:val="536"/>
        </w:trPr>
        <w:tc>
          <w:tcPr>
            <w:tcW w:w="1808" w:type="dxa"/>
            <w:tcBorders>
              <w:top w:val="nil"/>
              <w:bottom w:val="nil"/>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B21E37" w:rsidRPr="00825D24" w:rsidRDefault="00B21E37" w:rsidP="0079487F">
            <w:pPr>
              <w:spacing w:line="280" w:lineRule="atLeast"/>
              <w:rPr>
                <w:rFonts w:asciiTheme="minorEastAsia" w:eastAsiaTheme="minorEastAsia" w:hAnsiTheme="minorEastAsia"/>
              </w:rPr>
            </w:pPr>
            <w:r>
              <w:rPr>
                <w:rFonts w:asciiTheme="minorEastAsia" w:eastAsiaTheme="minorEastAsia" w:hAnsiTheme="minorEastAsia" w:hint="eastAsia"/>
              </w:rPr>
              <w:t xml:space="preserve">①　</w:t>
            </w:r>
            <w:r w:rsidRPr="008B1BDF">
              <w:rPr>
                <w:rFonts w:asciiTheme="minorEastAsia" w:eastAsiaTheme="minorEastAsia" w:hAnsiTheme="minorEastAsia" w:hint="eastAsia"/>
              </w:rPr>
              <w:t>定期巡回・随時対応型訪問介護看護</w:t>
            </w:r>
            <w:r>
              <w:rPr>
                <w:rFonts w:asciiTheme="minorEastAsia" w:eastAsiaTheme="minorEastAsia" w:hAnsiTheme="minorEastAsia" w:hint="eastAsia"/>
              </w:rPr>
              <w:t>費</w:t>
            </w:r>
            <w:r w:rsidR="0079487F">
              <w:rPr>
                <w:rFonts w:asciiTheme="minorEastAsia" w:eastAsiaTheme="minorEastAsia" w:hAnsiTheme="minorEastAsia" w:hint="eastAsia"/>
              </w:rPr>
              <w:t>Ⅰ</w:t>
            </w:r>
            <w:r w:rsidR="0028136D">
              <w:rPr>
                <w:rFonts w:asciiTheme="minorEastAsia" w:eastAsiaTheme="minorEastAsia" w:hAnsiTheme="minorEastAsia" w:hint="eastAsia"/>
              </w:rPr>
              <w:t>(</w:t>
            </w:r>
            <w:r w:rsidR="0028136D">
              <w:rPr>
                <w:rFonts w:asciiTheme="minorEastAsia" w:eastAsiaTheme="minorEastAsia" w:hAnsiTheme="minorEastAsia"/>
              </w:rPr>
              <w:t>1)</w:t>
            </w:r>
          </w:p>
        </w:tc>
        <w:tc>
          <w:tcPr>
            <w:tcW w:w="992" w:type="dxa"/>
            <w:tcBorders>
              <w:top w:val="dotted" w:sz="4" w:space="0" w:color="auto"/>
              <w:bottom w:val="dotted" w:sz="4" w:space="0" w:color="auto"/>
            </w:tcBorders>
            <w:shd w:val="clear" w:color="auto" w:fill="auto"/>
          </w:tcPr>
          <w:p w:rsidR="00B21E37" w:rsidRDefault="00B21E37" w:rsidP="00B21E37">
            <w:pPr>
              <w:spacing w:line="280" w:lineRule="atLeast"/>
              <w:rPr>
                <w:rFonts w:asciiTheme="minorEastAsia" w:eastAsiaTheme="minorEastAsia" w:hAnsiTheme="minorEastAsia" w:cstheme="minorBidi"/>
                <w:snapToGrid/>
                <w:spacing w:val="0"/>
              </w:rPr>
            </w:pPr>
            <w:r>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rPr>
                <w:rFonts w:asciiTheme="minorEastAsia" w:eastAsiaTheme="minorEastAsia" w:hAnsiTheme="minorEastAsia" w:cstheme="minorBidi"/>
                <w:snapToGrid/>
                <w:spacing w:val="0"/>
              </w:rPr>
            </w:pPr>
            <w:r>
              <w:rPr>
                <w:rFonts w:asciiTheme="minorEastAsia" w:eastAsiaTheme="minorEastAsia" w:hAnsiTheme="minorEastAsia" w:cstheme="minorBidi" w:hint="eastAsia"/>
                <w:snapToGrid/>
                <w:spacing w:val="0"/>
              </w:rPr>
              <w:t>いない</w:t>
            </w:r>
          </w:p>
        </w:tc>
        <w:tc>
          <w:tcPr>
            <w:tcW w:w="1559" w:type="dxa"/>
            <w:tcBorders>
              <w:top w:val="nil"/>
              <w:bottom w:val="nil"/>
            </w:tcBorders>
            <w:shd w:val="clear" w:color="auto" w:fill="auto"/>
          </w:tcPr>
          <w:p w:rsidR="00B21E37" w:rsidRPr="00005895" w:rsidRDefault="00B21E37" w:rsidP="00B21E37">
            <w:pPr>
              <w:spacing w:line="280" w:lineRule="atLeast"/>
              <w:rPr>
                <w:rFonts w:asciiTheme="minorEastAsia" w:eastAsiaTheme="minorEastAsia" w:hAnsiTheme="minorEastAsia"/>
                <w:sz w:val="19"/>
                <w:szCs w:val="19"/>
              </w:rPr>
            </w:pPr>
          </w:p>
        </w:tc>
      </w:tr>
      <w:tr w:rsidR="00B21E37" w:rsidRPr="00825D24" w:rsidTr="006C4EF6">
        <w:trPr>
          <w:trHeight w:val="536"/>
        </w:trPr>
        <w:tc>
          <w:tcPr>
            <w:tcW w:w="1808" w:type="dxa"/>
            <w:tcBorders>
              <w:top w:val="nil"/>
              <w:bottom w:val="nil"/>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B21E37" w:rsidRPr="00825D24" w:rsidRDefault="008D3BC6" w:rsidP="008D3BC6">
            <w:pPr>
              <w:spacing w:line="280" w:lineRule="atLeast"/>
              <w:rPr>
                <w:rFonts w:asciiTheme="minorEastAsia" w:eastAsiaTheme="minorEastAsia" w:hAnsiTheme="minorEastAsia"/>
              </w:rPr>
            </w:pPr>
            <w:r w:rsidRPr="00C600AA">
              <w:rPr>
                <w:rFonts w:asciiTheme="minorEastAsia" w:eastAsiaTheme="minorEastAsia" w:hAnsiTheme="minorEastAsia" w:hint="eastAsia"/>
              </w:rPr>
              <w:t>※</w:t>
            </w:r>
            <w:r>
              <w:rPr>
                <w:rFonts w:asciiTheme="minorEastAsia" w:eastAsiaTheme="minorEastAsia" w:hAnsiTheme="minorEastAsia" w:hint="eastAsia"/>
              </w:rPr>
              <w:t xml:space="preserve">　①は</w:t>
            </w:r>
            <w:r w:rsidRPr="00C600AA">
              <w:rPr>
                <w:rFonts w:asciiTheme="minorEastAsia" w:eastAsiaTheme="minorEastAsia" w:hAnsiTheme="minorEastAsia" w:hint="eastAsia"/>
              </w:rPr>
              <w:t>訪問看護サービスを行わない場合に算定できます。</w:t>
            </w:r>
          </w:p>
        </w:tc>
        <w:tc>
          <w:tcPr>
            <w:tcW w:w="992" w:type="dxa"/>
            <w:tcBorders>
              <w:top w:val="dotted" w:sz="4" w:space="0" w:color="auto"/>
              <w:bottom w:val="dotted" w:sz="4" w:space="0" w:color="auto"/>
            </w:tcBorders>
            <w:shd w:val="clear" w:color="auto" w:fill="auto"/>
          </w:tcPr>
          <w:p w:rsidR="00B21E37" w:rsidRDefault="00B21E37" w:rsidP="00B21E37">
            <w:pPr>
              <w:spacing w:line="280" w:lineRule="atLeast"/>
              <w:rPr>
                <w:rFonts w:asciiTheme="minorEastAsia" w:eastAsiaTheme="minorEastAsia" w:hAnsiTheme="minorEastAsia" w:cstheme="minorBidi"/>
                <w:snapToGrid/>
                <w:spacing w:val="0"/>
              </w:rPr>
            </w:pPr>
            <w:r>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rPr>
                <w:rFonts w:asciiTheme="minorEastAsia" w:eastAsiaTheme="minorEastAsia" w:hAnsiTheme="minorEastAsia" w:cstheme="minorBidi"/>
                <w:snapToGrid/>
                <w:spacing w:val="0"/>
              </w:rPr>
            </w:pPr>
            <w:r>
              <w:rPr>
                <w:rFonts w:asciiTheme="minorEastAsia" w:eastAsiaTheme="minorEastAsia" w:hAnsiTheme="minorEastAsia" w:cstheme="minorBidi" w:hint="eastAsia"/>
                <w:snapToGrid/>
                <w:spacing w:val="0"/>
              </w:rPr>
              <w:t>いない</w:t>
            </w:r>
          </w:p>
        </w:tc>
        <w:tc>
          <w:tcPr>
            <w:tcW w:w="1559" w:type="dxa"/>
            <w:tcBorders>
              <w:top w:val="nil"/>
              <w:bottom w:val="nil"/>
            </w:tcBorders>
            <w:shd w:val="clear" w:color="auto" w:fill="auto"/>
          </w:tcPr>
          <w:p w:rsidR="00B21E37" w:rsidRDefault="00B21E37" w:rsidP="00B21E37">
            <w:pPr>
              <w:spacing w:line="280" w:lineRule="atLeast"/>
              <w:rPr>
                <w:rFonts w:asciiTheme="minorEastAsia" w:eastAsiaTheme="minorEastAsia" w:hAnsiTheme="minorEastAsia"/>
                <w:sz w:val="19"/>
                <w:szCs w:val="19"/>
              </w:rPr>
            </w:pPr>
            <w:r w:rsidRPr="00005895">
              <w:rPr>
                <w:rFonts w:asciiTheme="minorEastAsia" w:eastAsiaTheme="minorEastAsia" w:hAnsiTheme="minorEastAsia" w:hint="eastAsia"/>
                <w:sz w:val="19"/>
                <w:szCs w:val="19"/>
              </w:rPr>
              <w:t>平18厚告126</w:t>
            </w:r>
          </w:p>
          <w:p w:rsidR="00B21E37" w:rsidRPr="00005895" w:rsidRDefault="00B21E37" w:rsidP="008D3BC6">
            <w:pPr>
              <w:spacing w:line="280" w:lineRule="atLeast"/>
              <w:rPr>
                <w:rFonts w:asciiTheme="minorEastAsia" w:eastAsiaTheme="minorEastAsia" w:hAnsiTheme="minorEastAsia"/>
                <w:sz w:val="19"/>
                <w:szCs w:val="19"/>
              </w:rPr>
            </w:pPr>
            <w:r w:rsidRPr="00005895">
              <w:rPr>
                <w:rFonts w:asciiTheme="minorEastAsia" w:eastAsiaTheme="minorEastAsia" w:hAnsiTheme="minorEastAsia" w:hint="eastAsia"/>
                <w:sz w:val="19"/>
                <w:szCs w:val="19"/>
              </w:rPr>
              <w:t>注</w:t>
            </w:r>
            <w:r w:rsidR="008D3BC6">
              <w:rPr>
                <w:rFonts w:asciiTheme="minorEastAsia" w:eastAsiaTheme="minorEastAsia" w:hAnsiTheme="minorEastAsia" w:hint="eastAsia"/>
                <w:sz w:val="19"/>
                <w:szCs w:val="19"/>
              </w:rPr>
              <w:t>1</w:t>
            </w:r>
          </w:p>
        </w:tc>
      </w:tr>
      <w:tr w:rsidR="00B21E37" w:rsidRPr="00825D24" w:rsidTr="006C4EF6">
        <w:trPr>
          <w:trHeight w:val="536"/>
        </w:trPr>
        <w:tc>
          <w:tcPr>
            <w:tcW w:w="1808" w:type="dxa"/>
            <w:tcBorders>
              <w:top w:val="nil"/>
              <w:bottom w:val="nil"/>
            </w:tcBorders>
            <w:shd w:val="clear" w:color="auto" w:fill="auto"/>
          </w:tcPr>
          <w:p w:rsidR="00B21E37" w:rsidRDefault="00B21E37" w:rsidP="00B21E3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B21E37" w:rsidRPr="008D3BC6" w:rsidRDefault="008D3BC6" w:rsidP="008D3BC6">
            <w:pPr>
              <w:spacing w:line="280" w:lineRule="atLeast"/>
              <w:rPr>
                <w:rFonts w:asciiTheme="minorEastAsia" w:eastAsiaTheme="minorEastAsia" w:hAnsiTheme="minorEastAsia"/>
              </w:rPr>
            </w:pPr>
            <w:r>
              <w:rPr>
                <w:rFonts w:asciiTheme="minorEastAsia" w:eastAsiaTheme="minorEastAsia" w:hAnsiTheme="minorEastAsia" w:hint="eastAsia"/>
              </w:rPr>
              <w:t xml:space="preserve">②　</w:t>
            </w:r>
            <w:r w:rsidRPr="008B1BDF">
              <w:rPr>
                <w:rFonts w:asciiTheme="minorEastAsia" w:eastAsiaTheme="minorEastAsia" w:hAnsiTheme="minorEastAsia" w:hint="eastAsia"/>
              </w:rPr>
              <w:t>定期巡回・随時対応型訪問介護看護費</w:t>
            </w:r>
            <w:r>
              <w:rPr>
                <w:rFonts w:asciiTheme="minorEastAsia" w:eastAsiaTheme="minorEastAsia" w:hAnsiTheme="minorEastAsia" w:hint="eastAsia"/>
              </w:rPr>
              <w:t>Ⅱ(</w:t>
            </w:r>
            <w:r>
              <w:rPr>
                <w:rFonts w:asciiTheme="minorEastAsia" w:eastAsiaTheme="minorEastAsia" w:hAnsiTheme="minorEastAsia"/>
              </w:rPr>
              <w:t>2)</w:t>
            </w:r>
          </w:p>
        </w:tc>
        <w:tc>
          <w:tcPr>
            <w:tcW w:w="992" w:type="dxa"/>
            <w:tcBorders>
              <w:top w:val="dotted" w:sz="4" w:space="0" w:color="auto"/>
              <w:bottom w:val="nil"/>
            </w:tcBorders>
            <w:shd w:val="clear" w:color="auto" w:fill="auto"/>
          </w:tcPr>
          <w:p w:rsidR="00B21E37" w:rsidRPr="00825D24" w:rsidRDefault="00B21E37" w:rsidP="00B21E3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B21E37" w:rsidRPr="00005895" w:rsidRDefault="00B21E37" w:rsidP="008D3BC6">
            <w:pPr>
              <w:spacing w:line="280" w:lineRule="atLeast"/>
              <w:rPr>
                <w:rFonts w:asciiTheme="minorEastAsia" w:eastAsiaTheme="minorEastAsia" w:hAnsiTheme="minorEastAsia"/>
                <w:sz w:val="19"/>
                <w:szCs w:val="19"/>
              </w:rPr>
            </w:pPr>
          </w:p>
        </w:tc>
      </w:tr>
      <w:tr w:rsidR="00B21E37" w:rsidRPr="00825D24" w:rsidTr="008D3BC6">
        <w:trPr>
          <w:trHeight w:val="536"/>
        </w:trPr>
        <w:tc>
          <w:tcPr>
            <w:tcW w:w="1808" w:type="dxa"/>
            <w:tcBorders>
              <w:top w:val="nil"/>
              <w:bottom w:val="nil"/>
            </w:tcBorders>
            <w:shd w:val="clear" w:color="auto" w:fill="auto"/>
          </w:tcPr>
          <w:p w:rsidR="00B21E37" w:rsidRDefault="00B21E37" w:rsidP="00B21E3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B21E37" w:rsidRPr="00825D24" w:rsidRDefault="00B21E37" w:rsidP="00B21E37">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　②は</w:t>
            </w:r>
            <w:r w:rsidRPr="00077041">
              <w:rPr>
                <w:rFonts w:asciiTheme="minorEastAsia" w:eastAsiaTheme="minorEastAsia" w:hAnsiTheme="minorEastAsia" w:hint="eastAsia"/>
              </w:rPr>
              <w:t>通院が困難な利用者（末期の悪性腫瘍その他別に厚生労働大臣が定める疾病等の患者を除く。）に対してサービスを行った場合</w:t>
            </w:r>
            <w:r>
              <w:rPr>
                <w:rFonts w:asciiTheme="minorEastAsia" w:eastAsiaTheme="minorEastAsia" w:hAnsiTheme="minorEastAsia" w:hint="eastAsia"/>
              </w:rPr>
              <w:t>に算定できます（訪問看護サービスを行った場合に限ります</w:t>
            </w:r>
            <w:r w:rsidRPr="00077041">
              <w:rPr>
                <w:rFonts w:asciiTheme="minorEastAsia" w:eastAsiaTheme="minorEastAsia" w:hAnsiTheme="minorEastAsia" w:hint="eastAsia"/>
              </w:rPr>
              <w:t>）</w:t>
            </w:r>
            <w:r>
              <w:rPr>
                <w:rFonts w:asciiTheme="minorEastAsia" w:eastAsiaTheme="minorEastAsia" w:hAnsiTheme="minorEastAsia" w:hint="eastAsia"/>
              </w:rPr>
              <w:t>。ただし、</w:t>
            </w:r>
            <w:r w:rsidRPr="00077041">
              <w:rPr>
                <w:rFonts w:asciiTheme="minorEastAsia" w:eastAsiaTheme="minorEastAsia" w:hAnsiTheme="minorEastAsia" w:hint="eastAsia"/>
              </w:rPr>
              <w:t>准看護師が訪問看護サービスを行った場合は、所定単位数の100分の98に相当する単位数を算定</w:t>
            </w:r>
            <w:r>
              <w:rPr>
                <w:rFonts w:asciiTheme="minorEastAsia" w:eastAsiaTheme="minorEastAsia" w:hAnsiTheme="minorEastAsia" w:hint="eastAsia"/>
              </w:rPr>
              <w:t>します。</w:t>
            </w:r>
          </w:p>
        </w:tc>
        <w:tc>
          <w:tcPr>
            <w:tcW w:w="992" w:type="dxa"/>
            <w:tcBorders>
              <w:top w:val="dotted" w:sz="4" w:space="0" w:color="auto"/>
              <w:bottom w:val="nil"/>
            </w:tcBorders>
            <w:shd w:val="clear" w:color="auto" w:fill="auto"/>
          </w:tcPr>
          <w:p w:rsidR="00B21E37" w:rsidRPr="00825D24" w:rsidRDefault="00B21E37" w:rsidP="00B21E3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8D3BC6" w:rsidRDefault="008D3BC6" w:rsidP="008D3BC6">
            <w:pPr>
              <w:spacing w:line="280" w:lineRule="atLeast"/>
              <w:rPr>
                <w:rFonts w:asciiTheme="minorEastAsia" w:eastAsiaTheme="minorEastAsia" w:hAnsiTheme="minorEastAsia"/>
                <w:sz w:val="19"/>
                <w:szCs w:val="19"/>
              </w:rPr>
            </w:pPr>
            <w:r w:rsidRPr="00005895">
              <w:rPr>
                <w:rFonts w:asciiTheme="minorEastAsia" w:eastAsiaTheme="minorEastAsia" w:hAnsiTheme="minorEastAsia" w:hint="eastAsia"/>
                <w:sz w:val="19"/>
                <w:szCs w:val="19"/>
              </w:rPr>
              <w:t>平18厚告126</w:t>
            </w:r>
          </w:p>
          <w:p w:rsidR="00B21E37" w:rsidRPr="00005895" w:rsidRDefault="008D3BC6" w:rsidP="008D3BC6">
            <w:pPr>
              <w:spacing w:line="280" w:lineRule="atLeast"/>
              <w:rPr>
                <w:rFonts w:asciiTheme="minorEastAsia" w:eastAsiaTheme="minorEastAsia" w:hAnsiTheme="minorEastAsia"/>
                <w:sz w:val="19"/>
                <w:szCs w:val="19"/>
              </w:rPr>
            </w:pPr>
            <w:r w:rsidRPr="00005895">
              <w:rPr>
                <w:rFonts w:asciiTheme="minorEastAsia" w:eastAsiaTheme="minorEastAsia" w:hAnsiTheme="minorEastAsia" w:hint="eastAsia"/>
                <w:sz w:val="19"/>
                <w:szCs w:val="19"/>
              </w:rPr>
              <w:t>注2</w:t>
            </w:r>
          </w:p>
        </w:tc>
      </w:tr>
      <w:tr w:rsidR="00B21E37" w:rsidRPr="00825D24" w:rsidTr="008D3BC6">
        <w:trPr>
          <w:trHeight w:val="536"/>
        </w:trPr>
        <w:tc>
          <w:tcPr>
            <w:tcW w:w="1808" w:type="dxa"/>
            <w:tcBorders>
              <w:top w:val="nil"/>
              <w:bottom w:val="nil"/>
            </w:tcBorders>
            <w:shd w:val="clear" w:color="auto" w:fill="auto"/>
          </w:tcPr>
          <w:p w:rsidR="00B21E37" w:rsidRDefault="00B21E37" w:rsidP="00B21E3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B21E37" w:rsidRDefault="00B21E37" w:rsidP="00B21E37">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 xml:space="preserve">※　</w:t>
            </w:r>
            <w:r w:rsidRPr="00077041">
              <w:rPr>
                <w:rFonts w:asciiTheme="minorEastAsia" w:eastAsiaTheme="minorEastAsia" w:hAnsiTheme="minorEastAsia" w:hint="eastAsia"/>
              </w:rPr>
              <w:t>訪問看護サービス利用者に係る定期巡回・随時対応型訪問介護看護費(Ⅰ)は「通院が困難な利用者」に対して算定することとされているが、通院の可否にかかわらず、療養生活を送る上での居宅での支援が不可欠な者に対して、ケアマネジメントの結果、訪問看護サービスの提供が必要と判断された場合は訪問看護サービス利用者に係る定期巡回・随時対応型訪問介護看護費(Ⅰ)</w:t>
            </w:r>
            <w:r>
              <w:rPr>
                <w:rFonts w:asciiTheme="minorEastAsia" w:eastAsiaTheme="minorEastAsia" w:hAnsiTheme="minorEastAsia" w:hint="eastAsia"/>
              </w:rPr>
              <w:t>を算定できるもの。</w:t>
            </w:r>
          </w:p>
        </w:tc>
        <w:tc>
          <w:tcPr>
            <w:tcW w:w="992" w:type="dxa"/>
            <w:tcBorders>
              <w:top w:val="nil"/>
              <w:bottom w:val="nil"/>
            </w:tcBorders>
            <w:shd w:val="clear" w:color="auto" w:fill="auto"/>
          </w:tcPr>
          <w:p w:rsidR="00B21E37" w:rsidRPr="00825D24" w:rsidRDefault="00B21E37" w:rsidP="00B21E3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B21E37" w:rsidRPr="00005895" w:rsidRDefault="00B21E37" w:rsidP="00B21E37">
            <w:pPr>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平18</w:t>
            </w:r>
            <w:r w:rsidRPr="008D716A">
              <w:rPr>
                <w:rFonts w:asciiTheme="minorEastAsia" w:eastAsiaTheme="minorEastAsia" w:hAnsiTheme="minorEastAsia" w:hint="eastAsia"/>
                <w:sz w:val="19"/>
                <w:szCs w:val="19"/>
              </w:rPr>
              <w:t>-</w:t>
            </w:r>
            <w:r>
              <w:rPr>
                <w:rFonts w:asciiTheme="minorEastAsia" w:eastAsiaTheme="minorEastAsia" w:hAnsiTheme="minorEastAsia" w:hint="eastAsia"/>
                <w:sz w:val="19"/>
                <w:szCs w:val="19"/>
              </w:rPr>
              <w:t>0331005</w:t>
            </w:r>
          </w:p>
          <w:p w:rsidR="00B21E37" w:rsidRPr="00005895" w:rsidRDefault="00B21E37" w:rsidP="00B21E37">
            <w:pPr>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第</w:t>
            </w:r>
            <w:r w:rsidRPr="00005895">
              <w:rPr>
                <w:rFonts w:asciiTheme="minorEastAsia" w:eastAsiaTheme="minorEastAsia" w:hAnsiTheme="minorEastAsia" w:hint="eastAsia"/>
                <w:sz w:val="19"/>
                <w:szCs w:val="19"/>
              </w:rPr>
              <w:t>2</w:t>
            </w:r>
            <w:r>
              <w:rPr>
                <w:rFonts w:asciiTheme="minorEastAsia" w:eastAsiaTheme="minorEastAsia" w:hAnsiTheme="minorEastAsia" w:hint="eastAsia"/>
                <w:sz w:val="19"/>
                <w:szCs w:val="19"/>
              </w:rPr>
              <w:t>の2の(3)</w:t>
            </w:r>
            <w:r w:rsidRPr="00005895">
              <w:rPr>
                <w:rFonts w:asciiTheme="minorEastAsia" w:eastAsiaTheme="minorEastAsia" w:hAnsiTheme="minorEastAsia" w:hint="eastAsia"/>
                <w:sz w:val="19"/>
                <w:szCs w:val="19"/>
              </w:rPr>
              <w:t>①</w:t>
            </w:r>
          </w:p>
        </w:tc>
      </w:tr>
      <w:tr w:rsidR="00B21E37" w:rsidRPr="00825D24" w:rsidTr="00810006">
        <w:trPr>
          <w:trHeight w:val="536"/>
        </w:trPr>
        <w:tc>
          <w:tcPr>
            <w:tcW w:w="1808" w:type="dxa"/>
            <w:tcBorders>
              <w:top w:val="nil"/>
              <w:bottom w:val="nil"/>
            </w:tcBorders>
            <w:shd w:val="clear" w:color="auto" w:fill="auto"/>
          </w:tcPr>
          <w:p w:rsidR="00B21E37" w:rsidRDefault="00B21E37" w:rsidP="00B21E3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B21E37" w:rsidRDefault="00B21E37" w:rsidP="00B21E37">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 xml:space="preserve">※　</w:t>
            </w:r>
            <w:r w:rsidRPr="005C7894">
              <w:rPr>
                <w:rFonts w:asciiTheme="minorEastAsia" w:eastAsiaTheme="minorEastAsia" w:hAnsiTheme="minorEastAsia" w:hint="eastAsia"/>
              </w:rPr>
              <w:t>末期の悪性腫瘍その他厚生労働大臣が定める疾病等の患者については、医療保険の給付の対象となるものであり、訪問看護サービス利用者に係る定期巡回・随時対応型訪問介護看護費(Ⅰ)は算定し</w:t>
            </w:r>
            <w:r>
              <w:rPr>
                <w:rFonts w:asciiTheme="minorEastAsia" w:eastAsiaTheme="minorEastAsia" w:hAnsiTheme="minorEastAsia" w:hint="eastAsia"/>
              </w:rPr>
              <w:t>ない</w:t>
            </w:r>
            <w:r w:rsidRPr="005C7894">
              <w:rPr>
                <w:rFonts w:asciiTheme="minorEastAsia" w:eastAsiaTheme="minorEastAsia" w:hAnsiTheme="minorEastAsia" w:hint="eastAsia"/>
              </w:rPr>
              <w:t>。なお、月途中から医療保険の給付の対象となる場合又は月途中から医療保険の給付の対象外となる場合には、医療保険の給付の対象となる期間に応じて日</w:t>
            </w:r>
            <w:r w:rsidRPr="005C7894">
              <w:rPr>
                <w:rFonts w:asciiTheme="minorEastAsia" w:eastAsiaTheme="minorEastAsia" w:hAnsiTheme="minorEastAsia" w:hint="eastAsia"/>
              </w:rPr>
              <w:lastRenderedPageBreak/>
              <w:t>割り計算を行</w:t>
            </w:r>
            <w:r>
              <w:rPr>
                <w:rFonts w:asciiTheme="minorEastAsia" w:eastAsiaTheme="minorEastAsia" w:hAnsiTheme="minorEastAsia" w:hint="eastAsia"/>
              </w:rPr>
              <w:t>う。</w:t>
            </w:r>
            <w:r w:rsidRPr="005C7894">
              <w:rPr>
                <w:rFonts w:asciiTheme="minorEastAsia" w:eastAsiaTheme="minorEastAsia" w:hAnsiTheme="minorEastAsia" w:hint="eastAsia"/>
              </w:rPr>
              <w:t>なお、医療保険の給付の対象となる期間については、主治の医師による指示に基づくものと</w:t>
            </w:r>
            <w:r>
              <w:rPr>
                <w:rFonts w:asciiTheme="minorEastAsia" w:eastAsiaTheme="minorEastAsia" w:hAnsiTheme="minorEastAsia" w:hint="eastAsia"/>
              </w:rPr>
              <w:t>する。</w:t>
            </w:r>
          </w:p>
        </w:tc>
        <w:tc>
          <w:tcPr>
            <w:tcW w:w="992" w:type="dxa"/>
            <w:tcBorders>
              <w:top w:val="nil"/>
              <w:bottom w:val="nil"/>
            </w:tcBorders>
            <w:shd w:val="clear" w:color="auto" w:fill="auto"/>
          </w:tcPr>
          <w:p w:rsidR="00B21E37" w:rsidRPr="00825D24" w:rsidRDefault="00B21E37" w:rsidP="00B21E3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B21E37" w:rsidRPr="00461EA4" w:rsidRDefault="00B21E37" w:rsidP="00B21E37">
            <w:pPr>
              <w:spacing w:line="280" w:lineRule="atLeast"/>
              <w:rPr>
                <w:rFonts w:asciiTheme="minorEastAsia" w:eastAsiaTheme="minorEastAsia" w:hAnsiTheme="minorEastAsia"/>
                <w:sz w:val="19"/>
                <w:szCs w:val="19"/>
              </w:rPr>
            </w:pPr>
            <w:r w:rsidRPr="00461EA4">
              <w:rPr>
                <w:rFonts w:asciiTheme="minorEastAsia" w:eastAsiaTheme="minorEastAsia" w:hAnsiTheme="minorEastAsia" w:hint="eastAsia"/>
                <w:sz w:val="19"/>
                <w:szCs w:val="19"/>
              </w:rPr>
              <w:t>平18-0331005</w:t>
            </w:r>
          </w:p>
          <w:p w:rsidR="00B21E37" w:rsidRPr="00005895" w:rsidRDefault="00B21E37" w:rsidP="00B21E37">
            <w:pPr>
              <w:spacing w:line="280" w:lineRule="atLeast"/>
              <w:rPr>
                <w:rFonts w:asciiTheme="minorEastAsia" w:eastAsiaTheme="minorEastAsia" w:hAnsiTheme="minorEastAsia"/>
                <w:sz w:val="19"/>
                <w:szCs w:val="19"/>
              </w:rPr>
            </w:pPr>
            <w:r w:rsidRPr="00461EA4">
              <w:rPr>
                <w:rFonts w:asciiTheme="minorEastAsia" w:eastAsiaTheme="minorEastAsia" w:hAnsiTheme="minorEastAsia" w:hint="eastAsia"/>
                <w:sz w:val="19"/>
                <w:szCs w:val="19"/>
              </w:rPr>
              <w:t>第2の2の(3)</w:t>
            </w:r>
            <w:r>
              <w:rPr>
                <w:rFonts w:asciiTheme="minorEastAsia" w:eastAsiaTheme="minorEastAsia" w:hAnsiTheme="minorEastAsia" w:hint="eastAsia"/>
                <w:sz w:val="19"/>
                <w:szCs w:val="19"/>
              </w:rPr>
              <w:t>④</w:t>
            </w:r>
          </w:p>
        </w:tc>
      </w:tr>
      <w:tr w:rsidR="00B21E37" w:rsidRPr="00825D24" w:rsidTr="00810006">
        <w:trPr>
          <w:trHeight w:val="536"/>
        </w:trPr>
        <w:tc>
          <w:tcPr>
            <w:tcW w:w="1808" w:type="dxa"/>
            <w:tcBorders>
              <w:top w:val="nil"/>
            </w:tcBorders>
            <w:shd w:val="clear" w:color="auto" w:fill="auto"/>
          </w:tcPr>
          <w:p w:rsidR="00B21E37" w:rsidRDefault="00B21E37" w:rsidP="00B21E37">
            <w:pPr>
              <w:spacing w:line="280" w:lineRule="atLeast"/>
              <w:rPr>
                <w:rFonts w:asciiTheme="minorEastAsia" w:eastAsiaTheme="minorEastAsia" w:hAnsiTheme="minorEastAsia"/>
              </w:rPr>
            </w:pPr>
          </w:p>
        </w:tc>
        <w:tc>
          <w:tcPr>
            <w:tcW w:w="5246" w:type="dxa"/>
            <w:tcBorders>
              <w:top w:val="single" w:sz="4" w:space="0" w:color="auto"/>
            </w:tcBorders>
            <w:shd w:val="clear" w:color="auto" w:fill="auto"/>
          </w:tcPr>
          <w:p w:rsidR="00B21E37" w:rsidRDefault="00B21E37" w:rsidP="00B21E37">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 xml:space="preserve">※　</w:t>
            </w:r>
            <w:r w:rsidRPr="005C7894">
              <w:rPr>
                <w:rFonts w:asciiTheme="minorEastAsia" w:eastAsiaTheme="minorEastAsia" w:hAnsiTheme="minorEastAsia" w:hint="eastAsia"/>
              </w:rPr>
              <w:t>居宅サービス計画上、准看護師が訪問することとされている場合に、事業所の事情により准看護師以外の看護師等が訪問する場合については、所定単位数に100分の98を乗じて得た単位数</w:t>
            </w:r>
            <w:r>
              <w:rPr>
                <w:rFonts w:asciiTheme="minorEastAsia" w:eastAsiaTheme="minorEastAsia" w:hAnsiTheme="minorEastAsia" w:hint="eastAsia"/>
              </w:rPr>
              <w:t>を算定すること。</w:t>
            </w:r>
          </w:p>
        </w:tc>
        <w:tc>
          <w:tcPr>
            <w:tcW w:w="992" w:type="dxa"/>
            <w:tcBorders>
              <w:top w:val="nil"/>
            </w:tcBorders>
            <w:shd w:val="clear" w:color="auto" w:fill="auto"/>
          </w:tcPr>
          <w:p w:rsidR="00B21E37" w:rsidRPr="00825D24" w:rsidRDefault="00B21E37" w:rsidP="00B21E37">
            <w:pPr>
              <w:spacing w:line="280" w:lineRule="atLeast"/>
              <w:rPr>
                <w:rFonts w:asciiTheme="minorEastAsia" w:eastAsiaTheme="minorEastAsia" w:hAnsiTheme="minorEastAsia" w:cstheme="minorBidi"/>
                <w:snapToGrid/>
                <w:spacing w:val="0"/>
              </w:rPr>
            </w:pPr>
          </w:p>
        </w:tc>
        <w:tc>
          <w:tcPr>
            <w:tcW w:w="1559" w:type="dxa"/>
            <w:tcBorders>
              <w:top w:val="nil"/>
            </w:tcBorders>
            <w:shd w:val="clear" w:color="auto" w:fill="auto"/>
          </w:tcPr>
          <w:p w:rsidR="00B21E37" w:rsidRPr="00461EA4" w:rsidRDefault="00B21E37" w:rsidP="00B21E37">
            <w:pPr>
              <w:spacing w:line="280" w:lineRule="atLeast"/>
              <w:rPr>
                <w:rFonts w:asciiTheme="minorEastAsia" w:eastAsiaTheme="minorEastAsia" w:hAnsiTheme="minorEastAsia"/>
                <w:sz w:val="19"/>
                <w:szCs w:val="19"/>
              </w:rPr>
            </w:pPr>
            <w:r w:rsidRPr="00461EA4">
              <w:rPr>
                <w:rFonts w:asciiTheme="minorEastAsia" w:eastAsiaTheme="minorEastAsia" w:hAnsiTheme="minorEastAsia" w:hint="eastAsia"/>
                <w:sz w:val="19"/>
                <w:szCs w:val="19"/>
              </w:rPr>
              <w:t>平18-0331005</w:t>
            </w:r>
          </w:p>
          <w:p w:rsidR="00B21E37" w:rsidRPr="00005895" w:rsidRDefault="00B21E37" w:rsidP="00B21E37">
            <w:pPr>
              <w:spacing w:line="280" w:lineRule="atLeast"/>
              <w:rPr>
                <w:rFonts w:asciiTheme="minorEastAsia" w:eastAsiaTheme="minorEastAsia" w:hAnsiTheme="minorEastAsia"/>
                <w:sz w:val="19"/>
                <w:szCs w:val="19"/>
              </w:rPr>
            </w:pPr>
            <w:r w:rsidRPr="00461EA4">
              <w:rPr>
                <w:rFonts w:asciiTheme="minorEastAsia" w:eastAsiaTheme="minorEastAsia" w:hAnsiTheme="minorEastAsia" w:hint="eastAsia"/>
                <w:sz w:val="19"/>
                <w:szCs w:val="19"/>
              </w:rPr>
              <w:t>第2の2の(3)</w:t>
            </w:r>
            <w:r>
              <w:rPr>
                <w:rFonts w:asciiTheme="minorEastAsia" w:eastAsiaTheme="minorEastAsia" w:hAnsiTheme="minorEastAsia" w:hint="eastAsia"/>
                <w:sz w:val="19"/>
                <w:szCs w:val="19"/>
              </w:rPr>
              <w:t>⑤</w:t>
            </w:r>
          </w:p>
        </w:tc>
      </w:tr>
      <w:tr w:rsidR="00B21E37" w:rsidRPr="00825D24" w:rsidTr="006C4EF6">
        <w:trPr>
          <w:trHeight w:val="536"/>
        </w:trPr>
        <w:tc>
          <w:tcPr>
            <w:tcW w:w="1808" w:type="dxa"/>
            <w:tcBorders>
              <w:top w:val="single" w:sz="4" w:space="0" w:color="auto"/>
            </w:tcBorders>
            <w:shd w:val="clear" w:color="auto" w:fill="auto"/>
          </w:tcPr>
          <w:p w:rsidR="00B21E37" w:rsidRPr="00825D24" w:rsidRDefault="00B21E37" w:rsidP="00B21E37">
            <w:pPr>
              <w:spacing w:line="280" w:lineRule="atLeast"/>
              <w:rPr>
                <w:rFonts w:asciiTheme="minorEastAsia" w:eastAsiaTheme="minorEastAsia" w:hAnsiTheme="minorEastAsia"/>
              </w:rPr>
            </w:pPr>
            <w:r>
              <w:rPr>
                <w:rFonts w:asciiTheme="minorEastAsia" w:eastAsiaTheme="minorEastAsia" w:hAnsiTheme="minorEastAsia" w:hint="eastAsia"/>
              </w:rPr>
              <w:t>2</w:t>
            </w:r>
          </w:p>
          <w:p w:rsidR="00B21E37" w:rsidRPr="00825D24" w:rsidRDefault="00B21E37" w:rsidP="00B21E37">
            <w:pPr>
              <w:spacing w:line="280" w:lineRule="atLeast"/>
              <w:rPr>
                <w:rFonts w:asciiTheme="minorEastAsia" w:eastAsiaTheme="minorEastAsia" w:hAnsiTheme="minorEastAsia"/>
              </w:rPr>
            </w:pPr>
            <w:r w:rsidRPr="00825D24">
              <w:rPr>
                <w:rFonts w:asciiTheme="minorEastAsia" w:eastAsiaTheme="minorEastAsia" w:hAnsiTheme="minorEastAsia" w:hint="eastAsia"/>
              </w:rPr>
              <w:t>定期巡回・随時対応型訪問介護看護</w:t>
            </w:r>
            <w:r>
              <w:rPr>
                <w:rFonts w:asciiTheme="minorEastAsia" w:eastAsiaTheme="minorEastAsia" w:hAnsiTheme="minorEastAsia" w:hint="eastAsia"/>
              </w:rPr>
              <w:t>費(</w:t>
            </w:r>
            <w:r w:rsidRPr="00825D24">
              <w:rPr>
                <w:rFonts w:asciiTheme="minorEastAsia" w:eastAsiaTheme="minorEastAsia" w:hAnsiTheme="minorEastAsia" w:hint="eastAsia"/>
              </w:rPr>
              <w:t>Ⅱ</w:t>
            </w:r>
            <w:r>
              <w:rPr>
                <w:rFonts w:asciiTheme="minorEastAsia" w:eastAsiaTheme="minorEastAsia" w:hAnsiTheme="minorEastAsia" w:hint="eastAsia"/>
              </w:rPr>
              <w:t>)</w:t>
            </w:r>
          </w:p>
        </w:tc>
        <w:tc>
          <w:tcPr>
            <w:tcW w:w="5246" w:type="dxa"/>
            <w:tcBorders>
              <w:top w:val="single" w:sz="4" w:space="0" w:color="auto"/>
            </w:tcBorders>
            <w:shd w:val="clear" w:color="auto" w:fill="auto"/>
          </w:tcPr>
          <w:p w:rsidR="00B21E37" w:rsidRPr="00825D24" w:rsidRDefault="00B21E37" w:rsidP="00B21E37">
            <w:pPr>
              <w:spacing w:line="280" w:lineRule="atLeast"/>
              <w:rPr>
                <w:rFonts w:asciiTheme="minorEastAsia" w:eastAsiaTheme="minorEastAsia" w:hAnsiTheme="minorEastAsia"/>
              </w:rPr>
            </w:pPr>
            <w:r w:rsidRPr="00825D24">
              <w:rPr>
                <w:rFonts w:asciiTheme="minorEastAsia" w:eastAsiaTheme="minorEastAsia" w:hAnsiTheme="minorEastAsia" w:hint="eastAsia"/>
              </w:rPr>
              <w:t xml:space="preserve">　連携型定期巡回・随時対応型訪問介護看護のサービス提供を行った場合、利用者の要介護状態区分に応じて</w:t>
            </w:r>
            <w:r>
              <w:rPr>
                <w:rFonts w:asciiTheme="minorEastAsia" w:eastAsiaTheme="minorEastAsia" w:hAnsiTheme="minorEastAsia" w:hint="eastAsia"/>
              </w:rPr>
              <w:t>、1月につき</w:t>
            </w:r>
            <w:r w:rsidRPr="00825D24">
              <w:rPr>
                <w:rFonts w:asciiTheme="minorEastAsia" w:eastAsiaTheme="minorEastAsia" w:hAnsiTheme="minorEastAsia" w:hint="eastAsia"/>
              </w:rPr>
              <w:t>所定単位数を算定していますか。</w:t>
            </w:r>
          </w:p>
        </w:tc>
        <w:tc>
          <w:tcPr>
            <w:tcW w:w="992" w:type="dxa"/>
            <w:tcBorders>
              <w:top w:val="single" w:sz="4" w:space="0" w:color="auto"/>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Pr="00825D24" w:rsidRDefault="00B21E37" w:rsidP="00B21E37">
            <w:pPr>
              <w:spacing w:line="280" w:lineRule="atLeast"/>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tc>
        <w:tc>
          <w:tcPr>
            <w:tcW w:w="1559" w:type="dxa"/>
            <w:tcBorders>
              <w:top w:val="single" w:sz="4" w:space="0" w:color="auto"/>
            </w:tcBorders>
            <w:shd w:val="clear" w:color="auto" w:fill="auto"/>
          </w:tcPr>
          <w:p w:rsidR="00B21E37" w:rsidRDefault="00B21E37" w:rsidP="00B21E37">
            <w:pPr>
              <w:spacing w:line="280" w:lineRule="atLeast"/>
              <w:rPr>
                <w:rFonts w:asciiTheme="minorEastAsia" w:eastAsiaTheme="minorEastAsia" w:hAnsiTheme="minorEastAsia"/>
                <w:sz w:val="19"/>
                <w:szCs w:val="19"/>
              </w:rPr>
            </w:pPr>
            <w:r w:rsidRPr="00005895">
              <w:rPr>
                <w:rFonts w:asciiTheme="minorEastAsia" w:eastAsiaTheme="minorEastAsia" w:hAnsiTheme="minorEastAsia" w:hint="eastAsia"/>
                <w:sz w:val="19"/>
                <w:szCs w:val="19"/>
              </w:rPr>
              <w:t>平18厚告126</w:t>
            </w:r>
          </w:p>
          <w:p w:rsidR="00B21E37" w:rsidRPr="00005895" w:rsidRDefault="00B21E37" w:rsidP="00B21E37">
            <w:pPr>
              <w:spacing w:line="280" w:lineRule="atLeast"/>
              <w:rPr>
                <w:rFonts w:asciiTheme="minorEastAsia" w:eastAsiaTheme="minorEastAsia" w:hAnsiTheme="minorEastAsia"/>
                <w:sz w:val="19"/>
                <w:szCs w:val="19"/>
              </w:rPr>
            </w:pPr>
            <w:r w:rsidRPr="00005895">
              <w:rPr>
                <w:rFonts w:asciiTheme="minorEastAsia" w:eastAsiaTheme="minorEastAsia" w:hAnsiTheme="minorEastAsia" w:hint="eastAsia"/>
                <w:sz w:val="19"/>
                <w:szCs w:val="19"/>
              </w:rPr>
              <w:t>注3</w:t>
            </w:r>
          </w:p>
        </w:tc>
      </w:tr>
      <w:tr w:rsidR="00B21E37" w:rsidRPr="00825D24" w:rsidTr="001B2933">
        <w:trPr>
          <w:trHeight w:val="1508"/>
        </w:trPr>
        <w:tc>
          <w:tcPr>
            <w:tcW w:w="1808" w:type="dxa"/>
            <w:tcBorders>
              <w:top w:val="single" w:sz="4" w:space="0" w:color="auto"/>
            </w:tcBorders>
            <w:shd w:val="clear" w:color="auto" w:fill="auto"/>
          </w:tcPr>
          <w:p w:rsidR="00B21E37" w:rsidRPr="00825D24" w:rsidRDefault="00B21E37" w:rsidP="00B21E37">
            <w:pPr>
              <w:spacing w:line="280" w:lineRule="atLeast"/>
              <w:rPr>
                <w:rFonts w:asciiTheme="minorEastAsia" w:eastAsiaTheme="minorEastAsia" w:hAnsiTheme="minorEastAsia"/>
              </w:rPr>
            </w:pPr>
            <w:r>
              <w:rPr>
                <w:rFonts w:asciiTheme="minorEastAsia" w:eastAsiaTheme="minorEastAsia" w:hAnsiTheme="minorEastAsia" w:hint="eastAsia"/>
              </w:rPr>
              <w:t>3</w:t>
            </w:r>
          </w:p>
          <w:p w:rsidR="00B21E37" w:rsidRPr="00825D24" w:rsidRDefault="00B21E37" w:rsidP="00B21E37">
            <w:pPr>
              <w:spacing w:line="280" w:lineRule="atLeast"/>
              <w:rPr>
                <w:rFonts w:asciiTheme="minorEastAsia" w:eastAsiaTheme="minorEastAsia" w:hAnsiTheme="minorEastAsia"/>
              </w:rPr>
            </w:pPr>
            <w:r w:rsidRPr="00825D24">
              <w:rPr>
                <w:rFonts w:asciiTheme="minorEastAsia" w:eastAsiaTheme="minorEastAsia" w:hAnsiTheme="minorEastAsia" w:hint="eastAsia"/>
              </w:rPr>
              <w:t>通所サービスの減算</w:t>
            </w:r>
          </w:p>
        </w:tc>
        <w:tc>
          <w:tcPr>
            <w:tcW w:w="5246" w:type="dxa"/>
            <w:tcBorders>
              <w:top w:val="single" w:sz="4" w:space="0" w:color="auto"/>
            </w:tcBorders>
            <w:shd w:val="clear" w:color="auto" w:fill="auto"/>
          </w:tcPr>
          <w:p w:rsidR="00B21E37" w:rsidRPr="00825D24" w:rsidRDefault="00B21E37" w:rsidP="0079487F">
            <w:pPr>
              <w:spacing w:line="280" w:lineRule="atLeast"/>
              <w:ind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通所介護、通所リハビリテーション、</w:t>
            </w:r>
            <w:r w:rsidRPr="004A6C50">
              <w:rPr>
                <w:rFonts w:asciiTheme="minorEastAsia" w:eastAsiaTheme="minorEastAsia" w:hAnsiTheme="minorEastAsia" w:hint="eastAsia"/>
              </w:rPr>
              <w:t>地域密着型通所介護又は認知症対</w:t>
            </w:r>
            <w:r w:rsidRPr="00825D24">
              <w:rPr>
                <w:rFonts w:asciiTheme="minorEastAsia" w:eastAsiaTheme="minorEastAsia" w:hAnsiTheme="minorEastAsia" w:hint="eastAsia"/>
              </w:rPr>
              <w:t>応型通所介護を受けている利用者がいた場合、通所介護等を利用した日数に</w:t>
            </w:r>
            <w:r w:rsidR="0079487F">
              <w:rPr>
                <w:rFonts w:asciiTheme="minorEastAsia" w:eastAsiaTheme="minorEastAsia" w:hAnsiTheme="minorEastAsia" w:hint="eastAsia"/>
              </w:rPr>
              <w:t>１</w:t>
            </w:r>
            <w:r w:rsidRPr="00825D24">
              <w:rPr>
                <w:rFonts w:asciiTheme="minorEastAsia" w:eastAsiaTheme="minorEastAsia" w:hAnsiTheme="minorEastAsia" w:hint="eastAsia"/>
              </w:rPr>
              <w:t>日当たり減算単位数を乗じて得た単位数を所定単位数から減算していますか。</w:t>
            </w:r>
          </w:p>
        </w:tc>
        <w:tc>
          <w:tcPr>
            <w:tcW w:w="992" w:type="dxa"/>
            <w:tcBorders>
              <w:top w:val="single" w:sz="4" w:space="0" w:color="auto"/>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Default="00B21E37" w:rsidP="00B21E37">
            <w:pPr>
              <w:spacing w:line="280" w:lineRule="atLeast"/>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B21E37" w:rsidRPr="00B80269" w:rsidRDefault="00B21E37" w:rsidP="00B21E37">
            <w:pPr>
              <w:spacing w:line="280" w:lineRule="atLeast"/>
              <w:rPr>
                <w:rFonts w:asciiTheme="minorEastAsia" w:eastAsiaTheme="minorEastAsia" w:hAnsiTheme="minorEastAsia" w:cstheme="minorBidi"/>
                <w:snapToGrid/>
                <w:spacing w:val="0"/>
                <w:sz w:val="17"/>
                <w:szCs w:val="17"/>
              </w:rPr>
            </w:pPr>
            <w:r w:rsidRPr="00B80269">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tcBorders>
            <w:shd w:val="clear" w:color="auto" w:fill="auto"/>
          </w:tcPr>
          <w:p w:rsidR="00B21E37" w:rsidRDefault="00B21E37" w:rsidP="00B21E37">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平</w:t>
            </w:r>
            <w:r w:rsidRPr="00005895">
              <w:rPr>
                <w:rFonts w:asciiTheme="minorEastAsia" w:eastAsiaTheme="minorEastAsia" w:hAnsiTheme="minorEastAsia" w:hint="eastAsia"/>
                <w:sz w:val="19"/>
                <w:szCs w:val="19"/>
              </w:rPr>
              <w:t>18厚告126</w:t>
            </w:r>
          </w:p>
          <w:p w:rsidR="00B21E37" w:rsidRPr="00005895" w:rsidRDefault="00B21E37" w:rsidP="00B21E37">
            <w:pPr>
              <w:autoSpaceDE w:val="0"/>
              <w:autoSpaceDN w:val="0"/>
              <w:spacing w:line="280" w:lineRule="atLeast"/>
              <w:rPr>
                <w:rFonts w:asciiTheme="minorEastAsia" w:eastAsiaTheme="minorEastAsia" w:hAnsiTheme="minorEastAsia"/>
                <w:sz w:val="19"/>
                <w:szCs w:val="19"/>
              </w:rPr>
            </w:pPr>
            <w:r w:rsidRPr="00005895">
              <w:rPr>
                <w:rFonts w:asciiTheme="minorEastAsia" w:eastAsiaTheme="minorEastAsia" w:hAnsiTheme="minorEastAsia" w:hint="eastAsia"/>
                <w:sz w:val="19"/>
                <w:szCs w:val="19"/>
              </w:rPr>
              <w:t>注4</w:t>
            </w:r>
          </w:p>
        </w:tc>
      </w:tr>
      <w:tr w:rsidR="00B21E37" w:rsidRPr="00825D24" w:rsidTr="006C4EF6">
        <w:trPr>
          <w:trHeight w:val="794"/>
        </w:trPr>
        <w:tc>
          <w:tcPr>
            <w:tcW w:w="1808" w:type="dxa"/>
            <w:vMerge w:val="restart"/>
            <w:tcBorders>
              <w:top w:val="single" w:sz="4" w:space="0" w:color="auto"/>
            </w:tcBorders>
            <w:shd w:val="clear" w:color="auto" w:fill="auto"/>
          </w:tcPr>
          <w:p w:rsidR="00B21E37" w:rsidRPr="00825D24" w:rsidRDefault="00B21E37" w:rsidP="00B21E37">
            <w:pPr>
              <w:spacing w:line="280" w:lineRule="atLeast"/>
              <w:rPr>
                <w:rFonts w:asciiTheme="minorEastAsia" w:eastAsiaTheme="minorEastAsia" w:hAnsiTheme="minorEastAsia"/>
              </w:rPr>
            </w:pPr>
            <w:r>
              <w:rPr>
                <w:rFonts w:asciiTheme="minorEastAsia" w:eastAsiaTheme="minorEastAsia" w:hAnsiTheme="minorEastAsia" w:hint="eastAsia"/>
              </w:rPr>
              <w:t>4</w:t>
            </w:r>
          </w:p>
          <w:p w:rsidR="00B21E37" w:rsidRPr="00825D24" w:rsidRDefault="00B21E37" w:rsidP="00B21E37">
            <w:pPr>
              <w:spacing w:line="280" w:lineRule="atLeast"/>
              <w:rPr>
                <w:rFonts w:asciiTheme="minorEastAsia" w:eastAsiaTheme="minorEastAsia" w:hAnsiTheme="minorEastAsia"/>
              </w:rPr>
            </w:pPr>
            <w:r w:rsidRPr="00825D24">
              <w:rPr>
                <w:rFonts w:asciiTheme="minorEastAsia" w:eastAsiaTheme="minorEastAsia" w:hAnsiTheme="minorEastAsia" w:hint="eastAsia"/>
              </w:rPr>
              <w:t>同一建物若しくは隣接する敷地内の建物の減算</w:t>
            </w:r>
          </w:p>
        </w:tc>
        <w:tc>
          <w:tcPr>
            <w:tcW w:w="5246" w:type="dxa"/>
            <w:tcBorders>
              <w:top w:val="single" w:sz="4" w:space="0" w:color="auto"/>
              <w:bottom w:val="single" w:sz="4" w:space="0" w:color="auto"/>
            </w:tcBorders>
            <w:shd w:val="clear" w:color="auto" w:fill="auto"/>
          </w:tcPr>
          <w:p w:rsidR="00B21E37" w:rsidRPr="00825D24" w:rsidRDefault="00B21E37" w:rsidP="0079487F">
            <w:pPr>
              <w:spacing w:line="280" w:lineRule="atLeast"/>
              <w:ind w:left="214" w:rightChars="17" w:right="36" w:hangingChars="100" w:hanging="214"/>
              <w:rPr>
                <w:rFonts w:asciiTheme="minorEastAsia" w:eastAsiaTheme="minorEastAsia" w:hAnsiTheme="minorEastAsia"/>
              </w:rPr>
            </w:pPr>
            <w:r w:rsidRPr="00825D24">
              <w:rPr>
                <w:rFonts w:asciiTheme="minorEastAsia" w:eastAsiaTheme="minorEastAsia" w:hAnsiTheme="minorEastAsia" w:hint="eastAsia"/>
              </w:rPr>
              <w:t>①　事業所の所在する建物と同一の敷地内若しくは隣接する敷地内の建物若しくは事業所と同一建物に居住する利用者</w:t>
            </w:r>
            <w:r>
              <w:rPr>
                <w:rFonts w:asciiTheme="minorEastAsia" w:eastAsiaTheme="minorEastAsia" w:hAnsiTheme="minorEastAsia" w:hint="eastAsia"/>
              </w:rPr>
              <w:t>（</w:t>
            </w:r>
            <w:r w:rsidR="0079487F">
              <w:rPr>
                <w:rFonts w:asciiTheme="minorEastAsia" w:eastAsiaTheme="minorEastAsia" w:hAnsiTheme="minorEastAsia" w:hint="eastAsia"/>
              </w:rPr>
              <w:t>１</w:t>
            </w:r>
            <w:r w:rsidRPr="000028B0">
              <w:rPr>
                <w:rFonts w:asciiTheme="minorEastAsia" w:eastAsiaTheme="minorEastAsia" w:hAnsiTheme="minorEastAsia" w:hint="eastAsia"/>
              </w:rPr>
              <w:t>月当たりの利用者が同一敷地内建物等に50人以上居住す</w:t>
            </w:r>
            <w:r>
              <w:rPr>
                <w:rFonts w:asciiTheme="minorEastAsia" w:eastAsiaTheme="minorEastAsia" w:hAnsiTheme="minorEastAsia" w:hint="eastAsia"/>
              </w:rPr>
              <w:t>る建</w:t>
            </w:r>
            <w:r w:rsidRPr="000028B0">
              <w:rPr>
                <w:rFonts w:asciiTheme="minorEastAsia" w:eastAsiaTheme="minorEastAsia" w:hAnsiTheme="minorEastAsia" w:hint="eastAsia"/>
              </w:rPr>
              <w:t>物に居住する利用者を除く。）に対して、指定定期巡回・随</w:t>
            </w:r>
            <w:r>
              <w:rPr>
                <w:rFonts w:asciiTheme="minorEastAsia" w:eastAsiaTheme="minorEastAsia" w:hAnsiTheme="minorEastAsia" w:hint="eastAsia"/>
              </w:rPr>
              <w:t>時対応型訪問介護看護を行った場合は、</w:t>
            </w:r>
            <w:r w:rsidR="0079487F">
              <w:rPr>
                <w:rFonts w:asciiTheme="minorEastAsia" w:eastAsiaTheme="minorEastAsia" w:hAnsiTheme="minorEastAsia" w:hint="eastAsia"/>
              </w:rPr>
              <w:t>１</w:t>
            </w:r>
            <w:r w:rsidRPr="000028B0">
              <w:rPr>
                <w:rFonts w:asciiTheme="minorEastAsia" w:eastAsiaTheme="minorEastAsia" w:hAnsiTheme="minorEastAsia" w:hint="eastAsia"/>
              </w:rPr>
              <w:t>月につき600単位を</w:t>
            </w:r>
            <w:r>
              <w:rPr>
                <w:rFonts w:asciiTheme="minorEastAsia" w:eastAsiaTheme="minorEastAsia" w:hAnsiTheme="minorEastAsia" w:hint="eastAsia"/>
              </w:rPr>
              <w:t>所</w:t>
            </w:r>
            <w:r w:rsidRPr="000028B0">
              <w:rPr>
                <w:rFonts w:asciiTheme="minorEastAsia" w:eastAsiaTheme="minorEastAsia" w:hAnsiTheme="minorEastAsia" w:hint="eastAsia"/>
              </w:rPr>
              <w:t>定単位数から減算</w:t>
            </w:r>
            <w:r>
              <w:rPr>
                <w:rFonts w:asciiTheme="minorEastAsia" w:eastAsiaTheme="minorEastAsia" w:hAnsiTheme="minorEastAsia" w:hint="eastAsia"/>
              </w:rPr>
              <w:t>していますか。</w:t>
            </w:r>
          </w:p>
        </w:tc>
        <w:tc>
          <w:tcPr>
            <w:tcW w:w="992" w:type="dxa"/>
            <w:tcBorders>
              <w:top w:val="single" w:sz="4" w:space="0" w:color="auto"/>
              <w:bottom w:val="single" w:sz="4" w:space="0" w:color="auto"/>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Default="00B21E37" w:rsidP="00B21E37">
            <w:pPr>
              <w:spacing w:line="280" w:lineRule="atLeast"/>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B21E37" w:rsidRPr="00B80269" w:rsidRDefault="00B21E37" w:rsidP="00B21E37">
            <w:pPr>
              <w:spacing w:line="280" w:lineRule="atLeast"/>
              <w:rPr>
                <w:rFonts w:asciiTheme="minorEastAsia" w:eastAsiaTheme="minorEastAsia" w:hAnsiTheme="minorEastAsia" w:cstheme="minorBidi"/>
                <w:snapToGrid/>
                <w:spacing w:val="0"/>
                <w:w w:val="93"/>
                <w:sz w:val="17"/>
                <w:szCs w:val="17"/>
              </w:rPr>
            </w:pPr>
            <w:r w:rsidRPr="00B80269">
              <w:rPr>
                <w:rFonts w:asciiTheme="minorEastAsia" w:eastAsiaTheme="minorEastAsia" w:hAnsiTheme="minorEastAsia" w:cstheme="minorBidi" w:hint="eastAsia"/>
                <w:snapToGrid/>
                <w:spacing w:val="0"/>
                <w:sz w:val="17"/>
                <w:szCs w:val="17"/>
              </w:rPr>
              <w:t>該当なし</w:t>
            </w:r>
          </w:p>
        </w:tc>
        <w:tc>
          <w:tcPr>
            <w:tcW w:w="1559" w:type="dxa"/>
            <w:vMerge w:val="restart"/>
            <w:tcBorders>
              <w:top w:val="single" w:sz="4" w:space="0" w:color="auto"/>
            </w:tcBorders>
            <w:shd w:val="clear" w:color="auto" w:fill="auto"/>
          </w:tcPr>
          <w:p w:rsidR="00B21E37" w:rsidRDefault="00B21E37" w:rsidP="00B21E37">
            <w:pPr>
              <w:autoSpaceDE w:val="0"/>
              <w:autoSpaceDN w:val="0"/>
              <w:spacing w:line="280" w:lineRule="atLeast"/>
              <w:rPr>
                <w:rFonts w:asciiTheme="minorEastAsia" w:eastAsiaTheme="minorEastAsia" w:hAnsiTheme="minorEastAsia"/>
                <w:sz w:val="19"/>
                <w:szCs w:val="19"/>
              </w:rPr>
            </w:pPr>
            <w:r w:rsidRPr="00461EA4">
              <w:rPr>
                <w:rFonts w:asciiTheme="minorEastAsia" w:eastAsiaTheme="minorEastAsia" w:hAnsiTheme="minorEastAsia" w:hint="eastAsia"/>
                <w:sz w:val="19"/>
                <w:szCs w:val="19"/>
              </w:rPr>
              <w:t>平18厚告126</w:t>
            </w:r>
          </w:p>
          <w:p w:rsidR="00B21E37" w:rsidRPr="00461EA4" w:rsidRDefault="00B21E37" w:rsidP="00B21E37">
            <w:pPr>
              <w:autoSpaceDE w:val="0"/>
              <w:autoSpaceDN w:val="0"/>
              <w:spacing w:line="280" w:lineRule="atLeast"/>
              <w:rPr>
                <w:rFonts w:asciiTheme="minorEastAsia" w:eastAsiaTheme="minorEastAsia" w:hAnsiTheme="minorEastAsia"/>
                <w:sz w:val="19"/>
                <w:szCs w:val="19"/>
              </w:rPr>
            </w:pPr>
            <w:r w:rsidRPr="00461EA4">
              <w:rPr>
                <w:rFonts w:asciiTheme="minorEastAsia" w:eastAsiaTheme="minorEastAsia" w:hAnsiTheme="minorEastAsia" w:hint="eastAsia"/>
                <w:sz w:val="19"/>
                <w:szCs w:val="19"/>
              </w:rPr>
              <w:t>注5</w:t>
            </w:r>
          </w:p>
        </w:tc>
      </w:tr>
      <w:tr w:rsidR="00B21E37" w:rsidRPr="00825D24" w:rsidTr="006C4EF6">
        <w:trPr>
          <w:trHeight w:val="539"/>
        </w:trPr>
        <w:tc>
          <w:tcPr>
            <w:tcW w:w="1808" w:type="dxa"/>
            <w:vMerge/>
            <w:tcBorders>
              <w:bottom w:val="nil"/>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B21E37" w:rsidRPr="00825D24" w:rsidRDefault="00B21E37" w:rsidP="0079487F">
            <w:pPr>
              <w:spacing w:line="280" w:lineRule="atLeast"/>
              <w:ind w:left="214" w:rightChars="17" w:right="36"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②　</w:t>
            </w:r>
            <w:r>
              <w:rPr>
                <w:rFonts w:asciiTheme="minorEastAsia" w:eastAsiaTheme="minorEastAsia" w:hAnsiTheme="minorEastAsia" w:hint="eastAsia"/>
              </w:rPr>
              <w:t>事業所における</w:t>
            </w:r>
            <w:r w:rsidR="0079487F">
              <w:rPr>
                <w:rFonts w:asciiTheme="minorEastAsia" w:eastAsiaTheme="minorEastAsia" w:hAnsiTheme="minorEastAsia" w:hint="eastAsia"/>
              </w:rPr>
              <w:t>１</w:t>
            </w:r>
            <w:r w:rsidRPr="000028B0">
              <w:rPr>
                <w:rFonts w:asciiTheme="minorEastAsia" w:eastAsiaTheme="minorEastAsia" w:hAnsiTheme="minorEastAsia" w:hint="eastAsia"/>
              </w:rPr>
              <w:t>月当たりの利用者が同一敷地内建物等に50</w:t>
            </w:r>
            <w:r>
              <w:rPr>
                <w:rFonts w:asciiTheme="minorEastAsia" w:eastAsiaTheme="minorEastAsia" w:hAnsiTheme="minorEastAsia" w:hint="eastAsia"/>
              </w:rPr>
              <w:t>人</w:t>
            </w:r>
            <w:r w:rsidRPr="000028B0">
              <w:rPr>
                <w:rFonts w:asciiTheme="minorEastAsia" w:eastAsiaTheme="minorEastAsia" w:hAnsiTheme="minorEastAsia" w:hint="eastAsia"/>
              </w:rPr>
              <w:t>以上居住する建物に居住する利用者に対して、指定定期巡回</w:t>
            </w:r>
            <w:r>
              <w:rPr>
                <w:rFonts w:asciiTheme="minorEastAsia" w:eastAsiaTheme="minorEastAsia" w:hAnsiTheme="minorEastAsia" w:hint="eastAsia"/>
              </w:rPr>
              <w:t>・</w:t>
            </w:r>
            <w:r w:rsidRPr="000028B0">
              <w:rPr>
                <w:rFonts w:asciiTheme="minorEastAsia" w:eastAsiaTheme="minorEastAsia" w:hAnsiTheme="minorEastAsia" w:hint="eastAsia"/>
              </w:rPr>
              <w:t>随時対応型訪問介護看護を行った場合は、</w:t>
            </w:r>
            <w:r w:rsidR="0079487F">
              <w:rPr>
                <w:rFonts w:asciiTheme="minorEastAsia" w:eastAsiaTheme="minorEastAsia" w:hAnsiTheme="minorEastAsia" w:hint="eastAsia"/>
              </w:rPr>
              <w:t>１</w:t>
            </w:r>
            <w:r w:rsidRPr="000028B0">
              <w:rPr>
                <w:rFonts w:asciiTheme="minorEastAsia" w:eastAsiaTheme="minorEastAsia" w:hAnsiTheme="minorEastAsia" w:hint="eastAsia"/>
              </w:rPr>
              <w:t>月につき900単</w:t>
            </w:r>
            <w:r>
              <w:rPr>
                <w:rFonts w:asciiTheme="minorEastAsia" w:eastAsiaTheme="minorEastAsia" w:hAnsiTheme="minorEastAsia" w:hint="eastAsia"/>
              </w:rPr>
              <w:t>位</w:t>
            </w:r>
            <w:r w:rsidRPr="000028B0">
              <w:rPr>
                <w:rFonts w:asciiTheme="minorEastAsia" w:eastAsiaTheme="minorEastAsia" w:hAnsiTheme="minorEastAsia" w:hint="eastAsia"/>
              </w:rPr>
              <w:t>を所定単位数から減算</w:t>
            </w:r>
            <w:r>
              <w:rPr>
                <w:rFonts w:asciiTheme="minorEastAsia" w:eastAsiaTheme="minorEastAsia" w:hAnsiTheme="minorEastAsia" w:hint="eastAsia"/>
              </w:rPr>
              <w:t>していますか</w:t>
            </w:r>
            <w:r w:rsidRPr="00825D24">
              <w:rPr>
                <w:rFonts w:asciiTheme="minorEastAsia" w:eastAsiaTheme="minorEastAsia" w:hAnsiTheme="minorEastAsia" w:hint="eastAsia"/>
              </w:rPr>
              <w:t>。</w:t>
            </w:r>
          </w:p>
        </w:tc>
        <w:tc>
          <w:tcPr>
            <w:tcW w:w="992" w:type="dxa"/>
            <w:tcBorders>
              <w:top w:val="single" w:sz="4" w:space="0" w:color="auto"/>
              <w:bottom w:val="nil"/>
            </w:tcBorders>
            <w:shd w:val="clear" w:color="auto" w:fill="auto"/>
          </w:tcPr>
          <w:p w:rsidR="00B21E37" w:rsidRDefault="00B21E37" w:rsidP="00B21E3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B21E37" w:rsidRDefault="00B21E37" w:rsidP="00B21E37">
            <w:pPr>
              <w:spacing w:line="280" w:lineRule="atLeast"/>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B21E37" w:rsidRPr="00825D24" w:rsidRDefault="00B21E37" w:rsidP="00B21E37">
            <w:pPr>
              <w:spacing w:line="280" w:lineRule="atLeast"/>
              <w:rPr>
                <w:rFonts w:asciiTheme="minorEastAsia" w:eastAsiaTheme="minorEastAsia" w:hAnsiTheme="minorEastAsia" w:cstheme="minorBidi"/>
                <w:snapToGrid/>
                <w:spacing w:val="0"/>
              </w:rPr>
            </w:pPr>
            <w:r w:rsidRPr="00B80269">
              <w:rPr>
                <w:rFonts w:asciiTheme="minorEastAsia" w:eastAsiaTheme="minorEastAsia" w:hAnsiTheme="minorEastAsia" w:cstheme="minorBidi" w:hint="eastAsia"/>
                <w:snapToGrid/>
                <w:spacing w:val="0"/>
                <w:sz w:val="17"/>
                <w:szCs w:val="17"/>
              </w:rPr>
              <w:t>該当なし</w:t>
            </w:r>
          </w:p>
        </w:tc>
        <w:tc>
          <w:tcPr>
            <w:tcW w:w="1559" w:type="dxa"/>
            <w:vMerge/>
            <w:tcBorders>
              <w:bottom w:val="nil"/>
            </w:tcBorders>
            <w:shd w:val="clear" w:color="auto" w:fill="auto"/>
          </w:tcPr>
          <w:p w:rsidR="00B21E37" w:rsidRPr="00461EA4" w:rsidRDefault="00B21E37" w:rsidP="00B21E37">
            <w:pPr>
              <w:autoSpaceDE w:val="0"/>
              <w:autoSpaceDN w:val="0"/>
              <w:spacing w:line="280" w:lineRule="atLeast"/>
              <w:rPr>
                <w:rFonts w:asciiTheme="minorEastAsia" w:eastAsiaTheme="minorEastAsia" w:hAnsiTheme="minorEastAsia"/>
                <w:sz w:val="19"/>
                <w:szCs w:val="19"/>
              </w:rPr>
            </w:pPr>
          </w:p>
        </w:tc>
      </w:tr>
      <w:tr w:rsidR="00B21E37" w:rsidRPr="00825D24" w:rsidTr="008D3BC6">
        <w:trPr>
          <w:trHeight w:val="539"/>
        </w:trPr>
        <w:tc>
          <w:tcPr>
            <w:tcW w:w="1808" w:type="dxa"/>
            <w:tcBorders>
              <w:top w:val="nil"/>
              <w:bottom w:val="nil"/>
            </w:tcBorders>
            <w:shd w:val="clear" w:color="auto" w:fill="auto"/>
          </w:tcPr>
          <w:p w:rsidR="00B21E37" w:rsidRPr="00825D24" w:rsidRDefault="00B21E37" w:rsidP="00B21E37">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B21E37" w:rsidRDefault="00B21E37" w:rsidP="00B21E37">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 xml:space="preserve">※　</w:t>
            </w:r>
            <w:r w:rsidRPr="000028B0">
              <w:rPr>
                <w:rFonts w:asciiTheme="minorEastAsia" w:eastAsiaTheme="minorEastAsia" w:hAnsiTheme="minorEastAsia" w:hint="eastAsia"/>
              </w:rPr>
              <w:t>同一の建物（同一敷地内建物等</w:t>
            </w:r>
            <w:r>
              <w:rPr>
                <w:rFonts w:asciiTheme="minorEastAsia" w:eastAsiaTheme="minorEastAsia" w:hAnsiTheme="minorEastAsia" w:hint="eastAsia"/>
              </w:rPr>
              <w:t>）に居住する利用者に対する取扱いは次のとおり。</w:t>
            </w:r>
          </w:p>
          <w:p w:rsidR="00B21E37" w:rsidRDefault="00B21E37" w:rsidP="008D3BC6">
            <w:pPr>
              <w:spacing w:line="280" w:lineRule="atLeast"/>
              <w:ind w:leftChars="100" w:left="214" w:rightChars="17" w:right="36"/>
              <w:rPr>
                <w:rFonts w:asciiTheme="minorEastAsia" w:eastAsiaTheme="minorEastAsia" w:hAnsiTheme="minorEastAsia"/>
              </w:rPr>
            </w:pPr>
            <w:r>
              <w:rPr>
                <w:rFonts w:asciiTheme="minorEastAsia" w:eastAsiaTheme="minorEastAsia" w:hAnsiTheme="minorEastAsia" w:hint="eastAsia"/>
              </w:rPr>
              <w:t xml:space="preserve">①　</w:t>
            </w:r>
            <w:r w:rsidRPr="00ED51E7">
              <w:rPr>
                <w:rFonts w:asciiTheme="minorEastAsia" w:eastAsiaTheme="minorEastAsia" w:hAnsiTheme="minorEastAsia" w:hint="eastAsia"/>
              </w:rPr>
              <w:t>同一敷地内建物等の定義</w:t>
            </w:r>
          </w:p>
          <w:p w:rsidR="00B21E37" w:rsidRPr="00ED51E7" w:rsidRDefault="00B21E37" w:rsidP="0079487F">
            <w:pPr>
              <w:spacing w:line="280" w:lineRule="atLeast"/>
              <w:ind w:leftChars="200" w:left="428" w:rightChars="17" w:right="36" w:firstLineChars="100" w:firstLine="214"/>
              <w:rPr>
                <w:rFonts w:asciiTheme="minorEastAsia" w:eastAsiaTheme="minorEastAsia" w:hAnsiTheme="minorEastAsia"/>
              </w:rPr>
            </w:pPr>
            <w:r w:rsidRPr="00ED51E7">
              <w:rPr>
                <w:rFonts w:asciiTheme="minorEastAsia" w:eastAsiaTheme="minorEastAsia" w:hAnsiTheme="minorEastAsia" w:hint="eastAsia"/>
              </w:rPr>
              <w:t>「同一敷地内建物等」とは、当該事業所と構造上又は外形上、一体的な建築物及び同一敷地内並びに隣接する敷地（当該事業所と建築物が道路等を挟んで設置している場合を含む。）にある建築物のうち効率的なサービス提供が可能なものを指すものである。具体的には、一体的な建築物として、当該建物の</w:t>
            </w:r>
            <w:r w:rsidR="0079487F">
              <w:rPr>
                <w:rFonts w:asciiTheme="minorEastAsia" w:eastAsiaTheme="minorEastAsia" w:hAnsiTheme="minorEastAsia" w:hint="eastAsia"/>
              </w:rPr>
              <w:t>１</w:t>
            </w:r>
            <w:r w:rsidRPr="00ED51E7">
              <w:rPr>
                <w:rFonts w:asciiTheme="minorEastAsia" w:eastAsiaTheme="minorEastAsia" w:hAnsiTheme="minorEastAsia" w:hint="eastAsia"/>
              </w:rPr>
              <w:t>階部分に事業所がある場合や当該建物と渡り廊下でつながっている場合などが該当し、同一の敷地内若しくは隣接する敷地内の建</w:t>
            </w:r>
            <w:r w:rsidR="008D3BC6" w:rsidRPr="00ED51E7">
              <w:rPr>
                <w:rFonts w:asciiTheme="minorEastAsia" w:eastAsiaTheme="minorEastAsia" w:hAnsiTheme="minorEastAsia" w:hint="eastAsia"/>
              </w:rPr>
              <w:t>物として、同一敷地内にある別棟の建築物や幅員の狭い道路を挟んで隣接する場合などが該当するものであること。</w:t>
            </w:r>
          </w:p>
        </w:tc>
        <w:tc>
          <w:tcPr>
            <w:tcW w:w="992" w:type="dxa"/>
            <w:tcBorders>
              <w:top w:val="nil"/>
              <w:bottom w:val="nil"/>
            </w:tcBorders>
            <w:shd w:val="clear" w:color="auto" w:fill="auto"/>
          </w:tcPr>
          <w:p w:rsidR="00B21E37" w:rsidRPr="00825D24" w:rsidRDefault="00B21E37" w:rsidP="00B21E3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B21E37" w:rsidRPr="00461EA4" w:rsidRDefault="00B21E37" w:rsidP="00B21E37">
            <w:pPr>
              <w:autoSpaceDE w:val="0"/>
              <w:autoSpaceDN w:val="0"/>
              <w:spacing w:line="280" w:lineRule="atLeast"/>
              <w:rPr>
                <w:rFonts w:asciiTheme="minorEastAsia" w:eastAsiaTheme="minorEastAsia" w:hAnsiTheme="minorEastAsia"/>
                <w:sz w:val="19"/>
                <w:szCs w:val="19"/>
              </w:rPr>
            </w:pPr>
            <w:r w:rsidRPr="00461EA4">
              <w:rPr>
                <w:rFonts w:asciiTheme="minorEastAsia" w:eastAsiaTheme="minorEastAsia" w:hAnsiTheme="minorEastAsia" w:hint="eastAsia"/>
                <w:sz w:val="19"/>
                <w:szCs w:val="19"/>
              </w:rPr>
              <w:t>平18-0331005</w:t>
            </w:r>
          </w:p>
          <w:p w:rsidR="00B21E37" w:rsidRPr="00461EA4" w:rsidRDefault="00B21E37" w:rsidP="00B21E37">
            <w:pPr>
              <w:autoSpaceDE w:val="0"/>
              <w:autoSpaceDN w:val="0"/>
              <w:spacing w:line="280" w:lineRule="atLeast"/>
              <w:rPr>
                <w:rFonts w:asciiTheme="minorEastAsia" w:eastAsiaTheme="minorEastAsia" w:hAnsiTheme="minorEastAsia"/>
                <w:sz w:val="19"/>
                <w:szCs w:val="19"/>
              </w:rPr>
            </w:pPr>
            <w:r w:rsidRPr="00461EA4">
              <w:rPr>
                <w:rFonts w:asciiTheme="minorEastAsia" w:eastAsiaTheme="minorEastAsia" w:hAnsiTheme="minorEastAsia" w:hint="eastAsia"/>
                <w:sz w:val="19"/>
                <w:szCs w:val="19"/>
              </w:rPr>
              <w:t>第2の2の(</w:t>
            </w:r>
            <w:r>
              <w:rPr>
                <w:rFonts w:asciiTheme="minorEastAsia" w:eastAsiaTheme="minorEastAsia" w:hAnsiTheme="minorEastAsia" w:hint="eastAsia"/>
                <w:sz w:val="19"/>
                <w:szCs w:val="19"/>
              </w:rPr>
              <w:t>4</w:t>
            </w:r>
            <w:r w:rsidRPr="00461EA4">
              <w:rPr>
                <w:rFonts w:asciiTheme="minorEastAsia" w:eastAsiaTheme="minorEastAsia" w:hAnsiTheme="minorEastAsia" w:hint="eastAsia"/>
                <w:sz w:val="19"/>
                <w:szCs w:val="19"/>
              </w:rPr>
              <w:t>)</w:t>
            </w:r>
          </w:p>
        </w:tc>
      </w:tr>
      <w:tr w:rsidR="003B6B16" w:rsidRPr="00825D24" w:rsidTr="003B6B16">
        <w:trPr>
          <w:trHeight w:val="1143"/>
        </w:trPr>
        <w:tc>
          <w:tcPr>
            <w:tcW w:w="1808" w:type="dxa"/>
            <w:vMerge w:val="restart"/>
            <w:tcBorders>
              <w:top w:val="nil"/>
            </w:tcBorders>
            <w:shd w:val="clear" w:color="auto" w:fill="auto"/>
          </w:tcPr>
          <w:p w:rsidR="003B6B16" w:rsidRPr="00825D24" w:rsidRDefault="003B6B16" w:rsidP="00B21E37">
            <w:pPr>
              <w:spacing w:line="280" w:lineRule="atLeast"/>
              <w:rPr>
                <w:rFonts w:asciiTheme="minorEastAsia" w:eastAsiaTheme="minorEastAsia" w:hAnsiTheme="minorEastAsia"/>
              </w:rPr>
            </w:pPr>
          </w:p>
        </w:tc>
        <w:tc>
          <w:tcPr>
            <w:tcW w:w="5246" w:type="dxa"/>
            <w:tcBorders>
              <w:top w:val="nil"/>
              <w:bottom w:val="single" w:sz="4" w:space="0" w:color="auto"/>
            </w:tcBorders>
            <w:shd w:val="clear" w:color="auto" w:fill="auto"/>
          </w:tcPr>
          <w:p w:rsidR="003B6B16" w:rsidRPr="00825D24" w:rsidRDefault="003B6B16" w:rsidP="003B6B16">
            <w:pPr>
              <w:spacing w:line="280" w:lineRule="atLeast"/>
              <w:ind w:leftChars="100" w:left="428" w:rightChars="17" w:right="36" w:hangingChars="100" w:hanging="214"/>
              <w:rPr>
                <w:rFonts w:asciiTheme="minorEastAsia" w:eastAsiaTheme="minorEastAsia" w:hAnsiTheme="minorEastAsia"/>
              </w:rPr>
            </w:pPr>
            <w:r w:rsidRPr="00ED51E7">
              <w:rPr>
                <w:rFonts w:asciiTheme="minorEastAsia" w:eastAsiaTheme="minorEastAsia" w:hAnsiTheme="minorEastAsia" w:hint="eastAsia"/>
              </w:rPr>
              <w:t>②</w:t>
            </w:r>
            <w:r>
              <w:rPr>
                <w:rFonts w:asciiTheme="minorEastAsia" w:eastAsiaTheme="minorEastAsia" w:hAnsiTheme="minorEastAsia" w:hint="eastAsia"/>
              </w:rPr>
              <w:t xml:space="preserve">　</w:t>
            </w:r>
            <w:r w:rsidRPr="00ED51E7">
              <w:rPr>
                <w:rFonts w:asciiTheme="minorEastAsia" w:eastAsiaTheme="minorEastAsia" w:hAnsiTheme="minorEastAsia" w:hint="eastAsia"/>
              </w:rPr>
              <w:t>当該減算は、事業所と建築物の位置関係により、効率的なサービス提供が可能であることを適切に評価する趣旨であることに鑑み、本減算の適</w:t>
            </w:r>
          </w:p>
        </w:tc>
        <w:tc>
          <w:tcPr>
            <w:tcW w:w="992" w:type="dxa"/>
            <w:vMerge w:val="restart"/>
            <w:tcBorders>
              <w:top w:val="nil"/>
            </w:tcBorders>
            <w:shd w:val="clear" w:color="auto" w:fill="auto"/>
          </w:tcPr>
          <w:p w:rsidR="003B6B16" w:rsidRPr="005A32F6" w:rsidRDefault="003B6B16"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vMerge w:val="restart"/>
            <w:tcBorders>
              <w:top w:val="nil"/>
            </w:tcBorders>
            <w:shd w:val="clear" w:color="auto" w:fill="auto"/>
          </w:tcPr>
          <w:p w:rsidR="003B6B16" w:rsidRPr="006409FF" w:rsidRDefault="003B6B16" w:rsidP="00B21E37">
            <w:pPr>
              <w:autoSpaceDE w:val="0"/>
              <w:autoSpaceDN w:val="0"/>
              <w:spacing w:line="280" w:lineRule="atLeast"/>
              <w:rPr>
                <w:rFonts w:asciiTheme="minorEastAsia" w:eastAsiaTheme="minorEastAsia" w:hAnsiTheme="minorEastAsia"/>
                <w:sz w:val="19"/>
                <w:szCs w:val="19"/>
              </w:rPr>
            </w:pPr>
          </w:p>
        </w:tc>
      </w:tr>
      <w:tr w:rsidR="003B6B16" w:rsidRPr="00825D24" w:rsidTr="002C08B6">
        <w:trPr>
          <w:trHeight w:val="4410"/>
        </w:trPr>
        <w:tc>
          <w:tcPr>
            <w:tcW w:w="1808" w:type="dxa"/>
            <w:vMerge/>
            <w:tcBorders>
              <w:bottom w:val="single" w:sz="4" w:space="0" w:color="auto"/>
            </w:tcBorders>
            <w:shd w:val="clear" w:color="auto" w:fill="auto"/>
          </w:tcPr>
          <w:p w:rsidR="003B6B16" w:rsidRPr="00825D24" w:rsidRDefault="003B6B16" w:rsidP="00B21E37">
            <w:pPr>
              <w:spacing w:line="280" w:lineRule="atLeast"/>
              <w:rPr>
                <w:rFonts w:asciiTheme="minorEastAsia" w:eastAsiaTheme="minorEastAsia" w:hAnsiTheme="minorEastAsia"/>
              </w:rPr>
            </w:pPr>
          </w:p>
        </w:tc>
        <w:tc>
          <w:tcPr>
            <w:tcW w:w="5246" w:type="dxa"/>
            <w:tcBorders>
              <w:top w:val="nil"/>
              <w:bottom w:val="single" w:sz="4" w:space="0" w:color="auto"/>
            </w:tcBorders>
            <w:shd w:val="clear" w:color="auto" w:fill="auto"/>
          </w:tcPr>
          <w:p w:rsidR="003B6B16" w:rsidRPr="00ED51E7" w:rsidRDefault="003B6B16" w:rsidP="002C08B6">
            <w:pPr>
              <w:spacing w:line="280" w:lineRule="atLeast"/>
              <w:ind w:leftChars="200" w:left="428" w:rightChars="17" w:right="36"/>
              <w:rPr>
                <w:rFonts w:asciiTheme="minorEastAsia" w:eastAsiaTheme="minorEastAsia" w:hAnsiTheme="minorEastAsia"/>
              </w:rPr>
            </w:pPr>
            <w:r w:rsidRPr="00ED51E7">
              <w:rPr>
                <w:rFonts w:asciiTheme="minorEastAsia" w:eastAsiaTheme="minorEastAsia" w:hAnsiTheme="minorEastAsia" w:hint="eastAsia"/>
              </w:rPr>
              <w:t>用については、位置関係のみをもって判断することがないよう留意すること。具体的には、次のような場合を一例として、サービス提供の効率化につながらない場合には、減算を適用すべきではないこと。</w:t>
            </w:r>
          </w:p>
          <w:p w:rsidR="003B6B16" w:rsidRPr="00ED51E7" w:rsidRDefault="003B6B16" w:rsidP="003B6B16">
            <w:pPr>
              <w:spacing w:line="280" w:lineRule="atLeast"/>
              <w:ind w:leftChars="100" w:left="214" w:rightChars="17" w:right="36" w:firstLineChars="100" w:firstLine="214"/>
              <w:rPr>
                <w:rFonts w:asciiTheme="minorEastAsia" w:eastAsiaTheme="minorEastAsia" w:hAnsiTheme="minorEastAsia"/>
              </w:rPr>
            </w:pPr>
            <w:r w:rsidRPr="00ED51E7">
              <w:rPr>
                <w:rFonts w:asciiTheme="minorEastAsia" w:eastAsiaTheme="minorEastAsia" w:hAnsiTheme="minorEastAsia" w:hint="eastAsia"/>
              </w:rPr>
              <w:t>（同一敷地内建物等に該当しないものの例）</w:t>
            </w:r>
          </w:p>
          <w:p w:rsidR="003B6B16" w:rsidRPr="00ED51E7" w:rsidRDefault="003B6B16" w:rsidP="003B6B16">
            <w:pPr>
              <w:spacing w:line="280" w:lineRule="atLeast"/>
              <w:ind w:leftChars="300" w:left="857" w:rightChars="17" w:right="36" w:hangingChars="100" w:hanging="214"/>
              <w:rPr>
                <w:rFonts w:asciiTheme="minorEastAsia" w:eastAsiaTheme="minorEastAsia" w:hAnsiTheme="minorEastAsia"/>
              </w:rPr>
            </w:pPr>
            <w:r w:rsidRPr="00ED51E7">
              <w:rPr>
                <w:rFonts w:asciiTheme="minorEastAsia" w:eastAsiaTheme="minorEastAsia" w:hAnsiTheme="minorEastAsia" w:hint="eastAsia"/>
              </w:rPr>
              <w:t>・</w:t>
            </w:r>
            <w:r>
              <w:rPr>
                <w:rFonts w:asciiTheme="minorEastAsia" w:eastAsiaTheme="minorEastAsia" w:hAnsiTheme="minorEastAsia" w:hint="eastAsia"/>
              </w:rPr>
              <w:t xml:space="preserve">　</w:t>
            </w:r>
            <w:r w:rsidRPr="00ED51E7">
              <w:rPr>
                <w:rFonts w:asciiTheme="minorEastAsia" w:eastAsiaTheme="minorEastAsia" w:hAnsiTheme="minorEastAsia" w:hint="eastAsia"/>
              </w:rPr>
              <w:t>同一敷地であっても、広大な敷地に複数の建物が点在する場合</w:t>
            </w:r>
          </w:p>
          <w:p w:rsidR="003B6B16" w:rsidRPr="00ED51E7" w:rsidRDefault="003B6B16" w:rsidP="003B6B16">
            <w:pPr>
              <w:spacing w:line="280" w:lineRule="atLeast"/>
              <w:ind w:leftChars="300" w:left="857" w:rightChars="17" w:right="36" w:hangingChars="100" w:hanging="214"/>
              <w:rPr>
                <w:rFonts w:asciiTheme="minorEastAsia" w:eastAsiaTheme="minorEastAsia" w:hAnsiTheme="minorEastAsia"/>
              </w:rPr>
            </w:pPr>
            <w:r w:rsidRPr="00ED51E7">
              <w:rPr>
                <w:rFonts w:asciiTheme="minorEastAsia" w:eastAsiaTheme="minorEastAsia" w:hAnsiTheme="minorEastAsia" w:hint="eastAsia"/>
              </w:rPr>
              <w:t>・</w:t>
            </w:r>
            <w:r>
              <w:rPr>
                <w:rFonts w:asciiTheme="minorEastAsia" w:eastAsiaTheme="minorEastAsia" w:hAnsiTheme="minorEastAsia" w:hint="eastAsia"/>
              </w:rPr>
              <w:t xml:space="preserve">　</w:t>
            </w:r>
            <w:r w:rsidRPr="00ED51E7">
              <w:rPr>
                <w:rFonts w:asciiTheme="minorEastAsia" w:eastAsiaTheme="minorEastAsia" w:hAnsiTheme="minorEastAsia" w:hint="eastAsia"/>
              </w:rPr>
              <w:t>隣接する敷地であっても、道路や河川などに敷地が隔てられており、横断するために迂回しなければならない場合</w:t>
            </w:r>
          </w:p>
          <w:p w:rsidR="003B6B16" w:rsidRPr="00ED51E7" w:rsidRDefault="003B6B16" w:rsidP="003B6B16">
            <w:pPr>
              <w:spacing w:line="280" w:lineRule="atLeast"/>
              <w:ind w:leftChars="100" w:left="428" w:rightChars="17" w:right="36" w:hangingChars="100" w:hanging="214"/>
              <w:rPr>
                <w:rFonts w:asciiTheme="minorEastAsia" w:eastAsiaTheme="minorEastAsia" w:hAnsiTheme="minorEastAsia"/>
              </w:rPr>
            </w:pPr>
            <w:r w:rsidRPr="00ED51E7">
              <w:rPr>
                <w:rFonts w:asciiTheme="minorEastAsia" w:eastAsiaTheme="minorEastAsia" w:hAnsiTheme="minorEastAsia" w:hint="eastAsia"/>
              </w:rPr>
              <w:t>③</w:t>
            </w:r>
            <w:r>
              <w:rPr>
                <w:rFonts w:asciiTheme="minorEastAsia" w:eastAsiaTheme="minorEastAsia" w:hAnsiTheme="minorEastAsia" w:hint="eastAsia"/>
              </w:rPr>
              <w:t xml:space="preserve">　</w:t>
            </w:r>
            <w:r w:rsidRPr="00ED51E7">
              <w:rPr>
                <w:rFonts w:asciiTheme="minorEastAsia" w:eastAsiaTheme="minorEastAsia" w:hAnsiTheme="minorEastAsia" w:hint="eastAsia"/>
              </w:rPr>
              <w:t>同一の建物については、当該建築物の管理、運営法人が当該事業所の事業者と異なる場合であっても該当するものであること。</w:t>
            </w:r>
          </w:p>
          <w:p w:rsidR="003B6B16" w:rsidRPr="00ED51E7" w:rsidRDefault="003B6B16" w:rsidP="003B6B16">
            <w:pPr>
              <w:spacing w:line="280" w:lineRule="atLeast"/>
              <w:ind w:leftChars="100" w:left="428" w:rightChars="17" w:right="36" w:hangingChars="100" w:hanging="214"/>
              <w:rPr>
                <w:rFonts w:asciiTheme="minorEastAsia" w:eastAsiaTheme="minorEastAsia" w:hAnsiTheme="minorEastAsia"/>
              </w:rPr>
            </w:pPr>
            <w:r w:rsidRPr="00ED51E7">
              <w:rPr>
                <w:rFonts w:asciiTheme="minorEastAsia" w:eastAsiaTheme="minorEastAsia" w:hAnsiTheme="minorEastAsia" w:hint="eastAsia"/>
              </w:rPr>
              <w:t>④</w:t>
            </w:r>
            <w:r>
              <w:rPr>
                <w:rFonts w:asciiTheme="minorEastAsia" w:eastAsiaTheme="minorEastAsia" w:hAnsiTheme="minorEastAsia" w:hint="eastAsia"/>
              </w:rPr>
              <w:t xml:space="preserve">　</w:t>
            </w:r>
            <w:r w:rsidRPr="00ED51E7">
              <w:rPr>
                <w:rFonts w:asciiTheme="minorEastAsia" w:eastAsiaTheme="minorEastAsia" w:hAnsiTheme="minorEastAsia" w:hint="eastAsia"/>
              </w:rPr>
              <w:t>同一敷地内建物等に50人以上居住する建物の定義</w:t>
            </w:r>
          </w:p>
          <w:p w:rsidR="003B6B16" w:rsidRPr="00ED51E7" w:rsidRDefault="003B6B16" w:rsidP="003B6B16">
            <w:pPr>
              <w:spacing w:line="280" w:lineRule="atLeast"/>
              <w:ind w:leftChars="200" w:left="642" w:rightChars="17" w:right="36" w:hangingChars="100" w:hanging="214"/>
              <w:rPr>
                <w:rFonts w:asciiTheme="minorEastAsia" w:eastAsiaTheme="minorEastAsia" w:hAnsiTheme="minorEastAsia"/>
              </w:rPr>
            </w:pPr>
            <w:r w:rsidRPr="00ED51E7">
              <w:rPr>
                <w:rFonts w:asciiTheme="minorEastAsia" w:eastAsiaTheme="minorEastAsia" w:hAnsiTheme="minorEastAsia" w:hint="eastAsia"/>
              </w:rPr>
              <w:t>イ</w:t>
            </w:r>
            <w:r>
              <w:rPr>
                <w:rFonts w:asciiTheme="minorEastAsia" w:eastAsiaTheme="minorEastAsia" w:hAnsiTheme="minorEastAsia" w:hint="eastAsia"/>
              </w:rPr>
              <w:t xml:space="preserve">　</w:t>
            </w:r>
            <w:r w:rsidRPr="00ED51E7">
              <w:rPr>
                <w:rFonts w:asciiTheme="minorEastAsia" w:eastAsiaTheme="minorEastAsia" w:hAnsiTheme="minorEastAsia" w:hint="eastAsia"/>
              </w:rPr>
              <w:t>同一敷地内建物等のうち、当該同一敷地内建物等における当該事業所の利用者が50人以上居住する建物の利用者全員に適用されるものである。</w:t>
            </w:r>
          </w:p>
          <w:p w:rsidR="003B6B16" w:rsidRPr="00ED51E7" w:rsidRDefault="003B6B16" w:rsidP="002C08B6">
            <w:pPr>
              <w:spacing w:line="280" w:lineRule="atLeast"/>
              <w:ind w:leftChars="200" w:left="642" w:rightChars="17" w:right="36" w:hangingChars="100" w:hanging="214"/>
              <w:rPr>
                <w:rFonts w:asciiTheme="minorEastAsia" w:eastAsiaTheme="minorEastAsia" w:hAnsiTheme="minorEastAsia"/>
              </w:rPr>
            </w:pPr>
            <w:r w:rsidRPr="00ED51E7">
              <w:rPr>
                <w:rFonts w:asciiTheme="minorEastAsia" w:eastAsiaTheme="minorEastAsia" w:hAnsiTheme="minorEastAsia" w:hint="eastAsia"/>
              </w:rPr>
              <w:t>ロ</w:t>
            </w:r>
            <w:r>
              <w:rPr>
                <w:rFonts w:asciiTheme="minorEastAsia" w:eastAsiaTheme="minorEastAsia" w:hAnsiTheme="minorEastAsia" w:hint="eastAsia"/>
              </w:rPr>
              <w:t xml:space="preserve">　</w:t>
            </w:r>
            <w:r w:rsidRPr="00ED51E7">
              <w:rPr>
                <w:rFonts w:asciiTheme="minorEastAsia" w:eastAsiaTheme="minorEastAsia" w:hAnsiTheme="minorEastAsia" w:hint="eastAsia"/>
              </w:rPr>
              <w:t>この場合の利用者数は、</w:t>
            </w:r>
            <w:r>
              <w:rPr>
                <w:rFonts w:asciiTheme="minorEastAsia" w:eastAsiaTheme="minorEastAsia" w:hAnsiTheme="minorEastAsia" w:hint="eastAsia"/>
              </w:rPr>
              <w:t>１</w:t>
            </w:r>
            <w:r w:rsidRPr="00ED51E7">
              <w:rPr>
                <w:rFonts w:asciiTheme="minorEastAsia" w:eastAsiaTheme="minorEastAsia" w:hAnsiTheme="minorEastAsia" w:hint="eastAsia"/>
              </w:rPr>
              <w:t>月間（暦月）の利用者数の平均を用いる。この場合、</w:t>
            </w:r>
            <w:r>
              <w:rPr>
                <w:rFonts w:asciiTheme="minorEastAsia" w:eastAsiaTheme="minorEastAsia" w:hAnsiTheme="minorEastAsia" w:hint="eastAsia"/>
              </w:rPr>
              <w:t>１</w:t>
            </w:r>
            <w:r w:rsidRPr="00ED51E7">
              <w:rPr>
                <w:rFonts w:asciiTheme="minorEastAsia" w:eastAsiaTheme="minorEastAsia" w:hAnsiTheme="minorEastAsia" w:hint="eastAsia"/>
              </w:rPr>
              <w:t>月間の利用者の数の平均は、当該月における</w:t>
            </w:r>
            <w:r>
              <w:rPr>
                <w:rFonts w:asciiTheme="minorEastAsia" w:eastAsiaTheme="minorEastAsia" w:hAnsiTheme="minorEastAsia" w:hint="eastAsia"/>
              </w:rPr>
              <w:t>１</w:t>
            </w:r>
            <w:r w:rsidRPr="00ED51E7">
              <w:rPr>
                <w:rFonts w:asciiTheme="minorEastAsia" w:eastAsiaTheme="minorEastAsia" w:hAnsiTheme="minorEastAsia" w:hint="eastAsia"/>
              </w:rPr>
              <w:t>日ごとの該当する建物に居住する利用者の合計を、当該月の日数で除して得た値とする。この平均利用者数の算定に当たっては、小数点以下を切り捨てるものとする。</w:t>
            </w:r>
          </w:p>
        </w:tc>
        <w:tc>
          <w:tcPr>
            <w:tcW w:w="992" w:type="dxa"/>
            <w:vMerge/>
            <w:tcBorders>
              <w:bottom w:val="single" w:sz="4" w:space="0" w:color="auto"/>
            </w:tcBorders>
            <w:shd w:val="clear" w:color="auto" w:fill="auto"/>
          </w:tcPr>
          <w:p w:rsidR="003B6B16" w:rsidRPr="005A32F6" w:rsidRDefault="003B6B16"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vMerge/>
            <w:tcBorders>
              <w:bottom w:val="single" w:sz="4" w:space="0" w:color="auto"/>
            </w:tcBorders>
            <w:shd w:val="clear" w:color="auto" w:fill="auto"/>
          </w:tcPr>
          <w:p w:rsidR="003B6B16" w:rsidRPr="006409FF" w:rsidRDefault="003B6B16" w:rsidP="00B21E37">
            <w:pPr>
              <w:autoSpaceDE w:val="0"/>
              <w:autoSpaceDN w:val="0"/>
              <w:spacing w:line="280" w:lineRule="atLeast"/>
              <w:rPr>
                <w:rFonts w:asciiTheme="minorEastAsia" w:eastAsiaTheme="minorEastAsia" w:hAnsiTheme="minorEastAsia"/>
                <w:sz w:val="19"/>
                <w:szCs w:val="19"/>
              </w:rPr>
            </w:pPr>
          </w:p>
        </w:tc>
      </w:tr>
      <w:tr w:rsidR="008D3BC6" w:rsidRPr="00825D24" w:rsidTr="006B4505">
        <w:trPr>
          <w:trHeight w:val="2387"/>
        </w:trPr>
        <w:tc>
          <w:tcPr>
            <w:tcW w:w="1808" w:type="dxa"/>
            <w:tcBorders>
              <w:top w:val="single" w:sz="4" w:space="0" w:color="auto"/>
              <w:bottom w:val="nil"/>
            </w:tcBorders>
            <w:shd w:val="clear" w:color="auto" w:fill="auto"/>
          </w:tcPr>
          <w:p w:rsidR="008D3BC6" w:rsidRPr="00825D24" w:rsidRDefault="008D3BC6" w:rsidP="008D3BC6">
            <w:pPr>
              <w:spacing w:line="280" w:lineRule="atLeast"/>
              <w:rPr>
                <w:rFonts w:asciiTheme="minorEastAsia" w:eastAsiaTheme="minorEastAsia" w:hAnsiTheme="minorEastAsia"/>
              </w:rPr>
            </w:pPr>
            <w:r w:rsidRPr="00825D24">
              <w:rPr>
                <w:rFonts w:asciiTheme="minorEastAsia" w:eastAsiaTheme="minorEastAsia" w:hAnsiTheme="minorEastAsia" w:hint="eastAsia"/>
              </w:rPr>
              <w:t>5</w:t>
            </w:r>
          </w:p>
          <w:p w:rsidR="008D3BC6" w:rsidRPr="008D3BC6" w:rsidRDefault="008D3BC6" w:rsidP="006B4505">
            <w:pPr>
              <w:spacing w:line="280" w:lineRule="atLeast"/>
              <w:rPr>
                <w:rFonts w:asciiTheme="minorEastAsia" w:eastAsiaTheme="minorEastAsia" w:hAnsiTheme="minorEastAsia"/>
              </w:rPr>
            </w:pPr>
            <w:r>
              <w:rPr>
                <w:rFonts w:asciiTheme="minorEastAsia" w:eastAsiaTheme="minorEastAsia" w:hAnsiTheme="minorEastAsia" w:hint="eastAsia"/>
              </w:rPr>
              <w:t>特別地域定期巡回・随時対応型訪問介護看護加算</w:t>
            </w:r>
          </w:p>
        </w:tc>
        <w:tc>
          <w:tcPr>
            <w:tcW w:w="5246" w:type="dxa"/>
            <w:tcBorders>
              <w:top w:val="single" w:sz="4" w:space="0" w:color="auto"/>
              <w:bottom w:val="dotted" w:sz="4" w:space="0" w:color="auto"/>
            </w:tcBorders>
            <w:shd w:val="clear" w:color="auto" w:fill="auto"/>
          </w:tcPr>
          <w:p w:rsidR="008D3BC6" w:rsidRPr="00825D24" w:rsidRDefault="007B5E2E" w:rsidP="0079487F">
            <w:pPr>
              <w:spacing w:line="280" w:lineRule="atLeast"/>
              <w:ind w:rightChars="17" w:right="36" w:firstLineChars="100" w:firstLine="214"/>
              <w:rPr>
                <w:rFonts w:asciiTheme="minorEastAsia" w:eastAsiaTheme="minorEastAsia" w:hAnsiTheme="minorEastAsia"/>
              </w:rPr>
            </w:pPr>
            <w:r>
              <w:rPr>
                <w:rFonts w:asciiTheme="minorEastAsia" w:eastAsiaTheme="minorEastAsia" w:hAnsiTheme="minorEastAsia" w:hint="eastAsia"/>
              </w:rPr>
              <w:t>別に厚生労働大臣が定める地域に所在する事業所（その一部として使用される事務所が当該地域に所在しない場合は、当該事務所を除く。）又はその一部として使用される事務所の従業者が定期巡回・随時対応型訪問介護看護を行った場合は、特別地域定期巡回・随時対応型訪問介護看護加算として</w:t>
            </w:r>
            <w:r w:rsidR="008D3BC6" w:rsidRPr="00825D24">
              <w:rPr>
                <w:rFonts w:asciiTheme="minorEastAsia" w:eastAsiaTheme="minorEastAsia" w:hAnsiTheme="minorEastAsia" w:hint="eastAsia"/>
              </w:rPr>
              <w:t>、</w:t>
            </w:r>
            <w:r w:rsidR="0079487F">
              <w:rPr>
                <w:rFonts w:asciiTheme="minorEastAsia" w:eastAsiaTheme="minorEastAsia" w:hAnsiTheme="minorEastAsia" w:hint="eastAsia"/>
              </w:rPr>
              <w:t>１</w:t>
            </w:r>
            <w:r w:rsidR="008D3BC6" w:rsidRPr="00825D24">
              <w:rPr>
                <w:rFonts w:asciiTheme="minorEastAsia" w:eastAsiaTheme="minorEastAsia" w:hAnsiTheme="minorEastAsia" w:hint="eastAsia"/>
              </w:rPr>
              <w:t>月につき</w:t>
            </w:r>
            <w:r>
              <w:rPr>
                <w:rFonts w:asciiTheme="minorEastAsia" w:eastAsiaTheme="minorEastAsia" w:hAnsiTheme="minorEastAsia" w:hint="eastAsia"/>
              </w:rPr>
              <w:t>1</w:t>
            </w:r>
            <w:r>
              <w:rPr>
                <w:rFonts w:asciiTheme="minorEastAsia" w:eastAsiaTheme="minorEastAsia" w:hAnsiTheme="minorEastAsia"/>
              </w:rPr>
              <w:t>00</w:t>
            </w:r>
            <w:r>
              <w:rPr>
                <w:rFonts w:asciiTheme="minorEastAsia" w:eastAsiaTheme="minorEastAsia" w:hAnsiTheme="minorEastAsia" w:hint="eastAsia"/>
              </w:rPr>
              <w:t>分の</w:t>
            </w:r>
            <w:r w:rsidR="008D3BC6">
              <w:rPr>
                <w:rFonts w:asciiTheme="minorEastAsia" w:eastAsiaTheme="minorEastAsia" w:hAnsiTheme="minorEastAsia" w:hint="eastAsia"/>
              </w:rPr>
              <w:t>15</w:t>
            </w:r>
            <w:r>
              <w:rPr>
                <w:rFonts w:asciiTheme="minorEastAsia" w:eastAsiaTheme="minorEastAsia" w:hAnsiTheme="minorEastAsia" w:hint="eastAsia"/>
              </w:rPr>
              <w:t>に相当する</w:t>
            </w:r>
            <w:r w:rsidR="008D3BC6" w:rsidRPr="00825D24">
              <w:rPr>
                <w:rFonts w:asciiTheme="minorEastAsia" w:eastAsiaTheme="minorEastAsia" w:hAnsiTheme="minorEastAsia" w:hint="eastAsia"/>
              </w:rPr>
              <w:t>単位</w:t>
            </w:r>
            <w:r>
              <w:rPr>
                <w:rFonts w:asciiTheme="minorEastAsia" w:eastAsiaTheme="minorEastAsia" w:hAnsiTheme="minorEastAsia" w:hint="eastAsia"/>
              </w:rPr>
              <w:t>数</w:t>
            </w:r>
            <w:r w:rsidR="008D3BC6" w:rsidRPr="00825D24">
              <w:rPr>
                <w:rFonts w:asciiTheme="minorEastAsia" w:eastAsiaTheme="minorEastAsia" w:hAnsiTheme="minorEastAsia" w:hint="eastAsia"/>
              </w:rPr>
              <w:t>を所定単位数に加算していますか。</w:t>
            </w:r>
          </w:p>
        </w:tc>
        <w:tc>
          <w:tcPr>
            <w:tcW w:w="992" w:type="dxa"/>
            <w:tcBorders>
              <w:top w:val="single" w:sz="4" w:space="0" w:color="auto"/>
              <w:bottom w:val="nil"/>
            </w:tcBorders>
            <w:shd w:val="clear" w:color="auto" w:fill="auto"/>
          </w:tcPr>
          <w:p w:rsidR="007B5E2E" w:rsidRDefault="007B5E2E" w:rsidP="007B5E2E">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7B5E2E" w:rsidRDefault="007B5E2E" w:rsidP="007B5E2E">
            <w:pPr>
              <w:spacing w:line="280" w:lineRule="atLeast"/>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8D3BC6" w:rsidRPr="005A32F6" w:rsidRDefault="007B5E2E" w:rsidP="007B5E2E">
            <w:pPr>
              <w:spacing w:line="280" w:lineRule="atLeast"/>
              <w:ind w:left="178" w:hangingChars="100" w:hanging="178"/>
              <w:rPr>
                <w:rFonts w:asciiTheme="minorEastAsia" w:eastAsiaTheme="minorEastAsia" w:hAnsiTheme="minorEastAsia" w:cstheme="minorBidi"/>
                <w:snapToGrid/>
                <w:spacing w:val="0"/>
              </w:rPr>
            </w:pPr>
            <w:r w:rsidRPr="00B80269">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nil"/>
            </w:tcBorders>
            <w:shd w:val="clear" w:color="auto" w:fill="auto"/>
          </w:tcPr>
          <w:p w:rsidR="006B4505" w:rsidRDefault="006B4505" w:rsidP="006B4505">
            <w:pPr>
              <w:autoSpaceDE w:val="0"/>
              <w:autoSpaceDN w:val="0"/>
              <w:spacing w:line="280" w:lineRule="atLeast"/>
              <w:rPr>
                <w:rFonts w:asciiTheme="minorEastAsia" w:eastAsiaTheme="minorEastAsia" w:hAnsiTheme="minorEastAsia"/>
                <w:sz w:val="19"/>
                <w:szCs w:val="19"/>
              </w:rPr>
            </w:pPr>
            <w:r w:rsidRPr="00461EA4">
              <w:rPr>
                <w:rFonts w:asciiTheme="minorEastAsia" w:eastAsiaTheme="minorEastAsia" w:hAnsiTheme="minorEastAsia" w:hint="eastAsia"/>
                <w:sz w:val="19"/>
                <w:szCs w:val="19"/>
              </w:rPr>
              <w:t>平18厚告126</w:t>
            </w:r>
          </w:p>
          <w:p w:rsidR="008D3BC6" w:rsidRPr="006409FF" w:rsidRDefault="006B4505" w:rsidP="006B4505">
            <w:pPr>
              <w:autoSpaceDE w:val="0"/>
              <w:autoSpaceDN w:val="0"/>
              <w:spacing w:line="280" w:lineRule="atLeast"/>
              <w:rPr>
                <w:rFonts w:asciiTheme="minorEastAsia" w:eastAsiaTheme="minorEastAsia" w:hAnsiTheme="minorEastAsia"/>
                <w:sz w:val="19"/>
                <w:szCs w:val="19"/>
              </w:rPr>
            </w:pPr>
            <w:r w:rsidRPr="00461EA4">
              <w:rPr>
                <w:rFonts w:asciiTheme="minorEastAsia" w:eastAsiaTheme="minorEastAsia" w:hAnsiTheme="minorEastAsia" w:hint="eastAsia"/>
                <w:sz w:val="19"/>
                <w:szCs w:val="19"/>
              </w:rPr>
              <w:t>注</w:t>
            </w:r>
            <w:r>
              <w:rPr>
                <w:rFonts w:asciiTheme="minorEastAsia" w:eastAsiaTheme="minorEastAsia" w:hAnsiTheme="minorEastAsia" w:hint="eastAsia"/>
                <w:sz w:val="19"/>
                <w:szCs w:val="19"/>
              </w:rPr>
              <w:t>6</w:t>
            </w:r>
          </w:p>
        </w:tc>
      </w:tr>
      <w:tr w:rsidR="008D3BC6" w:rsidRPr="00825D24" w:rsidTr="005B1F4B">
        <w:trPr>
          <w:trHeight w:val="453"/>
        </w:trPr>
        <w:tc>
          <w:tcPr>
            <w:tcW w:w="1808" w:type="dxa"/>
            <w:tcBorders>
              <w:top w:val="nil"/>
              <w:bottom w:val="single" w:sz="4" w:space="0" w:color="auto"/>
            </w:tcBorders>
            <w:shd w:val="clear" w:color="auto" w:fill="auto"/>
          </w:tcPr>
          <w:p w:rsidR="008D3BC6" w:rsidRPr="00825D24" w:rsidRDefault="008D3BC6" w:rsidP="00B21E3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6B4505" w:rsidRDefault="006B4505" w:rsidP="006B4505">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　「その一部として使用される事務所」とは、待機や道具の保管、着替え等を行う出張所等（以下「サテライト事業所」という。）とし、例えば、本体の事業所が離島等以外に所在し、サテライト事業所が離島等に所在する場合、本体事業所を業務の本拠とする従業者による定期巡回・随時対応型訪問介護看護は加算の対象とならず、サテライト事業所を業務の本拠とする従業者による定期巡回・随時対応型訪問介護看護は加算の対象となる。</w:t>
            </w:r>
          </w:p>
          <w:p w:rsidR="008D3BC6" w:rsidRPr="006B4505" w:rsidRDefault="006B4505" w:rsidP="006B4505">
            <w:pPr>
              <w:spacing w:line="280" w:lineRule="atLeast"/>
              <w:ind w:leftChars="100" w:left="214" w:rightChars="17" w:right="36" w:firstLineChars="100" w:firstLine="214"/>
              <w:rPr>
                <w:rFonts w:asciiTheme="minorEastAsia" w:eastAsiaTheme="minorEastAsia" w:hAnsiTheme="minorEastAsia"/>
              </w:rPr>
            </w:pPr>
            <w:r>
              <w:rPr>
                <w:rFonts w:asciiTheme="minorEastAsia" w:eastAsiaTheme="minorEastAsia" w:hAnsiTheme="minorEastAsia" w:hint="eastAsia"/>
              </w:rPr>
              <w:t>サテライト事業所のみが離島等に所在する場合には、当該サテライト事業所を本拠とする従業者を明確にするとともに、当該サテライト事業所から提供した具体的なサービスの内容等の記録を行い、管理</w:t>
            </w:r>
            <w:r>
              <w:rPr>
                <w:rFonts w:asciiTheme="minorEastAsia" w:eastAsiaTheme="minorEastAsia" w:hAnsiTheme="minorEastAsia" w:hint="eastAsia"/>
              </w:rPr>
              <w:lastRenderedPageBreak/>
              <w:t>すること。</w:t>
            </w:r>
          </w:p>
        </w:tc>
        <w:tc>
          <w:tcPr>
            <w:tcW w:w="992" w:type="dxa"/>
            <w:tcBorders>
              <w:top w:val="nil"/>
              <w:bottom w:val="single" w:sz="4" w:space="0" w:color="auto"/>
            </w:tcBorders>
            <w:shd w:val="clear" w:color="auto" w:fill="auto"/>
          </w:tcPr>
          <w:p w:rsidR="008D3BC6" w:rsidRPr="005A32F6" w:rsidRDefault="008D3BC6" w:rsidP="00B21E3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6B4505" w:rsidRPr="00461EA4" w:rsidRDefault="006B4505" w:rsidP="006B4505">
            <w:pPr>
              <w:autoSpaceDE w:val="0"/>
              <w:autoSpaceDN w:val="0"/>
              <w:spacing w:line="280" w:lineRule="atLeast"/>
              <w:rPr>
                <w:rFonts w:asciiTheme="minorEastAsia" w:eastAsiaTheme="minorEastAsia" w:hAnsiTheme="minorEastAsia"/>
                <w:sz w:val="19"/>
                <w:szCs w:val="19"/>
              </w:rPr>
            </w:pPr>
            <w:r w:rsidRPr="00461EA4">
              <w:rPr>
                <w:rFonts w:asciiTheme="minorEastAsia" w:eastAsiaTheme="minorEastAsia" w:hAnsiTheme="minorEastAsia" w:hint="eastAsia"/>
                <w:sz w:val="19"/>
                <w:szCs w:val="19"/>
              </w:rPr>
              <w:t>平18-0331005</w:t>
            </w:r>
          </w:p>
          <w:p w:rsidR="008D3BC6" w:rsidRPr="006409FF" w:rsidRDefault="006B4505" w:rsidP="006B4505">
            <w:pPr>
              <w:autoSpaceDE w:val="0"/>
              <w:autoSpaceDN w:val="0"/>
              <w:spacing w:line="280" w:lineRule="atLeast"/>
              <w:rPr>
                <w:rFonts w:asciiTheme="minorEastAsia" w:eastAsiaTheme="minorEastAsia" w:hAnsiTheme="minorEastAsia"/>
                <w:sz w:val="19"/>
                <w:szCs w:val="19"/>
              </w:rPr>
            </w:pPr>
            <w:r w:rsidRPr="00461EA4">
              <w:rPr>
                <w:rFonts w:asciiTheme="minorEastAsia" w:eastAsiaTheme="minorEastAsia" w:hAnsiTheme="minorEastAsia" w:hint="eastAsia"/>
                <w:sz w:val="19"/>
                <w:szCs w:val="19"/>
              </w:rPr>
              <w:t>第2の2の(</w:t>
            </w:r>
            <w:r>
              <w:rPr>
                <w:rFonts w:asciiTheme="minorEastAsia" w:eastAsiaTheme="minorEastAsia" w:hAnsiTheme="minorEastAsia"/>
                <w:sz w:val="19"/>
                <w:szCs w:val="19"/>
              </w:rPr>
              <w:t>5</w:t>
            </w:r>
            <w:r w:rsidRPr="00461EA4">
              <w:rPr>
                <w:rFonts w:asciiTheme="minorEastAsia" w:eastAsiaTheme="minorEastAsia" w:hAnsiTheme="minorEastAsia" w:hint="eastAsia"/>
                <w:sz w:val="19"/>
                <w:szCs w:val="19"/>
              </w:rPr>
              <w:t>)</w:t>
            </w:r>
          </w:p>
        </w:tc>
      </w:tr>
      <w:tr w:rsidR="006B4505" w:rsidRPr="00825D24" w:rsidTr="00830108">
        <w:trPr>
          <w:trHeight w:val="453"/>
        </w:trPr>
        <w:tc>
          <w:tcPr>
            <w:tcW w:w="1808" w:type="dxa"/>
            <w:tcBorders>
              <w:top w:val="single" w:sz="4" w:space="0" w:color="auto"/>
              <w:bottom w:val="nil"/>
            </w:tcBorders>
            <w:shd w:val="clear" w:color="auto" w:fill="auto"/>
          </w:tcPr>
          <w:p w:rsidR="006B4505" w:rsidRPr="00825D24" w:rsidRDefault="006B4505" w:rsidP="006B4505">
            <w:pPr>
              <w:spacing w:line="280" w:lineRule="atLeast"/>
              <w:rPr>
                <w:rFonts w:asciiTheme="minorEastAsia" w:eastAsiaTheme="minorEastAsia" w:hAnsiTheme="minorEastAsia"/>
              </w:rPr>
            </w:pPr>
            <w:r>
              <w:rPr>
                <w:rFonts w:asciiTheme="minorEastAsia" w:eastAsiaTheme="minorEastAsia" w:hAnsiTheme="minorEastAsia" w:hint="eastAsia"/>
              </w:rPr>
              <w:t>6</w:t>
            </w:r>
          </w:p>
          <w:p w:rsidR="006B4505" w:rsidRDefault="0079487F" w:rsidP="006B4505">
            <w:pPr>
              <w:spacing w:line="280" w:lineRule="atLeast"/>
              <w:rPr>
                <w:rFonts w:asciiTheme="minorEastAsia" w:eastAsiaTheme="minorEastAsia" w:hAnsiTheme="minorEastAsia"/>
              </w:rPr>
            </w:pPr>
            <w:r>
              <w:rPr>
                <w:rFonts w:asciiTheme="minorEastAsia" w:eastAsiaTheme="minorEastAsia" w:hAnsiTheme="minorEastAsia" w:hint="eastAsia"/>
              </w:rPr>
              <w:t>中山間地域等における小規模事業所加算</w:t>
            </w:r>
          </w:p>
          <w:p w:rsidR="006B4505" w:rsidRPr="006B4505" w:rsidRDefault="006B4505" w:rsidP="006B4505">
            <w:pPr>
              <w:spacing w:line="280" w:lineRule="atLeast"/>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6B4505" w:rsidRPr="00825D24" w:rsidRDefault="006B4505" w:rsidP="0079487F">
            <w:pPr>
              <w:spacing w:line="280" w:lineRule="atLeast"/>
              <w:ind w:rightChars="17" w:right="36" w:firstLineChars="100" w:firstLine="214"/>
              <w:rPr>
                <w:rFonts w:asciiTheme="minorEastAsia" w:eastAsiaTheme="minorEastAsia" w:hAnsiTheme="minorEastAsia"/>
              </w:rPr>
            </w:pPr>
            <w:r>
              <w:rPr>
                <w:rFonts w:asciiTheme="minorEastAsia" w:eastAsiaTheme="minorEastAsia" w:hAnsiTheme="minorEastAsia" w:hint="eastAsia"/>
              </w:rPr>
              <w:t>別に厚生労働大臣が定める地域に所在し、かつ、別に厚生労働大臣が定める施設基準に適合する</w:t>
            </w:r>
            <w:r w:rsidR="0079487F">
              <w:rPr>
                <w:rFonts w:asciiTheme="minorEastAsia" w:eastAsiaTheme="minorEastAsia" w:hAnsiTheme="minorEastAsia" w:hint="eastAsia"/>
              </w:rPr>
              <w:t>事業所（その一部として使用される事務所が当該地域に所在しない場合は、当該事務所を除く。）又はそ</w:t>
            </w:r>
            <w:r>
              <w:rPr>
                <w:rFonts w:asciiTheme="minorEastAsia" w:eastAsiaTheme="minorEastAsia" w:hAnsiTheme="minorEastAsia" w:hint="eastAsia"/>
              </w:rPr>
              <w:t>の一部として使用される事務所の従業者が定期巡回・随時対応型訪問介護看護を行った場合は、特別地域定期巡回・随時対応型訪問介護看護加算として</w:t>
            </w:r>
            <w:r w:rsidRPr="00825D24">
              <w:rPr>
                <w:rFonts w:asciiTheme="minorEastAsia" w:eastAsiaTheme="minorEastAsia" w:hAnsiTheme="minorEastAsia" w:hint="eastAsia"/>
              </w:rPr>
              <w:t>、</w:t>
            </w:r>
            <w:r w:rsidR="0079487F">
              <w:rPr>
                <w:rFonts w:asciiTheme="minorEastAsia" w:eastAsiaTheme="minorEastAsia" w:hAnsiTheme="minorEastAsia" w:hint="eastAsia"/>
              </w:rPr>
              <w:t>１</w:t>
            </w:r>
            <w:r w:rsidRPr="00825D24">
              <w:rPr>
                <w:rFonts w:asciiTheme="minorEastAsia" w:eastAsiaTheme="minorEastAsia" w:hAnsiTheme="minorEastAsia" w:hint="eastAsia"/>
              </w:rPr>
              <w:t>月につき</w:t>
            </w:r>
            <w:r>
              <w:rPr>
                <w:rFonts w:asciiTheme="minorEastAsia" w:eastAsiaTheme="minorEastAsia" w:hAnsiTheme="minorEastAsia" w:hint="eastAsia"/>
              </w:rPr>
              <w:t>1</w:t>
            </w:r>
            <w:r>
              <w:rPr>
                <w:rFonts w:asciiTheme="minorEastAsia" w:eastAsiaTheme="minorEastAsia" w:hAnsiTheme="minorEastAsia"/>
              </w:rPr>
              <w:t>00</w:t>
            </w:r>
            <w:r>
              <w:rPr>
                <w:rFonts w:asciiTheme="minorEastAsia" w:eastAsiaTheme="minorEastAsia" w:hAnsiTheme="minorEastAsia" w:hint="eastAsia"/>
              </w:rPr>
              <w:t>分の1</w:t>
            </w:r>
            <w:r w:rsidR="0079487F">
              <w:rPr>
                <w:rFonts w:asciiTheme="minorEastAsia" w:eastAsiaTheme="minorEastAsia" w:hAnsiTheme="minorEastAsia"/>
              </w:rPr>
              <w:t>0</w:t>
            </w:r>
            <w:r>
              <w:rPr>
                <w:rFonts w:asciiTheme="minorEastAsia" w:eastAsiaTheme="minorEastAsia" w:hAnsiTheme="minorEastAsia" w:hint="eastAsia"/>
              </w:rPr>
              <w:t>に相当する</w:t>
            </w:r>
            <w:r w:rsidRPr="00825D24">
              <w:rPr>
                <w:rFonts w:asciiTheme="minorEastAsia" w:eastAsiaTheme="minorEastAsia" w:hAnsiTheme="minorEastAsia" w:hint="eastAsia"/>
              </w:rPr>
              <w:t>単位</w:t>
            </w:r>
            <w:r>
              <w:rPr>
                <w:rFonts w:asciiTheme="minorEastAsia" w:eastAsiaTheme="minorEastAsia" w:hAnsiTheme="minorEastAsia" w:hint="eastAsia"/>
              </w:rPr>
              <w:t>数</w:t>
            </w:r>
            <w:r w:rsidRPr="00825D24">
              <w:rPr>
                <w:rFonts w:asciiTheme="minorEastAsia" w:eastAsiaTheme="minorEastAsia" w:hAnsiTheme="minorEastAsia" w:hint="eastAsia"/>
              </w:rPr>
              <w:t>を所定単位数に加算していますか。</w:t>
            </w:r>
          </w:p>
        </w:tc>
        <w:tc>
          <w:tcPr>
            <w:tcW w:w="992" w:type="dxa"/>
            <w:tcBorders>
              <w:top w:val="single" w:sz="4" w:space="0" w:color="auto"/>
              <w:bottom w:val="nil"/>
            </w:tcBorders>
            <w:shd w:val="clear" w:color="auto" w:fill="auto"/>
          </w:tcPr>
          <w:p w:rsidR="006B4505" w:rsidRDefault="006B4505" w:rsidP="006B4505">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6B4505" w:rsidRDefault="006B4505" w:rsidP="006B4505">
            <w:pPr>
              <w:spacing w:line="280" w:lineRule="atLeast"/>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6B4505" w:rsidRPr="005A32F6" w:rsidRDefault="006B4505" w:rsidP="006B4505">
            <w:pPr>
              <w:spacing w:line="280" w:lineRule="atLeast"/>
              <w:ind w:left="178" w:hangingChars="100" w:hanging="178"/>
              <w:rPr>
                <w:rFonts w:asciiTheme="minorEastAsia" w:eastAsiaTheme="minorEastAsia" w:hAnsiTheme="minorEastAsia" w:cstheme="minorBidi"/>
                <w:snapToGrid/>
                <w:spacing w:val="0"/>
              </w:rPr>
            </w:pPr>
            <w:r w:rsidRPr="00B80269">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nil"/>
            </w:tcBorders>
            <w:shd w:val="clear" w:color="auto" w:fill="auto"/>
          </w:tcPr>
          <w:p w:rsidR="006B4505" w:rsidRDefault="006B4505" w:rsidP="006B4505">
            <w:pPr>
              <w:autoSpaceDE w:val="0"/>
              <w:autoSpaceDN w:val="0"/>
              <w:spacing w:line="280" w:lineRule="atLeast"/>
              <w:rPr>
                <w:rFonts w:asciiTheme="minorEastAsia" w:eastAsiaTheme="minorEastAsia" w:hAnsiTheme="minorEastAsia"/>
                <w:sz w:val="19"/>
                <w:szCs w:val="19"/>
              </w:rPr>
            </w:pPr>
            <w:r w:rsidRPr="00461EA4">
              <w:rPr>
                <w:rFonts w:asciiTheme="minorEastAsia" w:eastAsiaTheme="minorEastAsia" w:hAnsiTheme="minorEastAsia" w:hint="eastAsia"/>
                <w:sz w:val="19"/>
                <w:szCs w:val="19"/>
              </w:rPr>
              <w:t>平18厚告126</w:t>
            </w:r>
          </w:p>
          <w:p w:rsidR="006B4505" w:rsidRPr="006409FF" w:rsidRDefault="006B4505" w:rsidP="006B4505">
            <w:pPr>
              <w:autoSpaceDE w:val="0"/>
              <w:autoSpaceDN w:val="0"/>
              <w:spacing w:line="280" w:lineRule="atLeast"/>
              <w:rPr>
                <w:rFonts w:asciiTheme="minorEastAsia" w:eastAsiaTheme="minorEastAsia" w:hAnsiTheme="minorEastAsia"/>
                <w:sz w:val="19"/>
                <w:szCs w:val="19"/>
              </w:rPr>
            </w:pPr>
            <w:r w:rsidRPr="00461EA4">
              <w:rPr>
                <w:rFonts w:asciiTheme="minorEastAsia" w:eastAsiaTheme="minorEastAsia" w:hAnsiTheme="minorEastAsia" w:hint="eastAsia"/>
                <w:sz w:val="19"/>
                <w:szCs w:val="19"/>
              </w:rPr>
              <w:t>注</w:t>
            </w:r>
            <w:r>
              <w:rPr>
                <w:rFonts w:asciiTheme="minorEastAsia" w:eastAsiaTheme="minorEastAsia" w:hAnsiTheme="minorEastAsia" w:hint="eastAsia"/>
                <w:sz w:val="19"/>
                <w:szCs w:val="19"/>
              </w:rPr>
              <w:t>7</w:t>
            </w:r>
          </w:p>
        </w:tc>
      </w:tr>
      <w:tr w:rsidR="00830108" w:rsidRPr="00825D24" w:rsidTr="005B1F4B">
        <w:trPr>
          <w:trHeight w:val="449"/>
        </w:trPr>
        <w:tc>
          <w:tcPr>
            <w:tcW w:w="1808" w:type="dxa"/>
            <w:tcBorders>
              <w:top w:val="nil"/>
              <w:bottom w:val="nil"/>
            </w:tcBorders>
            <w:shd w:val="clear" w:color="auto" w:fill="auto"/>
          </w:tcPr>
          <w:p w:rsidR="00830108" w:rsidRPr="00825D24" w:rsidRDefault="00830108" w:rsidP="006B4505">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830108" w:rsidRPr="00830108" w:rsidRDefault="00830108" w:rsidP="00830108">
            <w:pPr>
              <w:spacing w:line="280" w:lineRule="atLeast"/>
              <w:ind w:rightChars="17" w:right="36"/>
              <w:rPr>
                <w:rFonts w:asciiTheme="minorEastAsia" w:eastAsiaTheme="minorEastAsia" w:hAnsiTheme="minorEastAsia"/>
              </w:rPr>
            </w:pPr>
            <w:r w:rsidRPr="00825D24">
              <w:rPr>
                <w:rFonts w:asciiTheme="minorEastAsia" w:eastAsiaTheme="minorEastAsia" w:hAnsiTheme="minorEastAsia" w:hint="eastAsia"/>
              </w:rPr>
              <w:t>〔別に厚生労働大臣が定める</w:t>
            </w:r>
            <w:r>
              <w:rPr>
                <w:rFonts w:asciiTheme="minorEastAsia" w:eastAsiaTheme="minorEastAsia" w:hAnsiTheme="minorEastAsia" w:hint="eastAsia"/>
              </w:rPr>
              <w:t>施設</w:t>
            </w:r>
            <w:r w:rsidRPr="00825D24">
              <w:rPr>
                <w:rFonts w:asciiTheme="minorEastAsia" w:eastAsiaTheme="minorEastAsia" w:hAnsiTheme="minorEastAsia" w:hint="eastAsia"/>
              </w:rPr>
              <w:t>基準〕</w:t>
            </w:r>
          </w:p>
        </w:tc>
        <w:tc>
          <w:tcPr>
            <w:tcW w:w="992" w:type="dxa"/>
            <w:tcBorders>
              <w:top w:val="nil"/>
              <w:bottom w:val="nil"/>
            </w:tcBorders>
            <w:shd w:val="clear" w:color="auto" w:fill="auto"/>
          </w:tcPr>
          <w:p w:rsidR="00830108" w:rsidRPr="005A32F6" w:rsidRDefault="00830108" w:rsidP="006B4505">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830108" w:rsidRPr="00461EA4" w:rsidRDefault="00830108" w:rsidP="006B4505">
            <w:pPr>
              <w:autoSpaceDE w:val="0"/>
              <w:autoSpaceDN w:val="0"/>
              <w:spacing w:line="280" w:lineRule="atLeast"/>
              <w:rPr>
                <w:rFonts w:asciiTheme="minorEastAsia" w:eastAsiaTheme="minorEastAsia" w:hAnsiTheme="minorEastAsia"/>
                <w:sz w:val="19"/>
                <w:szCs w:val="19"/>
              </w:rPr>
            </w:pPr>
          </w:p>
        </w:tc>
      </w:tr>
      <w:tr w:rsidR="00830108" w:rsidRPr="00825D24" w:rsidTr="005B1F4B">
        <w:trPr>
          <w:trHeight w:val="453"/>
        </w:trPr>
        <w:tc>
          <w:tcPr>
            <w:tcW w:w="1808" w:type="dxa"/>
            <w:tcBorders>
              <w:top w:val="nil"/>
              <w:bottom w:val="nil"/>
            </w:tcBorders>
            <w:shd w:val="clear" w:color="auto" w:fill="auto"/>
          </w:tcPr>
          <w:p w:rsidR="00830108" w:rsidRPr="00825D24" w:rsidRDefault="00830108" w:rsidP="006B4505">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830108" w:rsidRDefault="005B1F4B" w:rsidP="005B1F4B">
            <w:pPr>
              <w:spacing w:line="280" w:lineRule="atLeast"/>
              <w:ind w:rightChars="17" w:right="36" w:firstLineChars="100" w:firstLine="214"/>
              <w:rPr>
                <w:rFonts w:asciiTheme="minorEastAsia" w:eastAsiaTheme="minorEastAsia" w:hAnsiTheme="minorEastAsia"/>
              </w:rPr>
            </w:pPr>
            <w:r>
              <w:rPr>
                <w:rFonts w:asciiTheme="minorEastAsia" w:eastAsiaTheme="minorEastAsia" w:hAnsiTheme="minorEastAsia" w:hint="eastAsia"/>
              </w:rPr>
              <w:t>１月当たり実利用者数が５人以下の事業所であること。</w:t>
            </w:r>
          </w:p>
        </w:tc>
        <w:tc>
          <w:tcPr>
            <w:tcW w:w="992" w:type="dxa"/>
            <w:tcBorders>
              <w:top w:val="nil"/>
              <w:bottom w:val="nil"/>
            </w:tcBorders>
            <w:shd w:val="clear" w:color="auto" w:fill="auto"/>
          </w:tcPr>
          <w:p w:rsidR="00830108" w:rsidRPr="005A32F6" w:rsidRDefault="00830108" w:rsidP="006B4505">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5B1F4B" w:rsidRDefault="005B1F4B" w:rsidP="005B1F4B">
            <w:pPr>
              <w:autoSpaceDE w:val="0"/>
              <w:autoSpaceDN w:val="0"/>
              <w:spacing w:line="280" w:lineRule="atLeast"/>
              <w:rPr>
                <w:rFonts w:asciiTheme="minorEastAsia" w:eastAsiaTheme="minorEastAsia" w:hAnsiTheme="minorEastAsia"/>
                <w:sz w:val="19"/>
                <w:szCs w:val="19"/>
              </w:rPr>
            </w:pPr>
            <w:r w:rsidRPr="00F933A8">
              <w:rPr>
                <w:rFonts w:asciiTheme="minorEastAsia" w:eastAsiaTheme="minorEastAsia" w:hAnsiTheme="minorEastAsia" w:hint="eastAsia"/>
                <w:sz w:val="19"/>
                <w:szCs w:val="19"/>
              </w:rPr>
              <w:t>平27厚告9</w:t>
            </w:r>
            <w:r>
              <w:rPr>
                <w:rFonts w:asciiTheme="minorEastAsia" w:eastAsiaTheme="minorEastAsia" w:hAnsiTheme="minorEastAsia"/>
                <w:sz w:val="19"/>
                <w:szCs w:val="19"/>
              </w:rPr>
              <w:t>6</w:t>
            </w:r>
          </w:p>
          <w:p w:rsidR="00830108" w:rsidRPr="00461EA4" w:rsidRDefault="005B1F4B" w:rsidP="005B1F4B">
            <w:pPr>
              <w:autoSpaceDE w:val="0"/>
              <w:autoSpaceDN w:val="0"/>
              <w:spacing w:line="280" w:lineRule="atLeast"/>
              <w:rPr>
                <w:rFonts w:asciiTheme="minorEastAsia" w:eastAsiaTheme="minorEastAsia" w:hAnsiTheme="minorEastAsia"/>
                <w:sz w:val="19"/>
                <w:szCs w:val="19"/>
              </w:rPr>
            </w:pPr>
            <w:r w:rsidRPr="00F933A8">
              <w:rPr>
                <w:rFonts w:asciiTheme="minorEastAsia" w:eastAsiaTheme="minorEastAsia" w:hAnsiTheme="minorEastAsia" w:hint="eastAsia"/>
                <w:sz w:val="19"/>
                <w:szCs w:val="19"/>
              </w:rPr>
              <w:t>第</w:t>
            </w:r>
            <w:r>
              <w:rPr>
                <w:rFonts w:asciiTheme="minorEastAsia" w:eastAsiaTheme="minorEastAsia" w:hAnsiTheme="minorEastAsia" w:hint="eastAsia"/>
                <w:sz w:val="19"/>
                <w:szCs w:val="19"/>
              </w:rPr>
              <w:t>2</w:t>
            </w:r>
            <w:r>
              <w:rPr>
                <w:rFonts w:asciiTheme="minorEastAsia" w:eastAsiaTheme="minorEastAsia" w:hAnsiTheme="minorEastAsia"/>
                <w:sz w:val="19"/>
                <w:szCs w:val="19"/>
              </w:rPr>
              <w:t>6</w:t>
            </w:r>
            <w:r w:rsidRPr="00F933A8">
              <w:rPr>
                <w:rFonts w:asciiTheme="minorEastAsia" w:eastAsiaTheme="minorEastAsia" w:hAnsiTheme="minorEastAsia" w:hint="eastAsia"/>
                <w:sz w:val="19"/>
                <w:szCs w:val="19"/>
              </w:rPr>
              <w:t>号</w:t>
            </w:r>
          </w:p>
        </w:tc>
      </w:tr>
      <w:tr w:rsidR="006B4505" w:rsidRPr="00825D24" w:rsidTr="005B1F4B">
        <w:trPr>
          <w:trHeight w:val="453"/>
        </w:trPr>
        <w:tc>
          <w:tcPr>
            <w:tcW w:w="1808" w:type="dxa"/>
            <w:tcBorders>
              <w:top w:val="nil"/>
              <w:bottom w:val="nil"/>
            </w:tcBorders>
            <w:shd w:val="clear" w:color="auto" w:fill="auto"/>
          </w:tcPr>
          <w:p w:rsidR="006B4505" w:rsidRPr="00825D24" w:rsidRDefault="006B4505" w:rsidP="006B4505">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79487F" w:rsidRDefault="006B4505" w:rsidP="006B4505">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w:t>
            </w:r>
            <w:r w:rsidR="0079487F">
              <w:rPr>
                <w:rFonts w:asciiTheme="minorEastAsia" w:eastAsiaTheme="minorEastAsia" w:hAnsiTheme="minorEastAsia" w:hint="eastAsia"/>
              </w:rPr>
              <w:t xml:space="preserve">　注7の取り扱い</w:t>
            </w:r>
          </w:p>
          <w:p w:rsidR="006B4505" w:rsidRPr="006B4505" w:rsidRDefault="0079487F" w:rsidP="0079487F">
            <w:pPr>
              <w:autoSpaceDE w:val="0"/>
              <w:autoSpaceDN w:val="0"/>
              <w:spacing w:line="280" w:lineRule="atLeast"/>
              <w:ind w:firstLineChars="100" w:firstLine="214"/>
              <w:rPr>
                <w:rFonts w:asciiTheme="minorEastAsia" w:eastAsiaTheme="minorEastAsia" w:hAnsiTheme="minorEastAsia"/>
              </w:rPr>
            </w:pPr>
            <w:r>
              <w:rPr>
                <w:rFonts w:asciiTheme="minorEastAsia" w:eastAsiaTheme="minorEastAsia" w:hAnsiTheme="minorEastAsia" w:hint="eastAsia"/>
              </w:rPr>
              <w:t xml:space="preserve">①　</w:t>
            </w:r>
            <w:r w:rsidRPr="00461EA4">
              <w:rPr>
                <w:rFonts w:asciiTheme="minorEastAsia" w:eastAsiaTheme="minorEastAsia" w:hAnsiTheme="minorEastAsia" w:hint="eastAsia"/>
                <w:sz w:val="19"/>
                <w:szCs w:val="19"/>
              </w:rPr>
              <w:t>平18-0331005第2の2の(</w:t>
            </w:r>
            <w:r>
              <w:rPr>
                <w:rFonts w:asciiTheme="minorEastAsia" w:eastAsiaTheme="minorEastAsia" w:hAnsiTheme="minorEastAsia"/>
                <w:sz w:val="19"/>
                <w:szCs w:val="19"/>
              </w:rPr>
              <w:t>5</w:t>
            </w:r>
            <w:r w:rsidRPr="00461EA4">
              <w:rPr>
                <w:rFonts w:asciiTheme="minorEastAsia" w:eastAsiaTheme="minorEastAsia" w:hAnsiTheme="minorEastAsia" w:hint="eastAsia"/>
                <w:sz w:val="19"/>
                <w:szCs w:val="19"/>
              </w:rPr>
              <w:t>)</w:t>
            </w:r>
            <w:r>
              <w:rPr>
                <w:rFonts w:asciiTheme="minorEastAsia" w:eastAsiaTheme="minorEastAsia" w:hAnsiTheme="minorEastAsia" w:hint="eastAsia"/>
                <w:sz w:val="19"/>
                <w:szCs w:val="19"/>
              </w:rPr>
              <w:t>を参照。</w:t>
            </w:r>
          </w:p>
        </w:tc>
        <w:tc>
          <w:tcPr>
            <w:tcW w:w="992" w:type="dxa"/>
            <w:tcBorders>
              <w:top w:val="nil"/>
              <w:bottom w:val="nil"/>
            </w:tcBorders>
            <w:shd w:val="clear" w:color="auto" w:fill="auto"/>
          </w:tcPr>
          <w:p w:rsidR="006B4505" w:rsidRPr="005A32F6" w:rsidRDefault="006B4505" w:rsidP="006B4505">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6B4505" w:rsidRPr="00461EA4" w:rsidRDefault="006B4505" w:rsidP="006B4505">
            <w:pPr>
              <w:autoSpaceDE w:val="0"/>
              <w:autoSpaceDN w:val="0"/>
              <w:spacing w:line="280" w:lineRule="atLeast"/>
              <w:rPr>
                <w:rFonts w:asciiTheme="minorEastAsia" w:eastAsiaTheme="minorEastAsia" w:hAnsiTheme="minorEastAsia"/>
                <w:sz w:val="19"/>
                <w:szCs w:val="19"/>
              </w:rPr>
            </w:pPr>
            <w:r w:rsidRPr="00461EA4">
              <w:rPr>
                <w:rFonts w:asciiTheme="minorEastAsia" w:eastAsiaTheme="minorEastAsia" w:hAnsiTheme="minorEastAsia" w:hint="eastAsia"/>
                <w:sz w:val="19"/>
                <w:szCs w:val="19"/>
              </w:rPr>
              <w:t>平18-0331005</w:t>
            </w:r>
          </w:p>
          <w:p w:rsidR="006B4505" w:rsidRPr="006409FF" w:rsidRDefault="006B4505" w:rsidP="0079487F">
            <w:pPr>
              <w:autoSpaceDE w:val="0"/>
              <w:autoSpaceDN w:val="0"/>
              <w:spacing w:line="280" w:lineRule="atLeast"/>
              <w:rPr>
                <w:rFonts w:asciiTheme="minorEastAsia" w:eastAsiaTheme="minorEastAsia" w:hAnsiTheme="minorEastAsia"/>
                <w:sz w:val="19"/>
                <w:szCs w:val="19"/>
              </w:rPr>
            </w:pPr>
            <w:r w:rsidRPr="00461EA4">
              <w:rPr>
                <w:rFonts w:asciiTheme="minorEastAsia" w:eastAsiaTheme="minorEastAsia" w:hAnsiTheme="minorEastAsia" w:hint="eastAsia"/>
                <w:sz w:val="19"/>
                <w:szCs w:val="19"/>
              </w:rPr>
              <w:t>第2の2の(</w:t>
            </w:r>
            <w:r w:rsidR="0079487F">
              <w:rPr>
                <w:rFonts w:asciiTheme="minorEastAsia" w:eastAsiaTheme="minorEastAsia" w:hAnsiTheme="minorEastAsia"/>
                <w:sz w:val="19"/>
                <w:szCs w:val="19"/>
              </w:rPr>
              <w:t>6</w:t>
            </w:r>
            <w:r w:rsidRPr="00461EA4">
              <w:rPr>
                <w:rFonts w:asciiTheme="minorEastAsia" w:eastAsiaTheme="minorEastAsia" w:hAnsiTheme="minorEastAsia" w:hint="eastAsia"/>
                <w:sz w:val="19"/>
                <w:szCs w:val="19"/>
              </w:rPr>
              <w:t>)</w:t>
            </w:r>
          </w:p>
        </w:tc>
      </w:tr>
      <w:tr w:rsidR="0079487F" w:rsidRPr="00825D24" w:rsidTr="005B1F4B">
        <w:trPr>
          <w:trHeight w:val="453"/>
        </w:trPr>
        <w:tc>
          <w:tcPr>
            <w:tcW w:w="1808" w:type="dxa"/>
            <w:tcBorders>
              <w:top w:val="nil"/>
              <w:bottom w:val="nil"/>
            </w:tcBorders>
            <w:shd w:val="clear" w:color="auto" w:fill="auto"/>
          </w:tcPr>
          <w:p w:rsidR="0079487F" w:rsidRPr="00825D24" w:rsidRDefault="0079487F" w:rsidP="006B4505">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79487F" w:rsidRPr="00825D24" w:rsidRDefault="0079487F" w:rsidP="0079487F">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②　実利用者は前年度（３月を除く）の１月当たりの平均実利用者数をいうものとする。</w:t>
            </w:r>
          </w:p>
        </w:tc>
        <w:tc>
          <w:tcPr>
            <w:tcW w:w="992" w:type="dxa"/>
            <w:tcBorders>
              <w:top w:val="nil"/>
              <w:bottom w:val="nil"/>
            </w:tcBorders>
            <w:shd w:val="clear" w:color="auto" w:fill="auto"/>
          </w:tcPr>
          <w:p w:rsidR="0079487F" w:rsidRPr="005A32F6" w:rsidRDefault="0079487F" w:rsidP="006B4505">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79487F" w:rsidRPr="006409FF" w:rsidRDefault="0079487F" w:rsidP="006B4505">
            <w:pPr>
              <w:autoSpaceDE w:val="0"/>
              <w:autoSpaceDN w:val="0"/>
              <w:spacing w:line="280" w:lineRule="atLeast"/>
              <w:rPr>
                <w:rFonts w:asciiTheme="minorEastAsia" w:eastAsiaTheme="minorEastAsia" w:hAnsiTheme="minorEastAsia"/>
                <w:sz w:val="19"/>
                <w:szCs w:val="19"/>
              </w:rPr>
            </w:pPr>
          </w:p>
        </w:tc>
      </w:tr>
      <w:tr w:rsidR="0079487F" w:rsidRPr="00825D24" w:rsidTr="005B1F4B">
        <w:trPr>
          <w:trHeight w:val="453"/>
        </w:trPr>
        <w:tc>
          <w:tcPr>
            <w:tcW w:w="1808" w:type="dxa"/>
            <w:tcBorders>
              <w:top w:val="nil"/>
              <w:bottom w:val="nil"/>
            </w:tcBorders>
            <w:shd w:val="clear" w:color="auto" w:fill="auto"/>
          </w:tcPr>
          <w:p w:rsidR="0079487F" w:rsidRPr="00825D24" w:rsidRDefault="0079487F" w:rsidP="006B4505">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79487F" w:rsidRDefault="00830108" w:rsidP="00830108">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③　前年度の実績が６月にも満たない事業所（新たに事業を開始、又は再開した事業所を含む。）については、直近の３月における１月当たりの平均實利用者数を用いるものとする。したがって、新たに事業を開始、又は再開した事業者については、４月目以降届出が可能となる。</w:t>
            </w:r>
          </w:p>
          <w:p w:rsidR="00830108" w:rsidRPr="00830108" w:rsidRDefault="00830108" w:rsidP="00830108">
            <w:pPr>
              <w:spacing w:line="280" w:lineRule="atLeast"/>
              <w:ind w:leftChars="200" w:left="428" w:rightChars="17" w:right="36" w:firstLineChars="100" w:firstLine="214"/>
              <w:rPr>
                <w:rFonts w:asciiTheme="minorEastAsia" w:eastAsiaTheme="minorEastAsia" w:hAnsiTheme="minorEastAsia"/>
              </w:rPr>
            </w:pPr>
            <w:r>
              <w:rPr>
                <w:rFonts w:asciiTheme="minorEastAsia" w:eastAsiaTheme="minorEastAsia" w:hAnsiTheme="minorEastAsia" w:hint="eastAsia"/>
              </w:rPr>
              <w:t>平均実利用者数については、毎月ごとに記録するものとし、所定の利用者数を上回った場合については、直ちに加算等が算定されなくなる場合の届出を提出しなければならない。</w:t>
            </w:r>
          </w:p>
        </w:tc>
        <w:tc>
          <w:tcPr>
            <w:tcW w:w="992" w:type="dxa"/>
            <w:tcBorders>
              <w:top w:val="nil"/>
              <w:bottom w:val="nil"/>
            </w:tcBorders>
            <w:shd w:val="clear" w:color="auto" w:fill="auto"/>
          </w:tcPr>
          <w:p w:rsidR="0079487F" w:rsidRPr="005A32F6" w:rsidRDefault="0079487F" w:rsidP="006B4505">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79487F" w:rsidRPr="006409FF" w:rsidRDefault="0079487F" w:rsidP="006B4505">
            <w:pPr>
              <w:autoSpaceDE w:val="0"/>
              <w:autoSpaceDN w:val="0"/>
              <w:spacing w:line="280" w:lineRule="atLeast"/>
              <w:rPr>
                <w:rFonts w:asciiTheme="minorEastAsia" w:eastAsiaTheme="minorEastAsia" w:hAnsiTheme="minorEastAsia"/>
                <w:sz w:val="19"/>
                <w:szCs w:val="19"/>
              </w:rPr>
            </w:pPr>
          </w:p>
        </w:tc>
      </w:tr>
      <w:tr w:rsidR="0079487F" w:rsidRPr="00825D24" w:rsidTr="00C65467">
        <w:trPr>
          <w:trHeight w:val="453"/>
        </w:trPr>
        <w:tc>
          <w:tcPr>
            <w:tcW w:w="1808" w:type="dxa"/>
            <w:tcBorders>
              <w:top w:val="nil"/>
              <w:bottom w:val="single" w:sz="4" w:space="0" w:color="auto"/>
            </w:tcBorders>
            <w:shd w:val="clear" w:color="auto" w:fill="auto"/>
          </w:tcPr>
          <w:p w:rsidR="0079487F" w:rsidRPr="00825D24" w:rsidRDefault="0079487F" w:rsidP="006B4505">
            <w:pPr>
              <w:spacing w:line="280" w:lineRule="atLeast"/>
              <w:rPr>
                <w:rFonts w:asciiTheme="minorEastAsia" w:eastAsiaTheme="minorEastAsia" w:hAnsiTheme="minorEastAsia"/>
              </w:rPr>
            </w:pPr>
          </w:p>
        </w:tc>
        <w:tc>
          <w:tcPr>
            <w:tcW w:w="5246" w:type="dxa"/>
            <w:tcBorders>
              <w:top w:val="nil"/>
              <w:bottom w:val="single" w:sz="4" w:space="0" w:color="auto"/>
            </w:tcBorders>
            <w:shd w:val="clear" w:color="auto" w:fill="auto"/>
          </w:tcPr>
          <w:p w:rsidR="0079487F" w:rsidRPr="00825D24" w:rsidRDefault="005B1F4B" w:rsidP="005B1F4B">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④　当該加算を算定する事業所は、その旨について利用者に事前に説明を行い、同意を得てサービスを行う必要がある。</w:t>
            </w:r>
          </w:p>
        </w:tc>
        <w:tc>
          <w:tcPr>
            <w:tcW w:w="992" w:type="dxa"/>
            <w:tcBorders>
              <w:top w:val="nil"/>
              <w:bottom w:val="single" w:sz="4" w:space="0" w:color="auto"/>
            </w:tcBorders>
            <w:shd w:val="clear" w:color="auto" w:fill="auto"/>
          </w:tcPr>
          <w:p w:rsidR="0079487F" w:rsidRPr="005A32F6" w:rsidRDefault="0079487F" w:rsidP="006B4505">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79487F" w:rsidRPr="006409FF" w:rsidRDefault="0079487F" w:rsidP="006B4505">
            <w:pPr>
              <w:autoSpaceDE w:val="0"/>
              <w:autoSpaceDN w:val="0"/>
              <w:spacing w:line="280" w:lineRule="atLeast"/>
              <w:rPr>
                <w:rFonts w:asciiTheme="minorEastAsia" w:eastAsiaTheme="minorEastAsia" w:hAnsiTheme="minorEastAsia"/>
                <w:sz w:val="19"/>
                <w:szCs w:val="19"/>
              </w:rPr>
            </w:pPr>
          </w:p>
        </w:tc>
      </w:tr>
      <w:tr w:rsidR="005B1F4B" w:rsidRPr="00825D24" w:rsidTr="002C08B6">
        <w:trPr>
          <w:trHeight w:val="1447"/>
        </w:trPr>
        <w:tc>
          <w:tcPr>
            <w:tcW w:w="1808" w:type="dxa"/>
            <w:tcBorders>
              <w:top w:val="single" w:sz="4" w:space="0" w:color="auto"/>
              <w:bottom w:val="nil"/>
            </w:tcBorders>
            <w:shd w:val="clear" w:color="auto" w:fill="auto"/>
          </w:tcPr>
          <w:p w:rsidR="005B1F4B" w:rsidRPr="00825D24" w:rsidRDefault="005B1F4B" w:rsidP="005B1F4B">
            <w:pPr>
              <w:spacing w:line="280" w:lineRule="atLeast"/>
              <w:rPr>
                <w:rFonts w:asciiTheme="minorEastAsia" w:eastAsiaTheme="minorEastAsia" w:hAnsiTheme="minorEastAsia"/>
              </w:rPr>
            </w:pPr>
            <w:r>
              <w:rPr>
                <w:rFonts w:asciiTheme="minorEastAsia" w:eastAsiaTheme="minorEastAsia" w:hAnsiTheme="minorEastAsia" w:hint="eastAsia"/>
              </w:rPr>
              <w:t>7</w:t>
            </w:r>
          </w:p>
          <w:p w:rsidR="005B1F4B" w:rsidRPr="006B4505" w:rsidRDefault="005B1F4B" w:rsidP="005B1F4B">
            <w:pPr>
              <w:spacing w:line="280" w:lineRule="atLeast"/>
              <w:rPr>
                <w:rFonts w:asciiTheme="minorEastAsia" w:eastAsiaTheme="minorEastAsia" w:hAnsiTheme="minorEastAsia"/>
              </w:rPr>
            </w:pPr>
            <w:r>
              <w:rPr>
                <w:rFonts w:asciiTheme="minorEastAsia" w:eastAsiaTheme="minorEastAsia" w:hAnsiTheme="minorEastAsia" w:hint="eastAsia"/>
              </w:rPr>
              <w:t>中山間地域等に居住する者へのサービス提供加算</w:t>
            </w:r>
          </w:p>
        </w:tc>
        <w:tc>
          <w:tcPr>
            <w:tcW w:w="5246" w:type="dxa"/>
            <w:tcBorders>
              <w:top w:val="single" w:sz="4" w:space="0" w:color="auto"/>
              <w:bottom w:val="dotted" w:sz="4" w:space="0" w:color="auto"/>
            </w:tcBorders>
            <w:shd w:val="clear" w:color="auto" w:fill="auto"/>
          </w:tcPr>
          <w:p w:rsidR="005B1F4B" w:rsidRPr="00825D24" w:rsidRDefault="00C65467" w:rsidP="00C65467">
            <w:pPr>
              <w:spacing w:line="280" w:lineRule="atLeast"/>
              <w:ind w:rightChars="17" w:right="36" w:firstLineChars="100" w:firstLine="214"/>
              <w:rPr>
                <w:rFonts w:asciiTheme="minorEastAsia" w:eastAsiaTheme="minorEastAsia" w:hAnsiTheme="minorEastAsia"/>
              </w:rPr>
            </w:pPr>
            <w:r>
              <w:rPr>
                <w:rFonts w:asciiTheme="minorEastAsia" w:eastAsiaTheme="minorEastAsia" w:hAnsiTheme="minorEastAsia" w:hint="eastAsia"/>
              </w:rPr>
              <w:t>事業所の従業者が、</w:t>
            </w:r>
            <w:r w:rsidR="005B1F4B">
              <w:rPr>
                <w:rFonts w:asciiTheme="minorEastAsia" w:eastAsiaTheme="minorEastAsia" w:hAnsiTheme="minorEastAsia" w:hint="eastAsia"/>
              </w:rPr>
              <w:t>別に厚生労働大臣が定める地域に所在し</w:t>
            </w:r>
            <w:r>
              <w:rPr>
                <w:rFonts w:asciiTheme="minorEastAsia" w:eastAsiaTheme="minorEastAsia" w:hAnsiTheme="minorEastAsia" w:hint="eastAsia"/>
              </w:rPr>
              <w:t>ている利用者に対して</w:t>
            </w:r>
            <w:r w:rsidR="005B1F4B">
              <w:rPr>
                <w:rFonts w:asciiTheme="minorEastAsia" w:eastAsiaTheme="minorEastAsia" w:hAnsiTheme="minorEastAsia" w:hint="eastAsia"/>
              </w:rPr>
              <w:t>、</w:t>
            </w:r>
            <w:r>
              <w:rPr>
                <w:rFonts w:asciiTheme="minorEastAsia" w:eastAsiaTheme="minorEastAsia" w:hAnsiTheme="minorEastAsia" w:hint="eastAsia"/>
              </w:rPr>
              <w:t>通常の事業の実施地域を越えて、定期巡回・随時対応型訪問介護看護を行った場合は、</w:t>
            </w:r>
            <w:r w:rsidR="005B1F4B">
              <w:rPr>
                <w:rFonts w:asciiTheme="minorEastAsia" w:eastAsiaTheme="minorEastAsia" w:hAnsiTheme="minorEastAsia" w:hint="eastAsia"/>
              </w:rPr>
              <w:t>１</w:t>
            </w:r>
            <w:r w:rsidR="005B1F4B" w:rsidRPr="00825D24">
              <w:rPr>
                <w:rFonts w:asciiTheme="minorEastAsia" w:eastAsiaTheme="minorEastAsia" w:hAnsiTheme="minorEastAsia" w:hint="eastAsia"/>
              </w:rPr>
              <w:t>月につき</w:t>
            </w:r>
            <w:r w:rsidR="005B1F4B">
              <w:rPr>
                <w:rFonts w:asciiTheme="minorEastAsia" w:eastAsiaTheme="minorEastAsia" w:hAnsiTheme="minorEastAsia" w:hint="eastAsia"/>
              </w:rPr>
              <w:t>1</w:t>
            </w:r>
            <w:r w:rsidR="005B1F4B">
              <w:rPr>
                <w:rFonts w:asciiTheme="minorEastAsia" w:eastAsiaTheme="minorEastAsia" w:hAnsiTheme="minorEastAsia"/>
              </w:rPr>
              <w:t>00</w:t>
            </w:r>
            <w:r w:rsidR="005B1F4B">
              <w:rPr>
                <w:rFonts w:asciiTheme="minorEastAsia" w:eastAsiaTheme="minorEastAsia" w:hAnsiTheme="minorEastAsia" w:hint="eastAsia"/>
              </w:rPr>
              <w:t>分の</w:t>
            </w:r>
            <w:r>
              <w:rPr>
                <w:rFonts w:asciiTheme="minorEastAsia" w:eastAsiaTheme="minorEastAsia" w:hAnsiTheme="minorEastAsia" w:hint="eastAsia"/>
              </w:rPr>
              <w:t>５</w:t>
            </w:r>
            <w:r w:rsidR="005B1F4B">
              <w:rPr>
                <w:rFonts w:asciiTheme="minorEastAsia" w:eastAsiaTheme="minorEastAsia" w:hAnsiTheme="minorEastAsia" w:hint="eastAsia"/>
              </w:rPr>
              <w:t>に相当する</w:t>
            </w:r>
            <w:r w:rsidR="005B1F4B" w:rsidRPr="00825D24">
              <w:rPr>
                <w:rFonts w:asciiTheme="minorEastAsia" w:eastAsiaTheme="minorEastAsia" w:hAnsiTheme="minorEastAsia" w:hint="eastAsia"/>
              </w:rPr>
              <w:t>単位</w:t>
            </w:r>
            <w:r w:rsidR="005B1F4B">
              <w:rPr>
                <w:rFonts w:asciiTheme="minorEastAsia" w:eastAsiaTheme="minorEastAsia" w:hAnsiTheme="minorEastAsia" w:hint="eastAsia"/>
              </w:rPr>
              <w:t>数</w:t>
            </w:r>
            <w:r w:rsidR="005B1F4B" w:rsidRPr="00825D24">
              <w:rPr>
                <w:rFonts w:asciiTheme="minorEastAsia" w:eastAsiaTheme="minorEastAsia" w:hAnsiTheme="minorEastAsia" w:hint="eastAsia"/>
              </w:rPr>
              <w:t>を所定単位数に加算していますか。</w:t>
            </w:r>
          </w:p>
        </w:tc>
        <w:tc>
          <w:tcPr>
            <w:tcW w:w="992" w:type="dxa"/>
            <w:tcBorders>
              <w:top w:val="single" w:sz="4" w:space="0" w:color="auto"/>
              <w:bottom w:val="nil"/>
            </w:tcBorders>
            <w:shd w:val="clear" w:color="auto" w:fill="auto"/>
          </w:tcPr>
          <w:p w:rsidR="005B1F4B" w:rsidRDefault="005B1F4B" w:rsidP="005B1F4B">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5B1F4B" w:rsidRDefault="005B1F4B" w:rsidP="005B1F4B">
            <w:pPr>
              <w:spacing w:line="280" w:lineRule="atLeast"/>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5B1F4B" w:rsidRPr="005A32F6" w:rsidRDefault="005B1F4B" w:rsidP="005B1F4B">
            <w:pPr>
              <w:spacing w:line="280" w:lineRule="atLeast"/>
              <w:ind w:left="178" w:hangingChars="100" w:hanging="178"/>
              <w:rPr>
                <w:rFonts w:asciiTheme="minorEastAsia" w:eastAsiaTheme="minorEastAsia" w:hAnsiTheme="minorEastAsia" w:cstheme="minorBidi"/>
                <w:snapToGrid/>
                <w:spacing w:val="0"/>
              </w:rPr>
            </w:pPr>
            <w:r w:rsidRPr="00B80269">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nil"/>
            </w:tcBorders>
            <w:shd w:val="clear" w:color="auto" w:fill="auto"/>
          </w:tcPr>
          <w:p w:rsidR="005B1F4B" w:rsidRDefault="005B1F4B" w:rsidP="005B1F4B">
            <w:pPr>
              <w:autoSpaceDE w:val="0"/>
              <w:autoSpaceDN w:val="0"/>
              <w:spacing w:line="280" w:lineRule="atLeast"/>
              <w:rPr>
                <w:rFonts w:asciiTheme="minorEastAsia" w:eastAsiaTheme="minorEastAsia" w:hAnsiTheme="minorEastAsia"/>
                <w:sz w:val="19"/>
                <w:szCs w:val="19"/>
              </w:rPr>
            </w:pPr>
            <w:r w:rsidRPr="00461EA4">
              <w:rPr>
                <w:rFonts w:asciiTheme="minorEastAsia" w:eastAsiaTheme="minorEastAsia" w:hAnsiTheme="minorEastAsia" w:hint="eastAsia"/>
                <w:sz w:val="19"/>
                <w:szCs w:val="19"/>
              </w:rPr>
              <w:t>平18厚告126</w:t>
            </w:r>
          </w:p>
          <w:p w:rsidR="005B1F4B" w:rsidRPr="006409FF" w:rsidRDefault="005B1F4B" w:rsidP="00C65467">
            <w:pPr>
              <w:autoSpaceDE w:val="0"/>
              <w:autoSpaceDN w:val="0"/>
              <w:spacing w:line="280" w:lineRule="atLeast"/>
              <w:rPr>
                <w:rFonts w:asciiTheme="minorEastAsia" w:eastAsiaTheme="minorEastAsia" w:hAnsiTheme="minorEastAsia"/>
                <w:sz w:val="19"/>
                <w:szCs w:val="19"/>
              </w:rPr>
            </w:pPr>
            <w:r w:rsidRPr="00461EA4">
              <w:rPr>
                <w:rFonts w:asciiTheme="minorEastAsia" w:eastAsiaTheme="minorEastAsia" w:hAnsiTheme="minorEastAsia" w:hint="eastAsia"/>
                <w:sz w:val="19"/>
                <w:szCs w:val="19"/>
              </w:rPr>
              <w:t>注</w:t>
            </w:r>
            <w:r w:rsidR="00C65467">
              <w:rPr>
                <w:rFonts w:asciiTheme="minorEastAsia" w:eastAsiaTheme="minorEastAsia" w:hAnsiTheme="minorEastAsia" w:hint="eastAsia"/>
                <w:sz w:val="19"/>
                <w:szCs w:val="19"/>
              </w:rPr>
              <w:t>8</w:t>
            </w:r>
          </w:p>
        </w:tc>
      </w:tr>
      <w:tr w:rsidR="00C65467" w:rsidRPr="00825D24" w:rsidTr="00810006">
        <w:trPr>
          <w:trHeight w:val="1549"/>
        </w:trPr>
        <w:tc>
          <w:tcPr>
            <w:tcW w:w="1808" w:type="dxa"/>
            <w:tcBorders>
              <w:top w:val="nil"/>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C65467" w:rsidRDefault="00C65467" w:rsidP="00C65467">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　注8の取り扱い</w:t>
            </w:r>
          </w:p>
          <w:p w:rsidR="00C65467" w:rsidRPr="006B4505" w:rsidRDefault="00C65467" w:rsidP="00C65467">
            <w:pPr>
              <w:autoSpaceDE w:val="0"/>
              <w:autoSpaceDN w:val="0"/>
              <w:spacing w:line="280" w:lineRule="atLeast"/>
              <w:ind w:firstLineChars="100" w:firstLine="214"/>
              <w:rPr>
                <w:rFonts w:asciiTheme="minorEastAsia" w:eastAsiaTheme="minorEastAsia" w:hAnsiTheme="minorEastAsia"/>
              </w:rPr>
            </w:pPr>
            <w:r>
              <w:rPr>
                <w:rFonts w:asciiTheme="minorEastAsia" w:eastAsiaTheme="minorEastAsia" w:hAnsiTheme="minorEastAsia" w:hint="eastAsia"/>
              </w:rPr>
              <w:t>注8の加算を算定する利用者については、利用者の選定により通常の実施地域以外の地域の居宅において定期巡回・随時対応型訪問介護看護を行う場合に要した交通費の支払いを受けることはできない</w:t>
            </w:r>
            <w:r>
              <w:rPr>
                <w:rFonts w:asciiTheme="minorEastAsia" w:eastAsiaTheme="minorEastAsia" w:hAnsiTheme="minorEastAsia" w:hint="eastAsia"/>
                <w:sz w:val="19"/>
                <w:szCs w:val="19"/>
              </w:rPr>
              <w:t>。</w:t>
            </w:r>
          </w:p>
        </w:tc>
        <w:tc>
          <w:tcPr>
            <w:tcW w:w="992" w:type="dxa"/>
            <w:tcBorders>
              <w:top w:val="nil"/>
              <w:bottom w:val="single" w:sz="4" w:space="0" w:color="auto"/>
            </w:tcBorders>
            <w:shd w:val="clear" w:color="auto" w:fill="auto"/>
          </w:tcPr>
          <w:p w:rsidR="00C65467" w:rsidRPr="005A32F6" w:rsidRDefault="00C65467" w:rsidP="00C6546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C65467" w:rsidRPr="00461EA4" w:rsidRDefault="00C65467" w:rsidP="00C65467">
            <w:pPr>
              <w:autoSpaceDE w:val="0"/>
              <w:autoSpaceDN w:val="0"/>
              <w:spacing w:line="280" w:lineRule="atLeast"/>
              <w:rPr>
                <w:rFonts w:asciiTheme="minorEastAsia" w:eastAsiaTheme="minorEastAsia" w:hAnsiTheme="minorEastAsia"/>
                <w:sz w:val="19"/>
                <w:szCs w:val="19"/>
              </w:rPr>
            </w:pPr>
            <w:r w:rsidRPr="00461EA4">
              <w:rPr>
                <w:rFonts w:asciiTheme="minorEastAsia" w:eastAsiaTheme="minorEastAsia" w:hAnsiTheme="minorEastAsia" w:hint="eastAsia"/>
                <w:sz w:val="19"/>
                <w:szCs w:val="19"/>
              </w:rPr>
              <w:t>平18-0331005</w:t>
            </w:r>
          </w:p>
          <w:p w:rsidR="00C65467" w:rsidRPr="006409FF" w:rsidRDefault="00C65467" w:rsidP="00C65467">
            <w:pPr>
              <w:autoSpaceDE w:val="0"/>
              <w:autoSpaceDN w:val="0"/>
              <w:spacing w:line="280" w:lineRule="atLeast"/>
              <w:rPr>
                <w:rFonts w:asciiTheme="minorEastAsia" w:eastAsiaTheme="minorEastAsia" w:hAnsiTheme="minorEastAsia"/>
                <w:sz w:val="19"/>
                <w:szCs w:val="19"/>
              </w:rPr>
            </w:pPr>
            <w:r w:rsidRPr="00461EA4">
              <w:rPr>
                <w:rFonts w:asciiTheme="minorEastAsia" w:eastAsiaTheme="minorEastAsia" w:hAnsiTheme="minorEastAsia" w:hint="eastAsia"/>
                <w:sz w:val="19"/>
                <w:szCs w:val="19"/>
              </w:rPr>
              <w:t>第2の2の(</w:t>
            </w:r>
            <w:r>
              <w:rPr>
                <w:rFonts w:asciiTheme="minorEastAsia" w:eastAsiaTheme="minorEastAsia" w:hAnsiTheme="minorEastAsia"/>
                <w:sz w:val="19"/>
                <w:szCs w:val="19"/>
              </w:rPr>
              <w:t>7</w:t>
            </w:r>
            <w:r w:rsidRPr="00461EA4">
              <w:rPr>
                <w:rFonts w:asciiTheme="minorEastAsia" w:eastAsiaTheme="minorEastAsia" w:hAnsiTheme="minorEastAsia" w:hint="eastAsia"/>
                <w:sz w:val="19"/>
                <w:szCs w:val="19"/>
              </w:rPr>
              <w:t>)</w:t>
            </w:r>
          </w:p>
        </w:tc>
      </w:tr>
      <w:tr w:rsidR="00C65467" w:rsidRPr="00825D24" w:rsidTr="00C65467">
        <w:trPr>
          <w:trHeight w:val="453"/>
        </w:trPr>
        <w:tc>
          <w:tcPr>
            <w:tcW w:w="1808" w:type="dxa"/>
            <w:vMerge w:val="restart"/>
            <w:tcBorders>
              <w:top w:val="single" w:sz="4" w:space="0" w:color="auto"/>
            </w:tcBorders>
            <w:shd w:val="clear" w:color="auto" w:fill="auto"/>
          </w:tcPr>
          <w:p w:rsidR="00C65467" w:rsidRPr="00825D24" w:rsidRDefault="00780718" w:rsidP="00C65467">
            <w:pPr>
              <w:spacing w:line="280" w:lineRule="atLeast"/>
              <w:rPr>
                <w:rFonts w:asciiTheme="minorEastAsia" w:eastAsiaTheme="minorEastAsia" w:hAnsiTheme="minorEastAsia"/>
              </w:rPr>
            </w:pPr>
            <w:r>
              <w:rPr>
                <w:rFonts w:asciiTheme="minorEastAsia" w:eastAsiaTheme="minorEastAsia" w:hAnsiTheme="minorEastAsia" w:hint="eastAsia"/>
              </w:rPr>
              <w:t>8</w:t>
            </w:r>
          </w:p>
          <w:p w:rsidR="00C65467" w:rsidRPr="00825D24" w:rsidRDefault="00C65467" w:rsidP="00810006">
            <w:pPr>
              <w:spacing w:line="280" w:lineRule="atLeast"/>
              <w:rPr>
                <w:rFonts w:asciiTheme="minorEastAsia" w:eastAsiaTheme="minorEastAsia" w:hAnsiTheme="minorEastAsia"/>
              </w:rPr>
            </w:pPr>
            <w:r w:rsidRPr="00825D24">
              <w:rPr>
                <w:rFonts w:asciiTheme="minorEastAsia" w:eastAsiaTheme="minorEastAsia" w:hAnsiTheme="minorEastAsia" w:hint="eastAsia"/>
              </w:rPr>
              <w:t>緊急時訪問看護加算（一体型のみ）</w:t>
            </w:r>
          </w:p>
        </w:tc>
        <w:tc>
          <w:tcPr>
            <w:tcW w:w="5246" w:type="dxa"/>
            <w:tcBorders>
              <w:top w:val="single" w:sz="4" w:space="0" w:color="auto"/>
              <w:bottom w:val="dotted" w:sz="4" w:space="0" w:color="auto"/>
            </w:tcBorders>
            <w:shd w:val="clear" w:color="auto" w:fill="auto"/>
          </w:tcPr>
          <w:p w:rsidR="00C65467" w:rsidRPr="00825D24" w:rsidRDefault="00C65467" w:rsidP="00C65467">
            <w:pPr>
              <w:spacing w:line="280" w:lineRule="atLeast"/>
              <w:ind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利用者の同意を得て、計画的に訪問することとなっていない緊急時訪問を必要に応じて行う</w:t>
            </w:r>
            <w:r>
              <w:rPr>
                <w:rFonts w:asciiTheme="minorEastAsia" w:eastAsiaTheme="minorEastAsia" w:hAnsiTheme="minorEastAsia" w:hint="eastAsia"/>
              </w:rPr>
              <w:t>体制にある</w:t>
            </w:r>
            <w:r w:rsidRPr="00825D24">
              <w:rPr>
                <w:rFonts w:asciiTheme="minorEastAsia" w:eastAsiaTheme="minorEastAsia" w:hAnsiTheme="minorEastAsia" w:hint="eastAsia"/>
              </w:rPr>
              <w:t>場合</w:t>
            </w:r>
            <w:r>
              <w:rPr>
                <w:rFonts w:asciiTheme="minorEastAsia" w:eastAsiaTheme="minorEastAsia" w:hAnsiTheme="minorEastAsia" w:hint="eastAsia"/>
              </w:rPr>
              <w:t>に</w:t>
            </w:r>
            <w:r w:rsidRPr="00825D24">
              <w:rPr>
                <w:rFonts w:asciiTheme="minorEastAsia" w:eastAsiaTheme="minorEastAsia" w:hAnsiTheme="minorEastAsia" w:hint="eastAsia"/>
              </w:rPr>
              <w:t>は、緊急時訪問看護加算として、</w:t>
            </w:r>
            <w:r>
              <w:rPr>
                <w:rFonts w:asciiTheme="minorEastAsia" w:eastAsiaTheme="minorEastAsia" w:hAnsiTheme="minorEastAsia" w:hint="eastAsia"/>
              </w:rPr>
              <w:t>１</w:t>
            </w:r>
            <w:r w:rsidRPr="00825D24">
              <w:rPr>
                <w:rFonts w:asciiTheme="minorEastAsia" w:eastAsiaTheme="minorEastAsia" w:hAnsiTheme="minorEastAsia" w:hint="eastAsia"/>
              </w:rPr>
              <w:t>月につき</w:t>
            </w:r>
            <w:r>
              <w:rPr>
                <w:rFonts w:asciiTheme="minorEastAsia" w:eastAsiaTheme="minorEastAsia" w:hAnsiTheme="minorEastAsia" w:hint="eastAsia"/>
              </w:rPr>
              <w:t>315</w:t>
            </w:r>
            <w:r w:rsidRPr="00825D24">
              <w:rPr>
                <w:rFonts w:asciiTheme="minorEastAsia" w:eastAsiaTheme="minorEastAsia" w:hAnsiTheme="minorEastAsia" w:hint="eastAsia"/>
              </w:rPr>
              <w:t>単位を所定単位数に加算していますか。</w:t>
            </w:r>
          </w:p>
        </w:tc>
        <w:tc>
          <w:tcPr>
            <w:tcW w:w="992" w:type="dxa"/>
            <w:tcBorders>
              <w:top w:val="single" w:sz="4" w:space="0" w:color="auto"/>
              <w:bottom w:val="nil"/>
            </w:tcBorders>
            <w:shd w:val="clear" w:color="auto" w:fill="auto"/>
          </w:tcPr>
          <w:p w:rsidR="00C65467" w:rsidRDefault="00C65467" w:rsidP="00C6546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C65467" w:rsidRDefault="00C65467" w:rsidP="00C65467">
            <w:pPr>
              <w:spacing w:line="280" w:lineRule="atLeast"/>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C65467" w:rsidRPr="00B80269" w:rsidRDefault="00C65467" w:rsidP="00C65467">
            <w:pPr>
              <w:spacing w:line="280" w:lineRule="atLeast"/>
              <w:rPr>
                <w:rFonts w:asciiTheme="minorEastAsia" w:eastAsiaTheme="minorEastAsia" w:hAnsiTheme="minorEastAsia" w:cstheme="minorBidi"/>
                <w:snapToGrid/>
                <w:spacing w:val="0"/>
                <w:w w:val="93"/>
                <w:sz w:val="17"/>
                <w:szCs w:val="17"/>
              </w:rPr>
            </w:pPr>
            <w:r w:rsidRPr="00B80269">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nil"/>
            </w:tcBorders>
            <w:shd w:val="clear" w:color="auto" w:fill="auto"/>
          </w:tcPr>
          <w:p w:rsidR="00C65467" w:rsidRDefault="00C65467" w:rsidP="00C65467">
            <w:pPr>
              <w:autoSpaceDE w:val="0"/>
              <w:autoSpaceDN w:val="0"/>
              <w:spacing w:line="280" w:lineRule="atLeast"/>
              <w:rPr>
                <w:rFonts w:asciiTheme="minorEastAsia" w:eastAsiaTheme="minorEastAsia" w:hAnsiTheme="minorEastAsia"/>
                <w:sz w:val="19"/>
                <w:szCs w:val="19"/>
              </w:rPr>
            </w:pPr>
            <w:r w:rsidRPr="006409FF">
              <w:rPr>
                <w:rFonts w:asciiTheme="minorEastAsia" w:eastAsiaTheme="minorEastAsia" w:hAnsiTheme="minorEastAsia" w:hint="eastAsia"/>
                <w:sz w:val="19"/>
                <w:szCs w:val="19"/>
              </w:rPr>
              <w:t>平18厚告126</w:t>
            </w:r>
          </w:p>
          <w:p w:rsidR="00C65467" w:rsidRPr="006409FF" w:rsidRDefault="00C65467" w:rsidP="00C65467">
            <w:pPr>
              <w:autoSpaceDE w:val="0"/>
              <w:autoSpaceDN w:val="0"/>
              <w:spacing w:line="280" w:lineRule="atLeast"/>
              <w:rPr>
                <w:rFonts w:asciiTheme="minorEastAsia" w:eastAsiaTheme="minorEastAsia" w:hAnsiTheme="minorEastAsia"/>
                <w:sz w:val="19"/>
                <w:szCs w:val="19"/>
              </w:rPr>
            </w:pPr>
            <w:r w:rsidRPr="006409FF">
              <w:rPr>
                <w:rFonts w:asciiTheme="minorEastAsia" w:eastAsiaTheme="minorEastAsia" w:hAnsiTheme="minorEastAsia" w:hint="eastAsia"/>
                <w:sz w:val="19"/>
                <w:szCs w:val="19"/>
              </w:rPr>
              <w:t>注9</w:t>
            </w:r>
          </w:p>
        </w:tc>
      </w:tr>
      <w:tr w:rsidR="00C65467" w:rsidRPr="00825D24" w:rsidTr="00810006">
        <w:trPr>
          <w:trHeight w:val="453"/>
        </w:trPr>
        <w:tc>
          <w:tcPr>
            <w:tcW w:w="1808" w:type="dxa"/>
            <w:vMerge/>
            <w:tcBorders>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8306BA" w:rsidRDefault="00C65467" w:rsidP="00C65467">
            <w:pPr>
              <w:spacing w:line="280" w:lineRule="atLeast"/>
              <w:ind w:left="214" w:rightChars="17" w:right="36"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w:t>
            </w:r>
            <w:r w:rsidR="008306BA">
              <w:rPr>
                <w:rFonts w:asciiTheme="minorEastAsia" w:eastAsiaTheme="minorEastAsia" w:hAnsiTheme="minorEastAsia" w:hint="eastAsia"/>
              </w:rPr>
              <w:t>緊急時訪問看護加算について</w:t>
            </w:r>
          </w:p>
          <w:p w:rsidR="00C65467" w:rsidRPr="00825D24" w:rsidRDefault="008306BA" w:rsidP="008306BA">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 xml:space="preserve">①　</w:t>
            </w:r>
            <w:r w:rsidR="00C65467" w:rsidRPr="00825D24">
              <w:rPr>
                <w:rFonts w:asciiTheme="minorEastAsia" w:eastAsiaTheme="minorEastAsia" w:hAnsiTheme="minorEastAsia" w:hint="eastAsia"/>
              </w:rPr>
              <w:t>利用者又はその家族等から電話等により看護に関する意見を求められた場合に常時対応できる体</w:t>
            </w:r>
            <w:r w:rsidR="00C65467" w:rsidRPr="00825D24">
              <w:rPr>
                <w:rFonts w:asciiTheme="minorEastAsia" w:eastAsiaTheme="minorEastAsia" w:hAnsiTheme="minorEastAsia" w:hint="eastAsia"/>
              </w:rPr>
              <w:lastRenderedPageBreak/>
              <w:t>制にある事業所において、当該事業所の看護師等が訪問看護サービスを受けようとする者に対して、当該体制にある旨及び計画的に訪問することとなっていない緊急時訪問を行う</w:t>
            </w:r>
            <w:r w:rsidR="00C65467">
              <w:rPr>
                <w:rFonts w:asciiTheme="minorEastAsia" w:eastAsiaTheme="minorEastAsia" w:hAnsiTheme="minorEastAsia" w:hint="eastAsia"/>
              </w:rPr>
              <w:t>体制にある</w:t>
            </w:r>
            <w:r w:rsidR="00C65467" w:rsidRPr="00825D24">
              <w:rPr>
                <w:rFonts w:asciiTheme="minorEastAsia" w:eastAsiaTheme="minorEastAsia" w:hAnsiTheme="minorEastAsia" w:hint="eastAsia"/>
              </w:rPr>
              <w:t>場合には当該加算を算定する旨を説明し、その同意を得た場合に加算する。</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6409FF" w:rsidRDefault="00C65467" w:rsidP="00C65467">
            <w:pPr>
              <w:autoSpaceDE w:val="0"/>
              <w:autoSpaceDN w:val="0"/>
              <w:spacing w:line="280" w:lineRule="atLeast"/>
              <w:rPr>
                <w:rFonts w:asciiTheme="minorEastAsia" w:eastAsiaTheme="minorEastAsia" w:hAnsiTheme="minorEastAsia"/>
                <w:sz w:val="19"/>
                <w:szCs w:val="19"/>
              </w:rPr>
            </w:pPr>
            <w:r w:rsidRPr="006409FF">
              <w:rPr>
                <w:rFonts w:asciiTheme="minorEastAsia" w:eastAsiaTheme="minorEastAsia" w:hAnsiTheme="minorEastAsia" w:hint="eastAsia"/>
                <w:sz w:val="19"/>
                <w:szCs w:val="19"/>
              </w:rPr>
              <w:t>平18-0331005</w:t>
            </w:r>
          </w:p>
          <w:p w:rsidR="00C65467" w:rsidRPr="006409FF" w:rsidRDefault="00C65467" w:rsidP="00C65467">
            <w:pPr>
              <w:autoSpaceDE w:val="0"/>
              <w:autoSpaceDN w:val="0"/>
              <w:spacing w:line="280" w:lineRule="atLeast"/>
              <w:rPr>
                <w:rFonts w:asciiTheme="minorEastAsia" w:eastAsiaTheme="minorEastAsia" w:hAnsiTheme="minorEastAsia"/>
                <w:sz w:val="19"/>
                <w:szCs w:val="19"/>
              </w:rPr>
            </w:pPr>
            <w:r w:rsidRPr="006409FF">
              <w:rPr>
                <w:rFonts w:asciiTheme="minorEastAsia" w:eastAsiaTheme="minorEastAsia" w:hAnsiTheme="minorEastAsia" w:hint="eastAsia"/>
                <w:sz w:val="19"/>
                <w:szCs w:val="19"/>
              </w:rPr>
              <w:t>第2の2の</w:t>
            </w:r>
            <w:r>
              <w:rPr>
                <w:rFonts w:asciiTheme="minorEastAsia" w:eastAsiaTheme="minorEastAsia" w:hAnsiTheme="minorEastAsia" w:hint="eastAsia"/>
                <w:sz w:val="19"/>
                <w:szCs w:val="19"/>
              </w:rPr>
              <w:t>(8</w:t>
            </w:r>
            <w:r w:rsidRPr="006409FF">
              <w:rPr>
                <w:rFonts w:asciiTheme="minorEastAsia" w:eastAsiaTheme="minorEastAsia" w:hAnsiTheme="minorEastAsia" w:hint="eastAsia"/>
                <w:sz w:val="19"/>
                <w:szCs w:val="19"/>
              </w:rPr>
              <w:t>)</w:t>
            </w:r>
          </w:p>
        </w:tc>
      </w:tr>
      <w:tr w:rsidR="00C65467" w:rsidRPr="00825D24" w:rsidTr="00810006">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C65467" w:rsidRPr="00825D24" w:rsidRDefault="008306BA" w:rsidP="008306BA">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②</w:t>
            </w:r>
            <w:r w:rsidR="00C65467" w:rsidRPr="00825D24">
              <w:rPr>
                <w:rFonts w:asciiTheme="minorEastAsia" w:eastAsiaTheme="minorEastAsia" w:hAnsiTheme="minorEastAsia" w:hint="eastAsia"/>
              </w:rPr>
              <w:t xml:space="preserve">　介護保険の給付対象となる訪問看護サービスを行った日の属する月の所定単位数に加算するものとする。</w:t>
            </w:r>
            <w:r w:rsidR="00780718" w:rsidRPr="00825D24">
              <w:rPr>
                <w:rFonts w:asciiTheme="minorEastAsia" w:eastAsiaTheme="minorEastAsia" w:hAnsiTheme="minorEastAsia" w:hint="eastAsia"/>
              </w:rPr>
              <w:t>なお、当該加算を介護保険で請求した場合には、同月に訪問看護及び看護小規模多機能型居宅介護を利用した場合の当該各サービスにける緊急時訪問看護加算並びに同月に医療保険における訪問看護を利用した場合の当該訪問看護における</w:t>
            </w:r>
            <w:r w:rsidR="00780718">
              <w:rPr>
                <w:rFonts w:asciiTheme="minorEastAsia" w:eastAsiaTheme="minorEastAsia" w:hAnsiTheme="minorEastAsia" w:hint="eastAsia"/>
              </w:rPr>
              <w:t>24</w:t>
            </w:r>
            <w:r w:rsidR="00780718" w:rsidRPr="00825D24">
              <w:rPr>
                <w:rFonts w:asciiTheme="minorEastAsia" w:eastAsiaTheme="minorEastAsia" w:hAnsiTheme="minorEastAsia" w:hint="eastAsia"/>
              </w:rPr>
              <w:t>時間対応体制加算は算定できな</w:t>
            </w:r>
            <w:r w:rsidR="00780718">
              <w:rPr>
                <w:rFonts w:asciiTheme="minorEastAsia" w:eastAsiaTheme="minorEastAsia" w:hAnsiTheme="minorEastAsia" w:hint="eastAsia"/>
              </w:rPr>
              <w:t>い</w:t>
            </w:r>
            <w:r w:rsidR="00780718" w:rsidRPr="00825D24">
              <w:rPr>
                <w:rFonts w:asciiTheme="minorEastAsia" w:eastAsiaTheme="minorEastAsia" w:hAnsiTheme="minorEastAsia" w:hint="eastAsia"/>
              </w:rPr>
              <w:t>こと。</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6409FF"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810006">
        <w:trPr>
          <w:trHeight w:val="70"/>
        </w:trPr>
        <w:tc>
          <w:tcPr>
            <w:tcW w:w="1808" w:type="dxa"/>
            <w:tcBorders>
              <w:top w:val="nil"/>
              <w:bottom w:val="nil"/>
            </w:tcBorders>
            <w:shd w:val="clear" w:color="auto" w:fill="auto"/>
          </w:tcPr>
          <w:p w:rsidR="00C65467" w:rsidRPr="00D5435E"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C65467" w:rsidRPr="00825D24" w:rsidRDefault="008306BA" w:rsidP="008306BA">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③</w:t>
            </w:r>
            <w:r w:rsidR="00C65467" w:rsidRPr="00825D24">
              <w:rPr>
                <w:rFonts w:asciiTheme="minorEastAsia" w:eastAsiaTheme="minorEastAsia" w:hAnsiTheme="minorEastAsia" w:hint="eastAsia"/>
              </w:rPr>
              <w:t xml:space="preserve">　</w:t>
            </w:r>
            <w:r w:rsidR="00780718">
              <w:rPr>
                <w:rFonts w:asciiTheme="minorEastAsia" w:eastAsiaTheme="minorEastAsia" w:hAnsiTheme="minorEastAsia" w:hint="eastAsia"/>
              </w:rPr>
              <w:t>１</w:t>
            </w:r>
            <w:r w:rsidR="00C65467" w:rsidRPr="00825D24">
              <w:rPr>
                <w:rFonts w:asciiTheme="minorEastAsia" w:eastAsiaTheme="minorEastAsia" w:hAnsiTheme="minorEastAsia" w:hint="eastAsia"/>
              </w:rPr>
              <w:t>人の利用者に対し、</w:t>
            </w:r>
            <w:r w:rsidR="00780718">
              <w:rPr>
                <w:rFonts w:asciiTheme="minorEastAsia" w:eastAsiaTheme="minorEastAsia" w:hAnsiTheme="minorEastAsia" w:hint="eastAsia"/>
              </w:rPr>
              <w:t>１</w:t>
            </w:r>
            <w:r w:rsidR="00C65467" w:rsidRPr="00825D24">
              <w:rPr>
                <w:rFonts w:asciiTheme="minorEastAsia" w:eastAsiaTheme="minorEastAsia" w:hAnsiTheme="minorEastAsia" w:hint="eastAsia"/>
              </w:rPr>
              <w:t>か所の事業所に限り算定できる。このため、緊急時訪問看護加算に係る訪問看護サービスを受けようとする利用者に説明するに当たっては、当該利用者に対して、他の事業所から緊急時対応訪問看護加算に係る訪問看護を受けていないか確認すること。</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6409FF"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6C4EF6">
        <w:trPr>
          <w:trHeight w:val="70"/>
        </w:trPr>
        <w:tc>
          <w:tcPr>
            <w:tcW w:w="1808" w:type="dxa"/>
            <w:tcBorders>
              <w:top w:val="nil"/>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C65467" w:rsidRPr="00825D24" w:rsidRDefault="008306BA" w:rsidP="008306BA">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④</w:t>
            </w:r>
            <w:r w:rsidR="00C65467" w:rsidRPr="00825D24">
              <w:rPr>
                <w:rFonts w:asciiTheme="minorEastAsia" w:eastAsiaTheme="minorEastAsia" w:hAnsiTheme="minorEastAsia" w:hint="eastAsia"/>
              </w:rPr>
              <w:t xml:space="preserve">　当該加算の算定に当たっては、届出を受理した日から算定するものとする。</w:t>
            </w:r>
          </w:p>
        </w:tc>
        <w:tc>
          <w:tcPr>
            <w:tcW w:w="992" w:type="dxa"/>
            <w:tcBorders>
              <w:top w:val="nil"/>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C65467" w:rsidRPr="006409FF"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6C4EF6">
        <w:trPr>
          <w:trHeight w:val="1062"/>
        </w:trPr>
        <w:tc>
          <w:tcPr>
            <w:tcW w:w="1808" w:type="dxa"/>
            <w:tcBorders>
              <w:top w:val="single" w:sz="4" w:space="0" w:color="auto"/>
              <w:bottom w:val="nil"/>
            </w:tcBorders>
            <w:shd w:val="clear" w:color="auto" w:fill="auto"/>
          </w:tcPr>
          <w:p w:rsidR="00C65467" w:rsidRPr="00825D24" w:rsidRDefault="00780718" w:rsidP="00C65467">
            <w:pPr>
              <w:spacing w:line="280" w:lineRule="atLeast"/>
              <w:rPr>
                <w:rFonts w:asciiTheme="minorEastAsia" w:eastAsiaTheme="minorEastAsia" w:hAnsiTheme="minorEastAsia"/>
              </w:rPr>
            </w:pPr>
            <w:r>
              <w:rPr>
                <w:rFonts w:asciiTheme="minorEastAsia" w:eastAsiaTheme="minorEastAsia" w:hAnsiTheme="minorEastAsia"/>
              </w:rPr>
              <w:t>9</w:t>
            </w:r>
          </w:p>
          <w:p w:rsidR="00C65467" w:rsidRDefault="00C65467" w:rsidP="00C65467">
            <w:pPr>
              <w:spacing w:line="280" w:lineRule="atLeast"/>
              <w:rPr>
                <w:rFonts w:asciiTheme="minorEastAsia" w:eastAsiaTheme="minorEastAsia" w:hAnsiTheme="minorEastAsia"/>
              </w:rPr>
            </w:pPr>
            <w:r w:rsidRPr="00825D24">
              <w:rPr>
                <w:rFonts w:asciiTheme="minorEastAsia" w:eastAsiaTheme="minorEastAsia" w:hAnsiTheme="minorEastAsia" w:hint="eastAsia"/>
              </w:rPr>
              <w:t>特別管理加算</w:t>
            </w:r>
          </w:p>
          <w:p w:rsidR="00C65467" w:rsidRPr="00825D24" w:rsidRDefault="00C65467" w:rsidP="00C65467">
            <w:pPr>
              <w:spacing w:line="280" w:lineRule="atLeast"/>
              <w:rPr>
                <w:rFonts w:asciiTheme="minorEastAsia" w:eastAsiaTheme="minorEastAsia" w:hAnsiTheme="minorEastAsia"/>
              </w:rPr>
            </w:pPr>
            <w:r w:rsidRPr="00825D24">
              <w:rPr>
                <w:rFonts w:asciiTheme="minorEastAsia" w:eastAsiaTheme="minorEastAsia" w:hAnsiTheme="minorEastAsia" w:hint="eastAsia"/>
              </w:rPr>
              <w:t>（一体型のみ）</w:t>
            </w:r>
          </w:p>
        </w:tc>
        <w:tc>
          <w:tcPr>
            <w:tcW w:w="5246" w:type="dxa"/>
            <w:tcBorders>
              <w:top w:val="single" w:sz="4" w:space="0" w:color="auto"/>
              <w:bottom w:val="single" w:sz="4" w:space="0" w:color="auto"/>
            </w:tcBorders>
            <w:shd w:val="clear" w:color="auto" w:fill="auto"/>
          </w:tcPr>
          <w:p w:rsidR="00C65467" w:rsidRPr="00825D24" w:rsidRDefault="00C65467" w:rsidP="00C65467">
            <w:pPr>
              <w:spacing w:line="280" w:lineRule="atLeast"/>
              <w:ind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訪問看護サービスに関し特別な管理を必要とする利用者（厚生労働大臣が定める状態にあるもの）に対して、訪問看護</w:t>
            </w:r>
            <w:r>
              <w:rPr>
                <w:rFonts w:asciiTheme="minorEastAsia" w:eastAsiaTheme="minorEastAsia" w:hAnsiTheme="minorEastAsia" w:hint="eastAsia"/>
              </w:rPr>
              <w:t>サービス</w:t>
            </w:r>
            <w:r w:rsidRPr="00825D24">
              <w:rPr>
                <w:rFonts w:asciiTheme="minorEastAsia" w:eastAsiaTheme="minorEastAsia" w:hAnsiTheme="minorEastAsia" w:hint="eastAsia"/>
              </w:rPr>
              <w:t>の実施に関する計画的な管理を行った場合は、別に厚生労働大臣が定める区分に応じて、１月につき次に掲げる所定単位数を特別管理加算として加算していますか。</w:t>
            </w:r>
          </w:p>
        </w:tc>
        <w:tc>
          <w:tcPr>
            <w:tcW w:w="992" w:type="dxa"/>
            <w:tcBorders>
              <w:top w:val="single" w:sz="4" w:space="0" w:color="auto"/>
              <w:bottom w:val="single" w:sz="4" w:space="0" w:color="auto"/>
            </w:tcBorders>
            <w:shd w:val="clear" w:color="auto" w:fill="auto"/>
          </w:tcPr>
          <w:p w:rsidR="00C65467" w:rsidRDefault="00C65467" w:rsidP="00C6546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C65467" w:rsidRDefault="00C65467" w:rsidP="00C65467">
            <w:pPr>
              <w:spacing w:line="280" w:lineRule="atLeast"/>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C65467" w:rsidRPr="00B80269" w:rsidRDefault="00C65467" w:rsidP="00C65467">
            <w:pPr>
              <w:spacing w:line="280" w:lineRule="atLeast"/>
              <w:rPr>
                <w:rFonts w:asciiTheme="minorEastAsia" w:eastAsiaTheme="minorEastAsia" w:hAnsiTheme="minorEastAsia" w:cstheme="minorBidi"/>
                <w:snapToGrid/>
                <w:spacing w:val="0"/>
                <w:w w:val="87"/>
                <w:sz w:val="17"/>
                <w:szCs w:val="17"/>
              </w:rPr>
            </w:pPr>
            <w:r w:rsidRPr="00B80269">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nil"/>
            </w:tcBorders>
            <w:shd w:val="clear" w:color="auto" w:fill="auto"/>
          </w:tcPr>
          <w:p w:rsidR="00C65467" w:rsidRDefault="00C65467" w:rsidP="00C65467">
            <w:pPr>
              <w:autoSpaceDE w:val="0"/>
              <w:autoSpaceDN w:val="0"/>
              <w:spacing w:line="280" w:lineRule="atLeast"/>
              <w:rPr>
                <w:rFonts w:asciiTheme="minorEastAsia" w:eastAsiaTheme="minorEastAsia" w:hAnsiTheme="minorEastAsia"/>
                <w:sz w:val="19"/>
                <w:szCs w:val="19"/>
              </w:rPr>
            </w:pPr>
            <w:r w:rsidRPr="006409FF">
              <w:rPr>
                <w:rFonts w:asciiTheme="minorEastAsia" w:eastAsiaTheme="minorEastAsia" w:hAnsiTheme="minorEastAsia" w:hint="eastAsia"/>
                <w:sz w:val="19"/>
                <w:szCs w:val="19"/>
              </w:rPr>
              <w:t>平18厚告126</w:t>
            </w:r>
          </w:p>
          <w:p w:rsidR="00C65467" w:rsidRPr="006409FF" w:rsidRDefault="00C65467" w:rsidP="00C65467">
            <w:pPr>
              <w:autoSpaceDE w:val="0"/>
              <w:autoSpaceDN w:val="0"/>
              <w:spacing w:line="280" w:lineRule="atLeast"/>
              <w:rPr>
                <w:rFonts w:asciiTheme="minorEastAsia" w:eastAsiaTheme="minorEastAsia" w:hAnsiTheme="minorEastAsia"/>
                <w:sz w:val="19"/>
                <w:szCs w:val="19"/>
              </w:rPr>
            </w:pPr>
            <w:r w:rsidRPr="006409FF">
              <w:rPr>
                <w:rFonts w:asciiTheme="minorEastAsia" w:eastAsiaTheme="minorEastAsia" w:hAnsiTheme="minorEastAsia" w:hint="eastAsia"/>
                <w:sz w:val="19"/>
                <w:szCs w:val="19"/>
              </w:rPr>
              <w:t>注10</w:t>
            </w:r>
          </w:p>
          <w:p w:rsidR="00C65467" w:rsidRPr="006409FF"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6C4EF6">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C65467" w:rsidRPr="00825D24" w:rsidRDefault="00C65467" w:rsidP="00C65467">
            <w:pPr>
              <w:spacing w:line="280" w:lineRule="atLeast"/>
              <w:ind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 xml:space="preserve">　特別管理加算（Ⅰ）　　</w:t>
            </w:r>
            <w:r>
              <w:rPr>
                <w:rFonts w:asciiTheme="minorEastAsia" w:eastAsiaTheme="minorEastAsia" w:hAnsiTheme="minorEastAsia" w:hint="eastAsia"/>
              </w:rPr>
              <w:t>５００</w:t>
            </w:r>
            <w:r w:rsidRPr="00825D24">
              <w:rPr>
                <w:rFonts w:asciiTheme="minorEastAsia" w:eastAsiaTheme="minorEastAsia" w:hAnsiTheme="minorEastAsia" w:hint="eastAsia"/>
              </w:rPr>
              <w:t>単位</w:t>
            </w:r>
          </w:p>
        </w:tc>
        <w:tc>
          <w:tcPr>
            <w:tcW w:w="992" w:type="dxa"/>
            <w:tcBorders>
              <w:top w:val="single" w:sz="4" w:space="0" w:color="auto"/>
              <w:bottom w:val="dotted" w:sz="4" w:space="0" w:color="auto"/>
            </w:tcBorders>
            <w:shd w:val="clear" w:color="auto" w:fill="auto"/>
          </w:tcPr>
          <w:p w:rsidR="00C65467" w:rsidRPr="00825D24" w:rsidRDefault="00C65467" w:rsidP="00C65467">
            <w:pPr>
              <w:spacing w:line="280" w:lineRule="atLeast"/>
              <w:jc w:val="center"/>
              <w:rPr>
                <w:rFonts w:asciiTheme="minorEastAsia" w:eastAsiaTheme="minorEastAsia" w:hAnsiTheme="minorEastAsia" w:cstheme="minorBidi"/>
                <w:snapToGrid/>
                <w:spacing w:val="0"/>
              </w:rPr>
            </w:pPr>
            <w:r w:rsidRPr="00825D24">
              <w:rPr>
                <w:rFonts w:asciiTheme="minorEastAsia" w:eastAsiaTheme="minorEastAsia" w:hAnsiTheme="minorEastAsia" w:cstheme="minorBidi" w:hint="eastAsia"/>
                <w:snapToGrid/>
                <w:spacing w:val="0"/>
              </w:rPr>
              <w:t>□</w:t>
            </w:r>
          </w:p>
        </w:tc>
        <w:tc>
          <w:tcPr>
            <w:tcW w:w="1559" w:type="dxa"/>
            <w:tcBorders>
              <w:top w:val="nil"/>
              <w:bottom w:val="nil"/>
            </w:tcBorders>
            <w:shd w:val="clear" w:color="auto" w:fill="auto"/>
          </w:tcPr>
          <w:p w:rsidR="00C65467" w:rsidRPr="006409FF"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6C4EF6">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C65467" w:rsidRPr="00825D24" w:rsidRDefault="00C65467" w:rsidP="00C65467">
            <w:pPr>
              <w:spacing w:line="280" w:lineRule="atLeast"/>
              <w:ind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 xml:space="preserve">　特別管理加算（Ⅱ）　　</w:t>
            </w:r>
            <w:r>
              <w:rPr>
                <w:rFonts w:asciiTheme="minorEastAsia" w:eastAsiaTheme="minorEastAsia" w:hAnsiTheme="minorEastAsia" w:hint="eastAsia"/>
              </w:rPr>
              <w:t>２５０</w:t>
            </w:r>
            <w:r w:rsidRPr="00825D24">
              <w:rPr>
                <w:rFonts w:asciiTheme="minorEastAsia" w:eastAsiaTheme="minorEastAsia" w:hAnsiTheme="minorEastAsia" w:hint="eastAsia"/>
              </w:rPr>
              <w:t>単位</w:t>
            </w:r>
          </w:p>
        </w:tc>
        <w:tc>
          <w:tcPr>
            <w:tcW w:w="992" w:type="dxa"/>
            <w:tcBorders>
              <w:top w:val="dotted" w:sz="4" w:space="0" w:color="auto"/>
              <w:bottom w:val="single" w:sz="4" w:space="0" w:color="auto"/>
            </w:tcBorders>
            <w:shd w:val="clear" w:color="auto" w:fill="auto"/>
          </w:tcPr>
          <w:p w:rsidR="00C65467" w:rsidRPr="00825D24" w:rsidRDefault="00C65467" w:rsidP="00C65467">
            <w:pPr>
              <w:spacing w:line="280" w:lineRule="atLeast"/>
              <w:jc w:val="center"/>
              <w:rPr>
                <w:rFonts w:asciiTheme="minorEastAsia" w:eastAsiaTheme="minorEastAsia" w:hAnsiTheme="minorEastAsia" w:cstheme="minorBidi"/>
                <w:snapToGrid/>
                <w:spacing w:val="0"/>
              </w:rPr>
            </w:pPr>
            <w:r w:rsidRPr="00825D24">
              <w:rPr>
                <w:rFonts w:asciiTheme="minorEastAsia" w:eastAsiaTheme="minorEastAsia" w:hAnsiTheme="minorEastAsia" w:cstheme="minorBidi" w:hint="eastAsia"/>
                <w:snapToGrid/>
                <w:spacing w:val="0"/>
              </w:rPr>
              <w:t>□</w:t>
            </w:r>
          </w:p>
        </w:tc>
        <w:tc>
          <w:tcPr>
            <w:tcW w:w="1559" w:type="dxa"/>
            <w:tcBorders>
              <w:top w:val="nil"/>
              <w:bottom w:val="nil"/>
            </w:tcBorders>
            <w:shd w:val="clear" w:color="auto" w:fill="auto"/>
          </w:tcPr>
          <w:p w:rsidR="00C65467" w:rsidRPr="006409FF"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6C4EF6">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C65467" w:rsidRPr="00825D24" w:rsidRDefault="00C65467" w:rsidP="00C65467">
            <w:pPr>
              <w:spacing w:line="280" w:lineRule="atLeast"/>
              <w:ind w:rightChars="17" w:right="36"/>
              <w:rPr>
                <w:rFonts w:asciiTheme="minorEastAsia" w:eastAsiaTheme="minorEastAsia" w:hAnsiTheme="minorEastAsia"/>
              </w:rPr>
            </w:pPr>
            <w:r w:rsidRPr="00825D24">
              <w:rPr>
                <w:rFonts w:asciiTheme="minorEastAsia" w:eastAsiaTheme="minorEastAsia" w:hAnsiTheme="minorEastAsia" w:hint="eastAsia"/>
              </w:rPr>
              <w:t>〔厚生労働大臣が定める状態〕</w:t>
            </w:r>
          </w:p>
        </w:tc>
        <w:tc>
          <w:tcPr>
            <w:tcW w:w="992" w:type="dxa"/>
            <w:tcBorders>
              <w:top w:val="single" w:sz="4" w:space="0" w:color="auto"/>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6409FF"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6C4EF6">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C65467" w:rsidRPr="00825D24" w:rsidRDefault="00C65467" w:rsidP="00C65467">
            <w:pPr>
              <w:spacing w:line="280" w:lineRule="atLeast"/>
              <w:ind w:rightChars="17" w:right="36"/>
              <w:rPr>
                <w:rFonts w:asciiTheme="minorEastAsia" w:eastAsiaTheme="minorEastAsia" w:hAnsiTheme="minorEastAsia"/>
              </w:rPr>
            </w:pPr>
            <w:r w:rsidRPr="00825D24">
              <w:rPr>
                <w:rFonts w:asciiTheme="minorEastAsia" w:eastAsiaTheme="minorEastAsia" w:hAnsiTheme="minorEastAsia" w:hint="eastAsia"/>
              </w:rPr>
              <w:t>特別管理加算（Ⅰ）</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6409FF"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6C4EF6">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nil"/>
              <w:bottom w:val="dotted" w:sz="4" w:space="0" w:color="auto"/>
            </w:tcBorders>
            <w:shd w:val="clear" w:color="auto" w:fill="auto"/>
          </w:tcPr>
          <w:p w:rsidR="00C65467" w:rsidRPr="00825D24" w:rsidRDefault="00C65467" w:rsidP="00C65467">
            <w:pPr>
              <w:spacing w:line="280" w:lineRule="atLeast"/>
              <w:ind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医科診療報酬点数表に掲げる在宅悪性腫瘍</w:t>
            </w:r>
            <w:r>
              <w:rPr>
                <w:rFonts w:asciiTheme="minorEastAsia" w:eastAsiaTheme="minorEastAsia" w:hAnsiTheme="minorEastAsia" w:hint="eastAsia"/>
              </w:rPr>
              <w:t>等</w:t>
            </w:r>
            <w:r w:rsidRPr="00825D24">
              <w:rPr>
                <w:rFonts w:asciiTheme="minorEastAsia" w:eastAsiaTheme="minorEastAsia" w:hAnsiTheme="minorEastAsia" w:hint="eastAsia"/>
              </w:rPr>
              <w:t>患者指導管理若しくは在宅気管切開患者指導管理を受けている状態又は気管カニューレ若しくは留置カテーテルを使用している状態</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8306BA" w:rsidRDefault="008306BA" w:rsidP="008306BA">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平27厚告94</w:t>
            </w:r>
          </w:p>
          <w:p w:rsidR="00C65467" w:rsidRPr="006409FF" w:rsidRDefault="008306BA" w:rsidP="008306BA">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第33号</w:t>
            </w:r>
          </w:p>
        </w:tc>
      </w:tr>
      <w:tr w:rsidR="00C65467" w:rsidRPr="00825D24" w:rsidTr="006C4EF6">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C65467" w:rsidRDefault="00C65467" w:rsidP="00C65467">
            <w:pPr>
              <w:spacing w:line="280" w:lineRule="atLeast"/>
              <w:ind w:rightChars="17" w:right="36"/>
              <w:rPr>
                <w:rFonts w:asciiTheme="minorEastAsia" w:eastAsiaTheme="minorEastAsia" w:hAnsiTheme="minorEastAsia"/>
              </w:rPr>
            </w:pPr>
            <w:r w:rsidRPr="00825D24">
              <w:rPr>
                <w:rFonts w:asciiTheme="minorEastAsia" w:eastAsiaTheme="minorEastAsia" w:hAnsiTheme="minorEastAsia" w:hint="eastAsia"/>
              </w:rPr>
              <w:t>特別管理加算（Ⅱ）</w:t>
            </w:r>
          </w:p>
          <w:p w:rsidR="00433F75" w:rsidRPr="00825D24" w:rsidRDefault="00433F75" w:rsidP="00433F75">
            <w:pPr>
              <w:spacing w:line="280" w:lineRule="atLeast"/>
              <w:ind w:rightChars="17" w:right="36" w:firstLineChars="100" w:firstLine="214"/>
              <w:rPr>
                <w:rFonts w:asciiTheme="minorEastAsia" w:eastAsiaTheme="minorEastAsia" w:hAnsiTheme="minorEastAsia"/>
              </w:rPr>
            </w:pPr>
            <w:r>
              <w:rPr>
                <w:rFonts w:asciiTheme="minorEastAsia" w:eastAsiaTheme="minorEastAsia" w:hAnsiTheme="minorEastAsia" w:hint="eastAsia"/>
              </w:rPr>
              <w:t>次のいずれかに該当する状態</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6409FF"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6C4EF6">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C65467" w:rsidRPr="00825D24" w:rsidRDefault="00780718" w:rsidP="00780718">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イ</w:t>
            </w:r>
            <w:r w:rsidR="00C65467">
              <w:rPr>
                <w:rFonts w:asciiTheme="minorEastAsia" w:eastAsiaTheme="minorEastAsia" w:hAnsiTheme="minorEastAsia" w:hint="eastAsia"/>
              </w:rPr>
              <w:t xml:space="preserve">　医科診療報酬点数表に掲げる在宅自己</w:t>
            </w:r>
            <w:r w:rsidR="00C65467" w:rsidRPr="00825D24">
              <w:rPr>
                <w:rFonts w:asciiTheme="minorEastAsia" w:eastAsiaTheme="minorEastAsia" w:hAnsiTheme="minorEastAsia" w:hint="eastAsia"/>
              </w:rPr>
              <w:t>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8306BA" w:rsidRDefault="008306BA" w:rsidP="008306BA">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平27厚告94</w:t>
            </w:r>
          </w:p>
          <w:p w:rsidR="00C65467" w:rsidRPr="006409FF" w:rsidRDefault="008306BA" w:rsidP="008306BA">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第33号</w:t>
            </w:r>
          </w:p>
        </w:tc>
      </w:tr>
      <w:tr w:rsidR="00C65467" w:rsidRPr="00825D24" w:rsidTr="002C08B6">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C65467" w:rsidRPr="00825D24" w:rsidRDefault="00780718" w:rsidP="00780718">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ロ</w:t>
            </w:r>
            <w:r w:rsidR="00C65467" w:rsidRPr="00825D24">
              <w:rPr>
                <w:rFonts w:asciiTheme="minorEastAsia" w:eastAsiaTheme="minorEastAsia" w:hAnsiTheme="minorEastAsia" w:hint="eastAsia"/>
              </w:rPr>
              <w:t xml:space="preserve">　人工肛門又は人工膀胱を設置している状態</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6409FF"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2C08B6">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C65467" w:rsidRPr="00825D24" w:rsidRDefault="00780718" w:rsidP="00780718">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ハ</w:t>
            </w:r>
            <w:r w:rsidR="00C65467" w:rsidRPr="00825D24">
              <w:rPr>
                <w:rFonts w:asciiTheme="minorEastAsia" w:eastAsiaTheme="minorEastAsia" w:hAnsiTheme="minorEastAsia" w:hint="eastAsia"/>
              </w:rPr>
              <w:t xml:space="preserve">　真皮を越える褥瘡の状態</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6409FF" w:rsidRDefault="00C65467" w:rsidP="00C65467">
            <w:pPr>
              <w:autoSpaceDE w:val="0"/>
              <w:autoSpaceDN w:val="0"/>
              <w:spacing w:line="280" w:lineRule="atLeast"/>
              <w:rPr>
                <w:rFonts w:asciiTheme="minorEastAsia" w:eastAsiaTheme="minorEastAsia" w:hAnsiTheme="minorEastAsia"/>
                <w:sz w:val="19"/>
                <w:szCs w:val="19"/>
              </w:rPr>
            </w:pPr>
          </w:p>
        </w:tc>
      </w:tr>
      <w:tr w:rsidR="002C08B6" w:rsidRPr="00825D24" w:rsidTr="002C08B6">
        <w:trPr>
          <w:trHeight w:val="293"/>
        </w:trPr>
        <w:tc>
          <w:tcPr>
            <w:tcW w:w="1808" w:type="dxa"/>
            <w:vMerge w:val="restart"/>
            <w:tcBorders>
              <w:top w:val="nil"/>
            </w:tcBorders>
            <w:shd w:val="clear" w:color="auto" w:fill="auto"/>
          </w:tcPr>
          <w:p w:rsidR="002C08B6" w:rsidRPr="00825D24" w:rsidRDefault="002C08B6" w:rsidP="00C65467">
            <w:pPr>
              <w:spacing w:line="280" w:lineRule="atLeast"/>
              <w:rPr>
                <w:rFonts w:asciiTheme="minorEastAsia" w:eastAsiaTheme="minorEastAsia" w:hAnsiTheme="minorEastAsia"/>
              </w:rPr>
            </w:pPr>
          </w:p>
        </w:tc>
        <w:tc>
          <w:tcPr>
            <w:tcW w:w="5246" w:type="dxa"/>
            <w:tcBorders>
              <w:top w:val="nil"/>
              <w:bottom w:val="single" w:sz="4" w:space="0" w:color="auto"/>
            </w:tcBorders>
            <w:shd w:val="clear" w:color="auto" w:fill="auto"/>
          </w:tcPr>
          <w:p w:rsidR="002C08B6" w:rsidRPr="00825D24" w:rsidRDefault="002C08B6" w:rsidP="002C08B6">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ニ</w:t>
            </w:r>
            <w:r w:rsidRPr="00825D24">
              <w:rPr>
                <w:rFonts w:asciiTheme="minorEastAsia" w:eastAsiaTheme="minorEastAsia" w:hAnsiTheme="minorEastAsia" w:hint="eastAsia"/>
              </w:rPr>
              <w:t xml:space="preserve">　点滴注射を週</w:t>
            </w:r>
            <w:r>
              <w:rPr>
                <w:rFonts w:asciiTheme="minorEastAsia" w:eastAsiaTheme="minorEastAsia" w:hAnsiTheme="minorEastAsia" w:hint="eastAsia"/>
              </w:rPr>
              <w:t>３日</w:t>
            </w:r>
            <w:r w:rsidRPr="00825D24">
              <w:rPr>
                <w:rFonts w:asciiTheme="minorEastAsia" w:eastAsiaTheme="minorEastAsia" w:hAnsiTheme="minorEastAsia" w:hint="eastAsia"/>
              </w:rPr>
              <w:t>以上行う必要があると認められ</w:t>
            </w:r>
          </w:p>
        </w:tc>
        <w:tc>
          <w:tcPr>
            <w:tcW w:w="992" w:type="dxa"/>
            <w:vMerge w:val="restart"/>
            <w:tcBorders>
              <w:top w:val="nil"/>
            </w:tcBorders>
            <w:shd w:val="clear" w:color="auto" w:fill="auto"/>
          </w:tcPr>
          <w:p w:rsidR="002C08B6" w:rsidRPr="00825D24" w:rsidRDefault="002C08B6" w:rsidP="00C65467">
            <w:pPr>
              <w:spacing w:line="280" w:lineRule="atLeast"/>
              <w:rPr>
                <w:rFonts w:asciiTheme="minorEastAsia" w:eastAsiaTheme="minorEastAsia" w:hAnsiTheme="minorEastAsia" w:cstheme="minorBidi"/>
                <w:snapToGrid/>
                <w:spacing w:val="0"/>
              </w:rPr>
            </w:pPr>
          </w:p>
        </w:tc>
        <w:tc>
          <w:tcPr>
            <w:tcW w:w="1559" w:type="dxa"/>
            <w:vMerge w:val="restart"/>
            <w:tcBorders>
              <w:top w:val="nil"/>
            </w:tcBorders>
            <w:shd w:val="clear" w:color="auto" w:fill="auto"/>
          </w:tcPr>
          <w:p w:rsidR="002C08B6" w:rsidRPr="006409FF" w:rsidRDefault="002C08B6" w:rsidP="00C65467">
            <w:pPr>
              <w:autoSpaceDE w:val="0"/>
              <w:autoSpaceDN w:val="0"/>
              <w:spacing w:line="280" w:lineRule="atLeast"/>
              <w:rPr>
                <w:rFonts w:asciiTheme="minorEastAsia" w:eastAsiaTheme="minorEastAsia" w:hAnsiTheme="minorEastAsia"/>
                <w:sz w:val="19"/>
                <w:szCs w:val="19"/>
              </w:rPr>
            </w:pPr>
          </w:p>
        </w:tc>
      </w:tr>
      <w:tr w:rsidR="002C08B6" w:rsidRPr="00825D24" w:rsidTr="002C08B6">
        <w:trPr>
          <w:trHeight w:val="292"/>
        </w:trPr>
        <w:tc>
          <w:tcPr>
            <w:tcW w:w="1808" w:type="dxa"/>
            <w:vMerge/>
            <w:tcBorders>
              <w:bottom w:val="nil"/>
            </w:tcBorders>
            <w:shd w:val="clear" w:color="auto" w:fill="auto"/>
          </w:tcPr>
          <w:p w:rsidR="002C08B6" w:rsidRPr="00825D24" w:rsidRDefault="002C08B6" w:rsidP="00C65467">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2C08B6" w:rsidRDefault="002C08B6" w:rsidP="002C08B6">
            <w:pPr>
              <w:spacing w:line="280" w:lineRule="atLeast"/>
              <w:ind w:leftChars="100" w:left="214" w:rightChars="17" w:right="36"/>
              <w:rPr>
                <w:rFonts w:asciiTheme="minorEastAsia" w:eastAsiaTheme="minorEastAsia" w:hAnsiTheme="minorEastAsia"/>
              </w:rPr>
            </w:pPr>
            <w:r w:rsidRPr="00825D24">
              <w:rPr>
                <w:rFonts w:asciiTheme="minorEastAsia" w:eastAsiaTheme="minorEastAsia" w:hAnsiTheme="minorEastAsia" w:hint="eastAsia"/>
              </w:rPr>
              <w:t>る状態</w:t>
            </w:r>
          </w:p>
        </w:tc>
        <w:tc>
          <w:tcPr>
            <w:tcW w:w="992" w:type="dxa"/>
            <w:vMerge/>
            <w:tcBorders>
              <w:bottom w:val="nil"/>
            </w:tcBorders>
            <w:shd w:val="clear" w:color="auto" w:fill="auto"/>
          </w:tcPr>
          <w:p w:rsidR="002C08B6" w:rsidRPr="00825D24" w:rsidRDefault="002C08B6" w:rsidP="00C65467">
            <w:pPr>
              <w:spacing w:line="280" w:lineRule="atLeast"/>
              <w:rPr>
                <w:rFonts w:asciiTheme="minorEastAsia" w:eastAsiaTheme="minorEastAsia" w:hAnsiTheme="minorEastAsia" w:cstheme="minorBidi"/>
                <w:snapToGrid/>
                <w:spacing w:val="0"/>
              </w:rPr>
            </w:pPr>
          </w:p>
        </w:tc>
        <w:tc>
          <w:tcPr>
            <w:tcW w:w="1559" w:type="dxa"/>
            <w:vMerge/>
            <w:tcBorders>
              <w:bottom w:val="nil"/>
            </w:tcBorders>
            <w:shd w:val="clear" w:color="auto" w:fill="auto"/>
          </w:tcPr>
          <w:p w:rsidR="002C08B6" w:rsidRPr="006409FF" w:rsidRDefault="002C08B6" w:rsidP="00C65467">
            <w:pPr>
              <w:autoSpaceDE w:val="0"/>
              <w:autoSpaceDN w:val="0"/>
              <w:spacing w:line="280" w:lineRule="atLeast"/>
              <w:rPr>
                <w:rFonts w:asciiTheme="minorEastAsia" w:eastAsiaTheme="minorEastAsia" w:hAnsiTheme="minorEastAsia"/>
                <w:sz w:val="19"/>
                <w:szCs w:val="19"/>
              </w:rPr>
            </w:pPr>
          </w:p>
        </w:tc>
      </w:tr>
      <w:tr w:rsidR="00C65467" w:rsidRPr="00825D24" w:rsidTr="002C08B6">
        <w:trPr>
          <w:trHeight w:val="1781"/>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8306BA" w:rsidRDefault="00C65467" w:rsidP="00C65467">
            <w:pPr>
              <w:spacing w:line="280" w:lineRule="atLeast"/>
              <w:ind w:left="214" w:rightChars="17" w:right="36"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w:t>
            </w:r>
            <w:r w:rsidR="008306BA">
              <w:rPr>
                <w:rFonts w:asciiTheme="minorEastAsia" w:eastAsiaTheme="minorEastAsia" w:hAnsiTheme="minorEastAsia" w:hint="eastAsia"/>
              </w:rPr>
              <w:t>特別管理加算について</w:t>
            </w:r>
          </w:p>
          <w:p w:rsidR="00C65467" w:rsidRPr="00825D24" w:rsidRDefault="008306BA" w:rsidP="008306BA">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 xml:space="preserve">②　</w:t>
            </w:r>
            <w:r w:rsidR="00C65467" w:rsidRPr="00825D24">
              <w:rPr>
                <w:rFonts w:asciiTheme="minorEastAsia" w:eastAsiaTheme="minorEastAsia" w:hAnsiTheme="minorEastAsia" w:hint="eastAsia"/>
              </w:rPr>
              <w:t>介護保険の給付対象となる訪問看護サービスを行った日の属する月に算定するものとする。</w:t>
            </w:r>
          </w:p>
          <w:p w:rsidR="00C65467" w:rsidRPr="00825D24" w:rsidRDefault="00C65467" w:rsidP="008306BA">
            <w:pPr>
              <w:spacing w:line="280" w:lineRule="atLeast"/>
              <w:ind w:leftChars="200" w:left="428" w:rightChars="17" w:right="36" w:firstLineChars="100" w:firstLine="214"/>
              <w:rPr>
                <w:rFonts w:asciiTheme="minorEastAsia" w:eastAsiaTheme="minorEastAsia" w:hAnsiTheme="minorEastAsia"/>
                <w:b/>
              </w:rPr>
            </w:pPr>
            <w:r w:rsidRPr="00825D24">
              <w:rPr>
                <w:rFonts w:asciiTheme="minorEastAsia" w:eastAsiaTheme="minorEastAsia" w:hAnsiTheme="minorEastAsia" w:hint="eastAsia"/>
              </w:rPr>
              <w:t>なお、当該加算を介護保険で請求した場合には、同月に訪問看護及び看護小規模多機能型居宅介護を利用した場合の当該各サービスに</w:t>
            </w:r>
            <w:r>
              <w:rPr>
                <w:rFonts w:asciiTheme="minorEastAsia" w:eastAsiaTheme="minorEastAsia" w:hAnsiTheme="minorEastAsia" w:hint="eastAsia"/>
              </w:rPr>
              <w:t>お</w:t>
            </w:r>
            <w:r w:rsidRPr="00825D24">
              <w:rPr>
                <w:rFonts w:asciiTheme="minorEastAsia" w:eastAsiaTheme="minorEastAsia" w:hAnsiTheme="minorEastAsia" w:hint="eastAsia"/>
              </w:rPr>
              <w:t>ける特別管理加算並びに同月に医療保険における訪問看護を利用した場合の当該訪問看護における特別管理加算は算定できな</w:t>
            </w:r>
            <w:r>
              <w:rPr>
                <w:rFonts w:asciiTheme="minorEastAsia" w:eastAsiaTheme="minorEastAsia" w:hAnsiTheme="minorEastAsia" w:hint="eastAsia"/>
              </w:rPr>
              <w:t>い</w:t>
            </w:r>
            <w:r w:rsidRPr="00825D24">
              <w:rPr>
                <w:rFonts w:asciiTheme="minorEastAsia" w:eastAsiaTheme="minorEastAsia" w:hAnsiTheme="minorEastAsia" w:hint="eastAsia"/>
              </w:rPr>
              <w:t>こと。</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6409FF" w:rsidRDefault="00C65467" w:rsidP="00C65467">
            <w:pPr>
              <w:autoSpaceDE w:val="0"/>
              <w:autoSpaceDN w:val="0"/>
              <w:spacing w:line="280" w:lineRule="atLeast"/>
              <w:rPr>
                <w:rFonts w:asciiTheme="minorEastAsia" w:eastAsiaTheme="minorEastAsia" w:hAnsiTheme="minorEastAsia"/>
                <w:sz w:val="19"/>
                <w:szCs w:val="19"/>
              </w:rPr>
            </w:pPr>
            <w:r w:rsidRPr="006409FF">
              <w:rPr>
                <w:rFonts w:asciiTheme="minorEastAsia" w:eastAsiaTheme="minorEastAsia" w:hAnsiTheme="minorEastAsia" w:hint="eastAsia"/>
                <w:sz w:val="19"/>
                <w:szCs w:val="19"/>
              </w:rPr>
              <w:t>平18-0331005</w:t>
            </w:r>
          </w:p>
          <w:p w:rsidR="00C65467" w:rsidRPr="006409FF" w:rsidRDefault="00C65467" w:rsidP="00C65467">
            <w:pPr>
              <w:autoSpaceDE w:val="0"/>
              <w:autoSpaceDN w:val="0"/>
              <w:spacing w:line="280" w:lineRule="atLeast"/>
              <w:rPr>
                <w:rFonts w:asciiTheme="minorEastAsia" w:eastAsiaTheme="minorEastAsia" w:hAnsiTheme="minorEastAsia"/>
                <w:sz w:val="19"/>
                <w:szCs w:val="19"/>
              </w:rPr>
            </w:pPr>
            <w:r w:rsidRPr="006409FF">
              <w:rPr>
                <w:rFonts w:asciiTheme="minorEastAsia" w:eastAsiaTheme="minorEastAsia" w:hAnsiTheme="minorEastAsia" w:hint="eastAsia"/>
                <w:sz w:val="19"/>
                <w:szCs w:val="19"/>
              </w:rPr>
              <w:t>第2の2の</w:t>
            </w:r>
            <w:r>
              <w:rPr>
                <w:rFonts w:asciiTheme="minorEastAsia" w:eastAsiaTheme="minorEastAsia" w:hAnsiTheme="minorEastAsia" w:hint="eastAsia"/>
                <w:sz w:val="19"/>
                <w:szCs w:val="19"/>
              </w:rPr>
              <w:t>(9</w:t>
            </w:r>
            <w:r w:rsidRPr="006409FF">
              <w:rPr>
                <w:rFonts w:asciiTheme="minorEastAsia" w:eastAsiaTheme="minorEastAsia" w:hAnsiTheme="minorEastAsia" w:hint="eastAsia"/>
                <w:sz w:val="19"/>
                <w:szCs w:val="19"/>
              </w:rPr>
              <w:t>)</w:t>
            </w:r>
          </w:p>
        </w:tc>
      </w:tr>
      <w:tr w:rsidR="00C65467" w:rsidRPr="00825D24" w:rsidTr="002C08B6">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C65467" w:rsidRPr="00825D24" w:rsidRDefault="008306BA" w:rsidP="008306BA">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③</w:t>
            </w:r>
            <w:r w:rsidR="00C65467" w:rsidRPr="00825D24">
              <w:rPr>
                <w:rFonts w:asciiTheme="minorEastAsia" w:eastAsiaTheme="minorEastAsia" w:hAnsiTheme="minorEastAsia" w:hint="eastAsia"/>
              </w:rPr>
              <w:t xml:space="preserve">　</w:t>
            </w:r>
            <w:r w:rsidR="00780718">
              <w:rPr>
                <w:rFonts w:asciiTheme="minorEastAsia" w:eastAsiaTheme="minorEastAsia" w:hAnsiTheme="minorEastAsia" w:hint="eastAsia"/>
              </w:rPr>
              <w:t>１</w:t>
            </w:r>
            <w:r w:rsidR="00C65467" w:rsidRPr="00825D24">
              <w:rPr>
                <w:rFonts w:asciiTheme="minorEastAsia" w:eastAsiaTheme="minorEastAsia" w:hAnsiTheme="minorEastAsia" w:hint="eastAsia"/>
              </w:rPr>
              <w:t>人の利用者に対し、</w:t>
            </w:r>
            <w:r w:rsidR="00780718">
              <w:rPr>
                <w:rFonts w:asciiTheme="minorEastAsia" w:eastAsiaTheme="minorEastAsia" w:hAnsiTheme="minorEastAsia" w:hint="eastAsia"/>
              </w:rPr>
              <w:t>１</w:t>
            </w:r>
            <w:r w:rsidR="00C65467" w:rsidRPr="00825D24">
              <w:rPr>
                <w:rFonts w:asciiTheme="minorEastAsia" w:eastAsiaTheme="minorEastAsia" w:hAnsiTheme="minorEastAsia" w:hint="eastAsia"/>
              </w:rPr>
              <w:t>か所の事業所に限り算定できる。</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AC2F32"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6C4EF6">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C65467" w:rsidRPr="00825D24" w:rsidRDefault="008306BA" w:rsidP="008306BA">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④</w:t>
            </w:r>
            <w:r w:rsidR="00C65467" w:rsidRPr="00825D24">
              <w:rPr>
                <w:rFonts w:asciiTheme="minorEastAsia" w:eastAsiaTheme="minorEastAsia" w:hAnsiTheme="minorEastAsia" w:hint="eastAsia"/>
              </w:rPr>
              <w:t xml:space="preserve">　「真皮を越える褥瘡の状態」とは、NPUAP分類Ⅲ度若しくはⅣ度又はDESIGN分類（日本褥瘡学会によるもの）D3、D4若しくはD5に該当する状態。</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AC2F32"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6C4EF6">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780718" w:rsidRPr="00825D24" w:rsidRDefault="008306BA" w:rsidP="008306BA">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⑤</w:t>
            </w:r>
            <w:r w:rsidR="00C65467" w:rsidRPr="00825D24">
              <w:rPr>
                <w:rFonts w:asciiTheme="minorEastAsia" w:eastAsiaTheme="minorEastAsia" w:hAnsiTheme="minorEastAsia" w:hint="eastAsia"/>
              </w:rPr>
              <w:t xml:space="preserve">　「真皮を越える褥瘡の状態にある者」に対して特別管理</w:t>
            </w:r>
            <w:r w:rsidR="00C65467">
              <w:rPr>
                <w:rFonts w:asciiTheme="minorEastAsia" w:eastAsiaTheme="minorEastAsia" w:hAnsiTheme="minorEastAsia" w:hint="eastAsia"/>
              </w:rPr>
              <w:t>加算を</w:t>
            </w:r>
            <w:r w:rsidR="00C65467" w:rsidRPr="00825D24">
              <w:rPr>
                <w:rFonts w:asciiTheme="minorEastAsia" w:eastAsiaTheme="minorEastAsia" w:hAnsiTheme="minorEastAsia" w:hint="eastAsia"/>
              </w:rPr>
              <w:t>算定する場合には、定期的（1週間に1回以上）に褥瘡の状態の観察・アセスメント・評価（褥瘡の深さ、滲出液、大きさ、炎症・感染、肉芽組織、壊死組織、ポケット）を行い、褥瘡の発生部位及び実施したケア（利用者の家族等に行う指導を含む）について訪問看護サービス記録書に記録すること。</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AC2F32"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8306BA">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C65467" w:rsidRPr="00825D24" w:rsidRDefault="008306BA" w:rsidP="008306BA">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⑥</w:t>
            </w:r>
            <w:r w:rsidR="00C65467" w:rsidRPr="00825D24">
              <w:rPr>
                <w:rFonts w:asciiTheme="minorEastAsia" w:eastAsiaTheme="minorEastAsia" w:hAnsiTheme="minorEastAsia" w:hint="eastAsia"/>
              </w:rPr>
              <w:t xml:space="preserve">　「点滴注射を週3</w:t>
            </w:r>
            <w:r w:rsidR="00C65467">
              <w:rPr>
                <w:rFonts w:asciiTheme="minorEastAsia" w:eastAsiaTheme="minorEastAsia" w:hAnsiTheme="minorEastAsia" w:hint="eastAsia"/>
              </w:rPr>
              <w:t>日</w:t>
            </w:r>
            <w:r w:rsidR="00C65467" w:rsidRPr="00825D24">
              <w:rPr>
                <w:rFonts w:asciiTheme="minorEastAsia" w:eastAsiaTheme="minorEastAsia" w:hAnsiTheme="minorEastAsia" w:hint="eastAsia"/>
              </w:rPr>
              <w:t>以上行う必要があると認められる状態」とは、主治の医師が点滴注射を週3日以上行うことが必要である旨の指示を定期巡回・随時対応型訪問介護看護事業所に行った場合であって、かつ、当該事業所の看護職員が週3日以上点滴注射を実施している状態をいう。</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AC2F32" w:rsidRDefault="00C65467" w:rsidP="00C65467">
            <w:pPr>
              <w:autoSpaceDE w:val="0"/>
              <w:autoSpaceDN w:val="0"/>
              <w:spacing w:line="280" w:lineRule="atLeast"/>
              <w:rPr>
                <w:rFonts w:asciiTheme="minorEastAsia" w:eastAsiaTheme="minorEastAsia" w:hAnsiTheme="minorEastAsia"/>
                <w:sz w:val="19"/>
                <w:szCs w:val="19"/>
              </w:rPr>
            </w:pPr>
          </w:p>
        </w:tc>
      </w:tr>
      <w:tr w:rsidR="008306BA" w:rsidRPr="00825D24" w:rsidTr="008306BA">
        <w:trPr>
          <w:trHeight w:val="896"/>
        </w:trPr>
        <w:tc>
          <w:tcPr>
            <w:tcW w:w="1808" w:type="dxa"/>
            <w:tcBorders>
              <w:top w:val="nil"/>
              <w:bottom w:val="nil"/>
            </w:tcBorders>
            <w:shd w:val="clear" w:color="auto" w:fill="auto"/>
          </w:tcPr>
          <w:p w:rsidR="008306BA" w:rsidRPr="00825D24" w:rsidRDefault="008306BA"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8306BA" w:rsidRPr="00825D24" w:rsidRDefault="008306BA" w:rsidP="008306BA">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 xml:space="preserve">⑦　</w:t>
            </w:r>
            <w:r w:rsidRPr="00825D24">
              <w:rPr>
                <w:rFonts w:asciiTheme="minorEastAsia" w:eastAsiaTheme="minorEastAsia" w:hAnsiTheme="minorEastAsia" w:hint="eastAsia"/>
              </w:rPr>
              <w:t>点滴注射が終了した場合その他必要が認められる場合には、主治の医師に対して速やかに当該者の状態を報告するとともに、訪問看護サービス記録書に点滴注射の実施内容を記録すること。</w:t>
            </w:r>
          </w:p>
        </w:tc>
        <w:tc>
          <w:tcPr>
            <w:tcW w:w="992" w:type="dxa"/>
            <w:tcBorders>
              <w:top w:val="nil"/>
              <w:bottom w:val="nil"/>
            </w:tcBorders>
            <w:shd w:val="clear" w:color="auto" w:fill="auto"/>
          </w:tcPr>
          <w:p w:rsidR="008306BA" w:rsidRPr="00825D24" w:rsidRDefault="008306BA"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8306BA" w:rsidRPr="00AC2F32" w:rsidRDefault="008306BA" w:rsidP="00C65467">
            <w:pPr>
              <w:autoSpaceDE w:val="0"/>
              <w:autoSpaceDN w:val="0"/>
              <w:spacing w:line="280" w:lineRule="atLeast"/>
              <w:rPr>
                <w:rFonts w:asciiTheme="minorEastAsia" w:eastAsiaTheme="minorEastAsia" w:hAnsiTheme="minorEastAsia"/>
                <w:sz w:val="19"/>
                <w:szCs w:val="19"/>
              </w:rPr>
            </w:pPr>
          </w:p>
        </w:tc>
      </w:tr>
      <w:tr w:rsidR="00C65467" w:rsidRPr="00825D24" w:rsidTr="008306BA">
        <w:trPr>
          <w:trHeight w:val="896"/>
        </w:trPr>
        <w:tc>
          <w:tcPr>
            <w:tcW w:w="1808" w:type="dxa"/>
            <w:tcBorders>
              <w:top w:val="nil"/>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C65467" w:rsidRPr="00825D24" w:rsidRDefault="008306BA" w:rsidP="008306BA">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⑧</w:t>
            </w:r>
            <w:r w:rsidR="00C65467" w:rsidRPr="00825D24">
              <w:rPr>
                <w:rFonts w:asciiTheme="minorEastAsia" w:eastAsiaTheme="minorEastAsia" w:hAnsiTheme="minorEastAsia" w:hint="eastAsia"/>
              </w:rPr>
              <w:t xml:space="preserve">　訪問の際、症状が重篤であった場合には、速やかに医師による診療を受けることができるよう必要な支援を行うこととする。</w:t>
            </w:r>
          </w:p>
        </w:tc>
        <w:tc>
          <w:tcPr>
            <w:tcW w:w="992" w:type="dxa"/>
            <w:tcBorders>
              <w:top w:val="nil"/>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C65467" w:rsidRPr="00AC2F32"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136FE9">
        <w:trPr>
          <w:trHeight w:val="211"/>
        </w:trPr>
        <w:tc>
          <w:tcPr>
            <w:tcW w:w="1808" w:type="dxa"/>
            <w:tcBorders>
              <w:top w:val="single" w:sz="4" w:space="0" w:color="auto"/>
              <w:bottom w:val="nil"/>
            </w:tcBorders>
            <w:shd w:val="clear" w:color="auto" w:fill="auto"/>
          </w:tcPr>
          <w:p w:rsidR="00C65467" w:rsidRPr="00825D24" w:rsidRDefault="00780718" w:rsidP="00C65467">
            <w:pPr>
              <w:spacing w:line="280" w:lineRule="atLeas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w:t>
            </w:r>
          </w:p>
          <w:p w:rsidR="00C65467" w:rsidRPr="00825D24" w:rsidRDefault="00C65467" w:rsidP="00C65467">
            <w:pPr>
              <w:spacing w:line="280" w:lineRule="atLeast"/>
              <w:rPr>
                <w:rFonts w:asciiTheme="minorEastAsia" w:eastAsiaTheme="minorEastAsia" w:hAnsiTheme="minorEastAsia"/>
              </w:rPr>
            </w:pPr>
            <w:r w:rsidRPr="00825D24">
              <w:rPr>
                <w:rFonts w:asciiTheme="minorEastAsia" w:eastAsiaTheme="minorEastAsia" w:hAnsiTheme="minorEastAsia" w:hint="eastAsia"/>
              </w:rPr>
              <w:t>ターミナルケア加算（一体型のみ）</w:t>
            </w:r>
          </w:p>
        </w:tc>
        <w:tc>
          <w:tcPr>
            <w:tcW w:w="5246" w:type="dxa"/>
            <w:tcBorders>
              <w:top w:val="single" w:sz="4" w:space="0" w:color="auto"/>
              <w:bottom w:val="single" w:sz="4" w:space="0" w:color="auto"/>
            </w:tcBorders>
            <w:shd w:val="clear" w:color="auto" w:fill="auto"/>
          </w:tcPr>
          <w:p w:rsidR="00C65467" w:rsidRPr="00825D24" w:rsidRDefault="00C65467" w:rsidP="008306BA">
            <w:pPr>
              <w:spacing w:line="280" w:lineRule="atLeast"/>
              <w:ind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在宅で死亡した利用者に対して、別に厚生労働大臣が定める基準に適合しているものとして市長に届け出た事業所が、その死亡日及び死亡日前14日以内に</w:t>
            </w:r>
            <w:r w:rsidR="008306BA">
              <w:rPr>
                <w:rFonts w:asciiTheme="minorEastAsia" w:eastAsiaTheme="minorEastAsia" w:hAnsiTheme="minorEastAsia" w:hint="eastAsia"/>
              </w:rPr>
              <w:t>２</w:t>
            </w:r>
            <w:r w:rsidRPr="00825D24">
              <w:rPr>
                <w:rFonts w:asciiTheme="minorEastAsia" w:eastAsiaTheme="minorEastAsia" w:hAnsiTheme="minorEastAsia" w:hint="eastAsia"/>
              </w:rPr>
              <w:t>日（末期の悪性腫瘍その他別に厚生労働大臣が定める状態にあるものに対しては</w:t>
            </w:r>
            <w:r w:rsidR="008306BA">
              <w:rPr>
                <w:rFonts w:asciiTheme="minorEastAsia" w:eastAsiaTheme="minorEastAsia" w:hAnsiTheme="minorEastAsia" w:hint="eastAsia"/>
              </w:rPr>
              <w:t>１</w:t>
            </w:r>
            <w:r w:rsidRPr="00825D24">
              <w:rPr>
                <w:rFonts w:asciiTheme="minorEastAsia" w:eastAsiaTheme="minorEastAsia" w:hAnsiTheme="minorEastAsia" w:hint="eastAsia"/>
              </w:rPr>
              <w:t>日）以上ターミナルケアを行った場合(ターミナルケアを行った後、24時間以内に在宅以外で死亡した場合を含む。)は、当該者の死亡月につき2,000単位を加算していますか。</w:t>
            </w:r>
          </w:p>
        </w:tc>
        <w:tc>
          <w:tcPr>
            <w:tcW w:w="992" w:type="dxa"/>
            <w:tcBorders>
              <w:top w:val="single" w:sz="4" w:space="0" w:color="auto"/>
              <w:bottom w:val="nil"/>
            </w:tcBorders>
            <w:shd w:val="clear" w:color="auto" w:fill="auto"/>
          </w:tcPr>
          <w:p w:rsidR="00C65467" w:rsidRDefault="00C65467" w:rsidP="00C6546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C65467" w:rsidRDefault="00C65467" w:rsidP="00C65467">
            <w:pPr>
              <w:spacing w:line="280" w:lineRule="atLeast"/>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C65467" w:rsidRPr="00B80269" w:rsidRDefault="00C65467" w:rsidP="00C65467">
            <w:pPr>
              <w:spacing w:line="280" w:lineRule="atLeast"/>
              <w:rPr>
                <w:rFonts w:asciiTheme="minorEastAsia" w:eastAsiaTheme="minorEastAsia" w:hAnsiTheme="minorEastAsia" w:cstheme="minorBidi"/>
                <w:snapToGrid/>
                <w:spacing w:val="0"/>
                <w:w w:val="87"/>
                <w:sz w:val="17"/>
                <w:szCs w:val="17"/>
              </w:rPr>
            </w:pPr>
            <w:r w:rsidRPr="00B80269">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nil"/>
            </w:tcBorders>
            <w:shd w:val="clear" w:color="auto" w:fill="auto"/>
          </w:tcPr>
          <w:p w:rsidR="00780718" w:rsidRDefault="00C65467" w:rsidP="00C65467">
            <w:pPr>
              <w:autoSpaceDE w:val="0"/>
              <w:autoSpaceDN w:val="0"/>
              <w:spacing w:line="280" w:lineRule="atLeast"/>
              <w:rPr>
                <w:rFonts w:asciiTheme="minorEastAsia" w:eastAsiaTheme="minorEastAsia" w:hAnsiTheme="minorEastAsia"/>
                <w:sz w:val="19"/>
                <w:szCs w:val="19"/>
              </w:rPr>
            </w:pPr>
            <w:r w:rsidRPr="00AC2F32">
              <w:rPr>
                <w:rFonts w:asciiTheme="minorEastAsia" w:eastAsiaTheme="minorEastAsia" w:hAnsiTheme="minorEastAsia" w:hint="eastAsia"/>
                <w:sz w:val="19"/>
                <w:szCs w:val="19"/>
              </w:rPr>
              <w:t>平18年厚告126</w:t>
            </w:r>
          </w:p>
          <w:p w:rsidR="00C65467" w:rsidRPr="00AC2F32" w:rsidRDefault="00C65467" w:rsidP="00C65467">
            <w:pPr>
              <w:autoSpaceDE w:val="0"/>
              <w:autoSpaceDN w:val="0"/>
              <w:spacing w:line="280" w:lineRule="atLeast"/>
              <w:rPr>
                <w:rFonts w:asciiTheme="minorEastAsia" w:eastAsiaTheme="minorEastAsia" w:hAnsiTheme="minorEastAsia"/>
                <w:sz w:val="19"/>
                <w:szCs w:val="19"/>
              </w:rPr>
            </w:pPr>
            <w:r w:rsidRPr="00AC2F32">
              <w:rPr>
                <w:rFonts w:asciiTheme="minorEastAsia" w:eastAsiaTheme="minorEastAsia" w:hAnsiTheme="minorEastAsia" w:hint="eastAsia"/>
                <w:sz w:val="19"/>
                <w:szCs w:val="19"/>
              </w:rPr>
              <w:t>注11</w:t>
            </w:r>
          </w:p>
          <w:p w:rsidR="00C65467" w:rsidRPr="00AC2F32"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136FE9">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C65467" w:rsidRPr="00825D24" w:rsidRDefault="00C65467" w:rsidP="00C65467">
            <w:pPr>
              <w:spacing w:line="280" w:lineRule="atLeast"/>
              <w:ind w:rightChars="17" w:right="36"/>
              <w:rPr>
                <w:rFonts w:asciiTheme="minorEastAsia" w:eastAsiaTheme="minorEastAsia" w:hAnsiTheme="minorEastAsia"/>
              </w:rPr>
            </w:pPr>
            <w:r w:rsidRPr="00825D24">
              <w:rPr>
                <w:rFonts w:asciiTheme="minorEastAsia" w:eastAsiaTheme="minorEastAsia" w:hAnsiTheme="minorEastAsia" w:hint="eastAsia"/>
              </w:rPr>
              <w:t>〔厚生労働大臣が定める基準〕</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AC2F32" w:rsidRDefault="00C65467" w:rsidP="00C65467">
            <w:pPr>
              <w:autoSpaceDE w:val="0"/>
              <w:autoSpaceDN w:val="0"/>
              <w:spacing w:line="280" w:lineRule="atLeast"/>
              <w:rPr>
                <w:rFonts w:asciiTheme="minorEastAsia" w:eastAsiaTheme="minorEastAsia" w:hAnsiTheme="minorEastAsia"/>
                <w:sz w:val="19"/>
                <w:szCs w:val="19"/>
              </w:rPr>
            </w:pPr>
          </w:p>
        </w:tc>
      </w:tr>
      <w:tr w:rsidR="00810006" w:rsidRPr="00825D24" w:rsidTr="00136FE9">
        <w:trPr>
          <w:trHeight w:val="442"/>
        </w:trPr>
        <w:tc>
          <w:tcPr>
            <w:tcW w:w="1808" w:type="dxa"/>
            <w:tcBorders>
              <w:top w:val="nil"/>
              <w:bottom w:val="single" w:sz="4" w:space="0" w:color="auto"/>
            </w:tcBorders>
            <w:shd w:val="clear" w:color="auto" w:fill="auto"/>
          </w:tcPr>
          <w:p w:rsidR="00810006" w:rsidRDefault="00810006" w:rsidP="00C65467">
            <w:pPr>
              <w:spacing w:line="280" w:lineRule="atLeast"/>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810006" w:rsidRDefault="00810006" w:rsidP="002C08B6">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イ</w:t>
            </w:r>
            <w:r w:rsidRPr="00825D24">
              <w:rPr>
                <w:rFonts w:asciiTheme="minorEastAsia" w:eastAsiaTheme="minorEastAsia" w:hAnsiTheme="minorEastAsia" w:hint="eastAsia"/>
              </w:rPr>
              <w:t xml:space="preserve">　ターミナルケアを受けている利用者について、24時間連絡できる体制を確保しており、かつ、必要に</w:t>
            </w:r>
          </w:p>
        </w:tc>
        <w:tc>
          <w:tcPr>
            <w:tcW w:w="992" w:type="dxa"/>
            <w:tcBorders>
              <w:top w:val="nil"/>
              <w:bottom w:val="single" w:sz="4" w:space="0" w:color="auto"/>
            </w:tcBorders>
            <w:shd w:val="clear" w:color="auto" w:fill="auto"/>
          </w:tcPr>
          <w:p w:rsidR="00810006" w:rsidRDefault="00810006" w:rsidP="00C65467">
            <w:pPr>
              <w:spacing w:line="280" w:lineRule="atLeast"/>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810006" w:rsidRDefault="00810006" w:rsidP="00810006">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平27厚告95</w:t>
            </w:r>
          </w:p>
          <w:p w:rsidR="00810006" w:rsidRDefault="00810006" w:rsidP="00810006">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第45号</w:t>
            </w:r>
          </w:p>
        </w:tc>
      </w:tr>
      <w:tr w:rsidR="00810006" w:rsidRPr="00825D24" w:rsidTr="00136FE9">
        <w:trPr>
          <w:trHeight w:val="585"/>
        </w:trPr>
        <w:tc>
          <w:tcPr>
            <w:tcW w:w="1808" w:type="dxa"/>
            <w:tcBorders>
              <w:top w:val="single" w:sz="4" w:space="0" w:color="auto"/>
              <w:bottom w:val="nil"/>
            </w:tcBorders>
            <w:shd w:val="clear" w:color="auto" w:fill="auto"/>
          </w:tcPr>
          <w:p w:rsidR="00810006" w:rsidRDefault="00810006" w:rsidP="00C65467">
            <w:pPr>
              <w:spacing w:line="280" w:lineRule="atLeast"/>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810006" w:rsidRDefault="00810006" w:rsidP="002C08B6">
            <w:pPr>
              <w:spacing w:line="280" w:lineRule="atLeast"/>
              <w:ind w:leftChars="100" w:left="214" w:rightChars="17" w:right="36"/>
              <w:rPr>
                <w:rFonts w:asciiTheme="minorEastAsia" w:eastAsiaTheme="minorEastAsia" w:hAnsiTheme="minorEastAsia"/>
              </w:rPr>
            </w:pPr>
            <w:r w:rsidRPr="00825D24">
              <w:rPr>
                <w:rFonts w:asciiTheme="minorEastAsia" w:eastAsiaTheme="minorEastAsia" w:hAnsiTheme="minorEastAsia" w:hint="eastAsia"/>
              </w:rPr>
              <w:t>応じて訪問看護を行うことができる体制を整備してい</w:t>
            </w:r>
            <w:r>
              <w:rPr>
                <w:rFonts w:asciiTheme="minorEastAsia" w:eastAsiaTheme="minorEastAsia" w:hAnsiTheme="minorEastAsia" w:hint="eastAsia"/>
              </w:rPr>
              <w:t>ること</w:t>
            </w:r>
            <w:r w:rsidRPr="00825D24">
              <w:rPr>
                <w:rFonts w:asciiTheme="minorEastAsia" w:eastAsiaTheme="minorEastAsia" w:hAnsiTheme="minorEastAsia" w:hint="eastAsia"/>
              </w:rPr>
              <w:t>。</w:t>
            </w:r>
          </w:p>
        </w:tc>
        <w:tc>
          <w:tcPr>
            <w:tcW w:w="992" w:type="dxa"/>
            <w:tcBorders>
              <w:bottom w:val="nil"/>
            </w:tcBorders>
            <w:shd w:val="clear" w:color="auto" w:fill="auto"/>
          </w:tcPr>
          <w:p w:rsidR="00810006" w:rsidRPr="00825D24" w:rsidRDefault="00810006" w:rsidP="00C65467">
            <w:pPr>
              <w:spacing w:line="280" w:lineRule="atLeast"/>
              <w:rPr>
                <w:rFonts w:asciiTheme="minorEastAsia" w:eastAsiaTheme="minorEastAsia" w:hAnsiTheme="minorEastAsia" w:cstheme="minorBidi"/>
                <w:snapToGrid/>
                <w:spacing w:val="0"/>
              </w:rPr>
            </w:pPr>
          </w:p>
        </w:tc>
        <w:tc>
          <w:tcPr>
            <w:tcW w:w="1559" w:type="dxa"/>
            <w:tcBorders>
              <w:top w:val="single" w:sz="4" w:space="0" w:color="auto"/>
              <w:bottom w:val="nil"/>
            </w:tcBorders>
            <w:shd w:val="clear" w:color="auto" w:fill="auto"/>
          </w:tcPr>
          <w:p w:rsidR="00810006" w:rsidRDefault="00810006" w:rsidP="008306BA">
            <w:pPr>
              <w:autoSpaceDE w:val="0"/>
              <w:autoSpaceDN w:val="0"/>
              <w:spacing w:line="280" w:lineRule="atLeast"/>
              <w:rPr>
                <w:rFonts w:asciiTheme="minorEastAsia" w:eastAsiaTheme="minorEastAsia" w:hAnsiTheme="minorEastAsia"/>
                <w:sz w:val="19"/>
                <w:szCs w:val="19"/>
              </w:rPr>
            </w:pPr>
          </w:p>
        </w:tc>
      </w:tr>
      <w:tr w:rsidR="00C65467" w:rsidRPr="00825D24" w:rsidTr="00136FE9">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single" w:sz="4" w:space="0" w:color="auto"/>
              <w:bottom w:val="nil"/>
            </w:tcBorders>
            <w:shd w:val="clear" w:color="auto" w:fill="auto"/>
          </w:tcPr>
          <w:p w:rsidR="00C65467" w:rsidRPr="00825D24" w:rsidRDefault="008306BA" w:rsidP="008306BA">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ロ</w:t>
            </w:r>
            <w:r w:rsidR="00C65467" w:rsidRPr="00825D24">
              <w:rPr>
                <w:rFonts w:asciiTheme="minorEastAsia" w:eastAsiaTheme="minorEastAsia" w:hAnsiTheme="minorEastAsia" w:hint="eastAsia"/>
              </w:rPr>
              <w:t xml:space="preserve">　主治医との連携の下に、訪問看護におけるターミナルケアに係る計画及び支援体制について利用者及びその家族等に対して説明を行い、同意を得てターミナルケアを行ってい</w:t>
            </w:r>
            <w:r w:rsidR="00C65467">
              <w:rPr>
                <w:rFonts w:asciiTheme="minorEastAsia" w:eastAsiaTheme="minorEastAsia" w:hAnsiTheme="minorEastAsia" w:hint="eastAsia"/>
              </w:rPr>
              <w:t>ること</w:t>
            </w:r>
            <w:r w:rsidR="00C65467" w:rsidRPr="00825D24">
              <w:rPr>
                <w:rFonts w:asciiTheme="minorEastAsia" w:eastAsiaTheme="minorEastAsia" w:hAnsiTheme="minorEastAsia" w:hint="eastAsia"/>
              </w:rPr>
              <w:t>。</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F933A8"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8306BA">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nil"/>
              <w:bottom w:val="single" w:sz="4" w:space="0" w:color="auto"/>
            </w:tcBorders>
            <w:shd w:val="clear" w:color="auto" w:fill="auto"/>
          </w:tcPr>
          <w:p w:rsidR="00C65467" w:rsidRPr="00825D24" w:rsidRDefault="008306BA" w:rsidP="008306BA">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ハ</w:t>
            </w:r>
            <w:r w:rsidR="00C65467" w:rsidRPr="00825D24">
              <w:rPr>
                <w:rFonts w:asciiTheme="minorEastAsia" w:eastAsiaTheme="minorEastAsia" w:hAnsiTheme="minorEastAsia" w:hint="eastAsia"/>
              </w:rPr>
              <w:t xml:space="preserve">　タ</w:t>
            </w:r>
            <w:r w:rsidR="00C65467">
              <w:rPr>
                <w:rFonts w:asciiTheme="minorEastAsia" w:eastAsiaTheme="minorEastAsia" w:hAnsiTheme="minorEastAsia" w:hint="eastAsia"/>
              </w:rPr>
              <w:t>ーミナルケアの提供について利用者の身体の状況の変化等必要な事項を</w:t>
            </w:r>
            <w:r w:rsidR="00C65467" w:rsidRPr="00825D24">
              <w:rPr>
                <w:rFonts w:asciiTheme="minorEastAsia" w:eastAsiaTheme="minorEastAsia" w:hAnsiTheme="minorEastAsia" w:hint="eastAsia"/>
              </w:rPr>
              <w:t>適切に記録</w:t>
            </w:r>
            <w:r w:rsidR="00C65467">
              <w:rPr>
                <w:rFonts w:asciiTheme="minorEastAsia" w:eastAsiaTheme="minorEastAsia" w:hAnsiTheme="minorEastAsia" w:hint="eastAsia"/>
              </w:rPr>
              <w:t>していること</w:t>
            </w:r>
            <w:r w:rsidR="00C65467" w:rsidRPr="00825D24">
              <w:rPr>
                <w:rFonts w:asciiTheme="minorEastAsia" w:eastAsiaTheme="minorEastAsia" w:hAnsiTheme="minorEastAsia" w:hint="eastAsia"/>
              </w:rPr>
              <w:t>。</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F933A8"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8306BA">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C65467" w:rsidRPr="00825D24" w:rsidRDefault="00C65467" w:rsidP="00C65467">
            <w:pPr>
              <w:spacing w:line="280" w:lineRule="atLeast"/>
              <w:ind w:rightChars="17" w:right="36"/>
              <w:rPr>
                <w:rFonts w:asciiTheme="minorEastAsia" w:eastAsiaTheme="minorEastAsia" w:hAnsiTheme="minorEastAsia"/>
              </w:rPr>
            </w:pPr>
            <w:r w:rsidRPr="00825D24">
              <w:rPr>
                <w:rFonts w:asciiTheme="minorEastAsia" w:eastAsiaTheme="minorEastAsia" w:hAnsiTheme="minorEastAsia" w:hint="eastAsia"/>
              </w:rPr>
              <w:t>〔厚生労働大臣が定める状態〕</w:t>
            </w:r>
          </w:p>
          <w:p w:rsidR="00C65467" w:rsidRPr="00825D24" w:rsidRDefault="00C65467" w:rsidP="00780718">
            <w:pPr>
              <w:spacing w:line="280" w:lineRule="atLeast"/>
              <w:ind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次のいずれかに該当する状態</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F933A8"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8306BA">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C65467" w:rsidRPr="00825D24" w:rsidRDefault="008306BA" w:rsidP="008306BA">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イ</w:t>
            </w:r>
            <w:r w:rsidR="00C65467" w:rsidRPr="00825D24">
              <w:rPr>
                <w:rFonts w:asciiTheme="minorEastAsia" w:eastAsiaTheme="minorEastAsia" w:hAnsiTheme="minorEastAsia" w:hint="eastAsia"/>
              </w:rPr>
              <w:t xml:space="preserve">　多発性硬化症、重症筋無力症、スモン、筋萎縮性側索硬化症、脊髄小脳変性症、ハンチントン病、進行性筋ジストロフィー症、パーキンソン病関連疾患（進行性核上性麻痺、大脳皮質基底核変性症</w:t>
            </w:r>
            <w:r w:rsidR="00C65467">
              <w:rPr>
                <w:rFonts w:asciiTheme="minorEastAsia" w:eastAsiaTheme="minorEastAsia" w:hAnsiTheme="minorEastAsia" w:hint="eastAsia"/>
              </w:rPr>
              <w:t>及び</w:t>
            </w:r>
            <w:r w:rsidR="00C65467" w:rsidRPr="00825D24">
              <w:rPr>
                <w:rFonts w:asciiTheme="minorEastAsia" w:eastAsiaTheme="minorEastAsia" w:hAnsiTheme="minorEastAsia" w:hint="eastAsia"/>
              </w:rPr>
              <w:t>パーキンソン病（ホーエン・ヤールの重症度分類がステージ3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頸髄損傷及び人工呼吸器を使用している状態</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8306BA" w:rsidRDefault="008306BA" w:rsidP="00C65467">
            <w:pPr>
              <w:autoSpaceDE w:val="0"/>
              <w:autoSpaceDN w:val="0"/>
              <w:spacing w:line="280" w:lineRule="atLeast"/>
              <w:rPr>
                <w:rFonts w:asciiTheme="minorEastAsia" w:eastAsiaTheme="minorEastAsia" w:hAnsiTheme="minorEastAsia"/>
                <w:sz w:val="19"/>
                <w:szCs w:val="19"/>
              </w:rPr>
            </w:pPr>
            <w:r w:rsidRPr="00F933A8">
              <w:rPr>
                <w:rFonts w:asciiTheme="minorEastAsia" w:eastAsiaTheme="minorEastAsia" w:hAnsiTheme="minorEastAsia" w:hint="eastAsia"/>
                <w:sz w:val="19"/>
                <w:szCs w:val="19"/>
              </w:rPr>
              <w:t>平27厚告94</w:t>
            </w:r>
          </w:p>
          <w:p w:rsidR="00C65467" w:rsidRPr="00F933A8" w:rsidRDefault="008306BA" w:rsidP="00C65467">
            <w:pPr>
              <w:autoSpaceDE w:val="0"/>
              <w:autoSpaceDN w:val="0"/>
              <w:spacing w:line="280" w:lineRule="atLeast"/>
              <w:rPr>
                <w:rFonts w:asciiTheme="minorEastAsia" w:eastAsiaTheme="minorEastAsia" w:hAnsiTheme="minorEastAsia"/>
                <w:sz w:val="19"/>
                <w:szCs w:val="19"/>
              </w:rPr>
            </w:pPr>
            <w:r w:rsidRPr="00F933A8">
              <w:rPr>
                <w:rFonts w:asciiTheme="minorEastAsia" w:eastAsiaTheme="minorEastAsia" w:hAnsiTheme="minorEastAsia" w:hint="eastAsia"/>
                <w:sz w:val="19"/>
                <w:szCs w:val="19"/>
              </w:rPr>
              <w:t>第35号</w:t>
            </w:r>
          </w:p>
        </w:tc>
      </w:tr>
      <w:tr w:rsidR="00C65467" w:rsidRPr="00825D24" w:rsidTr="006C4EF6">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nil"/>
              <w:bottom w:val="dotted" w:sz="4" w:space="0" w:color="auto"/>
            </w:tcBorders>
            <w:shd w:val="clear" w:color="auto" w:fill="auto"/>
          </w:tcPr>
          <w:p w:rsidR="00C65467" w:rsidRPr="00825D24" w:rsidRDefault="008306BA" w:rsidP="00C65467">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ロ</w:t>
            </w:r>
            <w:r w:rsidR="00C65467" w:rsidRPr="00825D24">
              <w:rPr>
                <w:rFonts w:asciiTheme="minorEastAsia" w:eastAsiaTheme="minorEastAsia" w:hAnsiTheme="minorEastAsia" w:hint="eastAsia"/>
              </w:rPr>
              <w:t xml:space="preserve">　急性憎悪その他当該利用者の主治の医師が一時的に頻回の訪問看護が必要であると認める状態</w:t>
            </w:r>
          </w:p>
          <w:p w:rsidR="00C65467" w:rsidRPr="00825D24" w:rsidRDefault="00C65467" w:rsidP="008306BA">
            <w:pPr>
              <w:spacing w:line="280" w:lineRule="atLeast"/>
              <w:ind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w:t>
            </w:r>
            <w:r w:rsidR="008306BA">
              <w:rPr>
                <w:rFonts w:asciiTheme="minorEastAsia" w:eastAsiaTheme="minorEastAsia" w:hAnsiTheme="minorEastAsia" w:hint="eastAsia"/>
              </w:rPr>
              <w:t xml:space="preserve">　</w:t>
            </w:r>
            <w:r w:rsidRPr="00825D24">
              <w:rPr>
                <w:rFonts w:asciiTheme="minorEastAsia" w:eastAsiaTheme="minorEastAsia" w:hAnsiTheme="minorEastAsia" w:hint="eastAsia"/>
              </w:rPr>
              <w:t>区分支給限度基準額の算定対象外</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F933A8"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6C4EF6">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C65467" w:rsidRPr="00825D24" w:rsidRDefault="00C65467" w:rsidP="00C65467">
            <w:pPr>
              <w:spacing w:line="280" w:lineRule="atLeast"/>
              <w:ind w:left="214" w:rightChars="17" w:right="36" w:hangingChars="100" w:hanging="214"/>
              <w:rPr>
                <w:rFonts w:asciiTheme="minorEastAsia" w:eastAsiaTheme="minorEastAsia" w:hAnsiTheme="minorEastAsia"/>
              </w:rPr>
            </w:pPr>
            <w:r w:rsidRPr="00825D24">
              <w:rPr>
                <w:rFonts w:asciiTheme="minorEastAsia" w:eastAsiaTheme="minorEastAsia" w:hAnsiTheme="minorEastAsia" w:hint="eastAsia"/>
              </w:rPr>
              <w:t>※　在宅で死亡した利用者の死亡月に算定することとされているが、ターミナルケアを最後に行った日の属する月と、利用者の死亡月が異なる場合には、死亡月に算定すること。</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F933A8" w:rsidRDefault="00C65467" w:rsidP="00C65467">
            <w:pPr>
              <w:autoSpaceDE w:val="0"/>
              <w:autoSpaceDN w:val="0"/>
              <w:spacing w:line="280" w:lineRule="atLeast"/>
              <w:rPr>
                <w:rFonts w:asciiTheme="minorEastAsia" w:eastAsiaTheme="minorEastAsia" w:hAnsiTheme="minorEastAsia"/>
                <w:sz w:val="19"/>
                <w:szCs w:val="19"/>
              </w:rPr>
            </w:pPr>
            <w:r w:rsidRPr="00F933A8">
              <w:rPr>
                <w:rFonts w:asciiTheme="minorEastAsia" w:eastAsiaTheme="minorEastAsia" w:hAnsiTheme="minorEastAsia" w:hint="eastAsia"/>
                <w:sz w:val="19"/>
                <w:szCs w:val="19"/>
              </w:rPr>
              <w:t>平18-0331005</w:t>
            </w:r>
          </w:p>
          <w:p w:rsidR="00C65467" w:rsidRPr="00F933A8" w:rsidRDefault="00C65467" w:rsidP="00C65467">
            <w:pPr>
              <w:autoSpaceDE w:val="0"/>
              <w:autoSpaceDN w:val="0"/>
              <w:spacing w:line="280" w:lineRule="atLeast"/>
              <w:rPr>
                <w:rFonts w:asciiTheme="minorEastAsia" w:eastAsiaTheme="minorEastAsia" w:hAnsiTheme="minorEastAsia"/>
                <w:sz w:val="19"/>
                <w:szCs w:val="19"/>
              </w:rPr>
            </w:pPr>
            <w:r w:rsidRPr="00F933A8">
              <w:rPr>
                <w:rFonts w:asciiTheme="minorEastAsia" w:eastAsiaTheme="minorEastAsia" w:hAnsiTheme="minorEastAsia" w:hint="eastAsia"/>
                <w:sz w:val="19"/>
                <w:szCs w:val="19"/>
              </w:rPr>
              <w:t>第2の2の(10)</w:t>
            </w:r>
          </w:p>
        </w:tc>
      </w:tr>
      <w:tr w:rsidR="00C65467" w:rsidRPr="00825D24" w:rsidTr="006C4EF6">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1C45F7" w:rsidRDefault="00C65467" w:rsidP="00C65467">
            <w:pPr>
              <w:spacing w:line="280" w:lineRule="atLeast"/>
              <w:ind w:left="214" w:rightChars="17" w:right="36"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w:t>
            </w:r>
            <w:r w:rsidR="001C45F7">
              <w:rPr>
                <w:rFonts w:asciiTheme="minorEastAsia" w:eastAsiaTheme="minorEastAsia" w:hAnsiTheme="minorEastAsia" w:hint="eastAsia"/>
              </w:rPr>
              <w:t>ターミナルケア加算について</w:t>
            </w:r>
          </w:p>
          <w:p w:rsidR="00C65467" w:rsidRPr="00825D24" w:rsidRDefault="001C45F7" w:rsidP="001C45F7">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 xml:space="preserve">②　</w:t>
            </w:r>
            <w:r w:rsidR="008306BA">
              <w:rPr>
                <w:rFonts w:asciiTheme="minorEastAsia" w:eastAsiaTheme="minorEastAsia" w:hAnsiTheme="minorEastAsia" w:hint="eastAsia"/>
              </w:rPr>
              <w:t>１</w:t>
            </w:r>
            <w:r w:rsidR="00C65467" w:rsidRPr="00825D24">
              <w:rPr>
                <w:rFonts w:asciiTheme="minorEastAsia" w:eastAsiaTheme="minorEastAsia" w:hAnsiTheme="minorEastAsia" w:hint="eastAsia"/>
              </w:rPr>
              <w:t>人の利用者に対し、</w:t>
            </w:r>
            <w:r w:rsidR="008306BA">
              <w:rPr>
                <w:rFonts w:asciiTheme="minorEastAsia" w:eastAsiaTheme="minorEastAsia" w:hAnsiTheme="minorEastAsia" w:hint="eastAsia"/>
              </w:rPr>
              <w:t>１</w:t>
            </w:r>
            <w:r w:rsidR="00C65467" w:rsidRPr="00825D24">
              <w:rPr>
                <w:rFonts w:asciiTheme="minorEastAsia" w:eastAsiaTheme="minorEastAsia" w:hAnsiTheme="minorEastAsia" w:hint="eastAsia"/>
              </w:rPr>
              <w:t>か所の事業所に限り算定できる。</w:t>
            </w:r>
          </w:p>
          <w:p w:rsidR="00C65467" w:rsidRPr="00825D24" w:rsidRDefault="00C65467" w:rsidP="001C45F7">
            <w:pPr>
              <w:spacing w:line="280" w:lineRule="atLeast"/>
              <w:ind w:leftChars="200" w:left="428"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なお、当該加算を介護保険で請求した場合には、同月に訪問看護及び看護小規模多機能型居宅介護を利用した場合の当該各サービスに</w:t>
            </w:r>
            <w:r>
              <w:rPr>
                <w:rFonts w:asciiTheme="minorEastAsia" w:eastAsiaTheme="minorEastAsia" w:hAnsiTheme="minorEastAsia" w:hint="eastAsia"/>
              </w:rPr>
              <w:t>お</w:t>
            </w:r>
            <w:r w:rsidRPr="00825D24">
              <w:rPr>
                <w:rFonts w:asciiTheme="minorEastAsia" w:eastAsiaTheme="minorEastAsia" w:hAnsiTheme="minorEastAsia" w:hint="eastAsia"/>
              </w:rPr>
              <w:t>けるターミナルケア加算並びに同月に医療保険における訪問看護を利用した場合の訪問看護ターミナルケア療養費及び訪問看護・指導料における在宅ターミナルケア加算は算定できな</w:t>
            </w:r>
            <w:r>
              <w:rPr>
                <w:rFonts w:asciiTheme="minorEastAsia" w:eastAsiaTheme="minorEastAsia" w:hAnsiTheme="minorEastAsia" w:hint="eastAsia"/>
              </w:rPr>
              <w:t>い</w:t>
            </w:r>
            <w:r w:rsidRPr="00825D24">
              <w:rPr>
                <w:rFonts w:asciiTheme="minorEastAsia" w:eastAsiaTheme="minorEastAsia" w:hAnsiTheme="minorEastAsia" w:hint="eastAsia"/>
              </w:rPr>
              <w:t>こと。</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F933A8"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6C4EF6">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C65467" w:rsidRPr="00825D24" w:rsidRDefault="001C45F7" w:rsidP="001C45F7">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③</w:t>
            </w:r>
            <w:r w:rsidR="00C65467" w:rsidRPr="00825D24">
              <w:rPr>
                <w:rFonts w:asciiTheme="minorEastAsia" w:eastAsiaTheme="minorEastAsia" w:hAnsiTheme="minorEastAsia" w:hint="eastAsia"/>
              </w:rPr>
              <w:t xml:space="preserve">　</w:t>
            </w:r>
            <w:r w:rsidR="008306BA">
              <w:rPr>
                <w:rFonts w:asciiTheme="minorEastAsia" w:eastAsiaTheme="minorEastAsia" w:hAnsiTheme="minorEastAsia" w:hint="eastAsia"/>
              </w:rPr>
              <w:t>１</w:t>
            </w:r>
            <w:r w:rsidR="00C65467" w:rsidRPr="00825D24">
              <w:rPr>
                <w:rFonts w:asciiTheme="minorEastAsia" w:eastAsiaTheme="minorEastAsia" w:hAnsiTheme="minorEastAsia" w:hint="eastAsia"/>
              </w:rPr>
              <w:t>の事業所において、死亡日及び死亡日前14日以内に医療保険又は介護保険の給付の対象となる訪問看護をそれぞれ</w:t>
            </w:r>
            <w:r w:rsidR="008306BA">
              <w:rPr>
                <w:rFonts w:asciiTheme="minorEastAsia" w:eastAsiaTheme="minorEastAsia" w:hAnsiTheme="minorEastAsia" w:hint="eastAsia"/>
              </w:rPr>
              <w:t>１</w:t>
            </w:r>
            <w:r w:rsidR="00C65467" w:rsidRPr="00825D24">
              <w:rPr>
                <w:rFonts w:asciiTheme="minorEastAsia" w:eastAsiaTheme="minorEastAsia" w:hAnsiTheme="minorEastAsia" w:hint="eastAsia"/>
              </w:rPr>
              <w:t>日以上実施した場合は、最後に実施した保険制度においてターミナルケア加算等を算定すること。この場合において他制度の保険によるターミナルケア加算等は算定できないこと。</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F933A8"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136FE9">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C65467" w:rsidRPr="00825D24" w:rsidRDefault="001C45F7" w:rsidP="001C45F7">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④</w:t>
            </w:r>
            <w:r w:rsidR="00C65467">
              <w:rPr>
                <w:rFonts w:asciiTheme="minorEastAsia" w:eastAsiaTheme="minorEastAsia" w:hAnsiTheme="minorEastAsia" w:hint="eastAsia"/>
              </w:rPr>
              <w:t xml:space="preserve">　ターミナルケアの提供においては、次に掲げる</w:t>
            </w:r>
            <w:r w:rsidR="00C65467">
              <w:rPr>
                <w:rFonts w:asciiTheme="minorEastAsia" w:eastAsiaTheme="minorEastAsia" w:hAnsiTheme="minorEastAsia" w:hint="eastAsia"/>
              </w:rPr>
              <w:lastRenderedPageBreak/>
              <w:t>事項</w:t>
            </w:r>
            <w:r w:rsidR="00C65467" w:rsidRPr="00825D24">
              <w:rPr>
                <w:rFonts w:asciiTheme="minorEastAsia" w:eastAsiaTheme="minorEastAsia" w:hAnsiTheme="minorEastAsia" w:hint="eastAsia"/>
              </w:rPr>
              <w:t>を訪問看護サービス記録書に記録しなければならない。</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F933A8"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136FE9">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C65467" w:rsidRPr="00825D24" w:rsidRDefault="00C65467" w:rsidP="001C45F7">
            <w:pPr>
              <w:spacing w:line="280" w:lineRule="atLeast"/>
              <w:ind w:leftChars="200" w:left="642" w:rightChars="17" w:right="36" w:hangingChars="100" w:hanging="214"/>
              <w:rPr>
                <w:rFonts w:asciiTheme="minorEastAsia" w:eastAsiaTheme="minorEastAsia" w:hAnsiTheme="minorEastAsia"/>
              </w:rPr>
            </w:pPr>
            <w:r>
              <w:rPr>
                <w:rFonts w:asciiTheme="minorEastAsia" w:eastAsiaTheme="minorEastAsia" w:hAnsiTheme="minorEastAsia" w:hint="eastAsia"/>
              </w:rPr>
              <w:t>ア</w:t>
            </w:r>
            <w:r w:rsidRPr="00825D24">
              <w:rPr>
                <w:rFonts w:asciiTheme="minorEastAsia" w:eastAsiaTheme="minorEastAsia" w:hAnsiTheme="minorEastAsia" w:hint="eastAsia"/>
              </w:rPr>
              <w:t xml:space="preserve">　終末期の身体症状の変化及びこれに対する看護についての記録</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F933A8"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1C45F7">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C65467" w:rsidRPr="00825D24" w:rsidRDefault="00C65467" w:rsidP="001C45F7">
            <w:pPr>
              <w:spacing w:line="280" w:lineRule="atLeast"/>
              <w:ind w:leftChars="200" w:left="642" w:rightChars="17" w:right="36" w:hangingChars="100" w:hanging="214"/>
              <w:rPr>
                <w:rFonts w:asciiTheme="minorEastAsia" w:eastAsiaTheme="minorEastAsia" w:hAnsiTheme="minorEastAsia"/>
              </w:rPr>
            </w:pPr>
            <w:r>
              <w:rPr>
                <w:rFonts w:asciiTheme="minorEastAsia" w:eastAsiaTheme="minorEastAsia" w:hAnsiTheme="minorEastAsia" w:hint="eastAsia"/>
              </w:rPr>
              <w:t>イ</w:t>
            </w:r>
            <w:r w:rsidRPr="00825D24">
              <w:rPr>
                <w:rFonts w:asciiTheme="minorEastAsia" w:eastAsiaTheme="minorEastAsia" w:hAnsiTheme="minorEastAsia" w:hint="eastAsia"/>
              </w:rPr>
              <w:t xml:space="preserve">　療養や死別に関する利用者及び家族の精神的な状態の変化及びこれに対するケアの経過についての記録</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F933A8"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1C45F7">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nil"/>
              <w:bottom w:val="dotted" w:sz="4" w:space="0" w:color="auto"/>
            </w:tcBorders>
            <w:shd w:val="clear" w:color="auto" w:fill="auto"/>
          </w:tcPr>
          <w:p w:rsidR="00C65467" w:rsidRDefault="00C65467" w:rsidP="001C45F7">
            <w:pPr>
              <w:spacing w:line="280" w:lineRule="atLeast"/>
              <w:ind w:leftChars="200" w:left="642" w:rightChars="17" w:right="36" w:hangingChars="100" w:hanging="214"/>
              <w:rPr>
                <w:rFonts w:asciiTheme="minorEastAsia" w:eastAsiaTheme="minorEastAsia" w:hAnsiTheme="minorEastAsia"/>
              </w:rPr>
            </w:pPr>
            <w:r>
              <w:rPr>
                <w:rFonts w:asciiTheme="minorEastAsia" w:eastAsiaTheme="minorEastAsia" w:hAnsiTheme="minorEastAsia" w:hint="eastAsia"/>
              </w:rPr>
              <w:t>ウ</w:t>
            </w:r>
            <w:r w:rsidRPr="00825D24">
              <w:rPr>
                <w:rFonts w:asciiTheme="minorEastAsia" w:eastAsiaTheme="minorEastAsia" w:hAnsiTheme="minorEastAsia" w:hint="eastAsia"/>
              </w:rPr>
              <w:t xml:space="preserve">　看取りを含めたターミナルケアの各プロセスにおいて利用者及び家族の意向を把握し、それに基づくアセスメント及び対応の経過の記録</w:t>
            </w:r>
          </w:p>
          <w:p w:rsidR="00C65467" w:rsidRPr="00825D24" w:rsidRDefault="00C65467" w:rsidP="001C45F7">
            <w:pPr>
              <w:spacing w:line="280" w:lineRule="atLeast"/>
              <w:ind w:leftChars="300" w:left="643" w:rightChars="17" w:right="36" w:firstLineChars="100" w:firstLine="214"/>
              <w:rPr>
                <w:rFonts w:asciiTheme="minorEastAsia" w:eastAsiaTheme="minorEastAsia" w:hAnsiTheme="minorEastAsia"/>
              </w:rPr>
            </w:pPr>
            <w:r>
              <w:rPr>
                <w:rFonts w:asciiTheme="minorEastAsia" w:eastAsiaTheme="minorEastAsia" w:hAnsiTheme="minorEastAsia" w:hint="eastAsia"/>
              </w:rPr>
              <w:t>なお、ウ</w:t>
            </w:r>
            <w:r w:rsidRPr="00DB381A">
              <w:rPr>
                <w:rFonts w:asciiTheme="minorEastAsia" w:eastAsiaTheme="minorEastAsia" w:hAnsiTheme="minorEastAsia" w:hint="eastAsia"/>
              </w:rPr>
              <w:t>については、厚生労働省「人生の最終段階における医療・ケアの決定プロセスに関する</w:t>
            </w:r>
            <w:r w:rsidR="001C45F7" w:rsidRPr="00DB381A">
              <w:rPr>
                <w:rFonts w:asciiTheme="minorEastAsia" w:eastAsiaTheme="minorEastAsia" w:hAnsiTheme="minorEastAsia" w:hint="eastAsia"/>
              </w:rPr>
              <w:t>ガイドライン」等の内容を踏まえ、利用者本人及びその家族等と話し合いを行い、利用者本人の意思決定を基本に、他の関係者との連携の上対応すること。</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F933A8"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1C45F7">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000000"/>
            </w:tcBorders>
            <w:shd w:val="clear" w:color="auto" w:fill="auto"/>
          </w:tcPr>
          <w:p w:rsidR="00C65467" w:rsidRPr="00825D24" w:rsidRDefault="001C45F7" w:rsidP="001C45F7">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⑤</w:t>
            </w:r>
            <w:r w:rsidR="00C65467" w:rsidRPr="00825D24">
              <w:rPr>
                <w:rFonts w:asciiTheme="minorEastAsia" w:eastAsiaTheme="minorEastAsia" w:hAnsiTheme="minorEastAsia" w:hint="eastAsia"/>
              </w:rPr>
              <w:t xml:space="preserve">　ターミナルケアを実施中に、死亡診断を目的として医療機関へ搬送し、24時間以内に死亡が確認される場合等については、ターミナルケア加算を算定することができるものとする。</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F933A8"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6C4EF6">
        <w:trPr>
          <w:trHeight w:val="70"/>
        </w:trPr>
        <w:tc>
          <w:tcPr>
            <w:tcW w:w="1808" w:type="dxa"/>
            <w:tcBorders>
              <w:top w:val="nil"/>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000000"/>
              <w:bottom w:val="single" w:sz="4" w:space="0" w:color="auto"/>
            </w:tcBorders>
            <w:shd w:val="clear" w:color="auto" w:fill="auto"/>
          </w:tcPr>
          <w:p w:rsidR="00C65467" w:rsidRPr="00825D24" w:rsidRDefault="001C45F7" w:rsidP="001C45F7">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⑥</w:t>
            </w:r>
            <w:r w:rsidR="00C65467">
              <w:rPr>
                <w:rFonts w:asciiTheme="minorEastAsia" w:eastAsiaTheme="minorEastAsia" w:hAnsiTheme="minorEastAsia" w:hint="eastAsia"/>
              </w:rPr>
              <w:t xml:space="preserve">　</w:t>
            </w:r>
            <w:r w:rsidR="00C65467" w:rsidRPr="00721DF4">
              <w:rPr>
                <w:rFonts w:asciiTheme="minorEastAsia" w:eastAsiaTheme="minorEastAsia" w:hAnsiTheme="minorEastAsia" w:hint="eastAsia"/>
              </w:rPr>
              <w:t>ターミナルケアの実施にあたっては、他の医療及び介護関係者と十分な連携を図るよう努めること。</w:t>
            </w:r>
          </w:p>
        </w:tc>
        <w:tc>
          <w:tcPr>
            <w:tcW w:w="992" w:type="dxa"/>
            <w:tcBorders>
              <w:top w:val="nil"/>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C65467" w:rsidRPr="00F933A8"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6C4EF6">
        <w:trPr>
          <w:trHeight w:val="60"/>
        </w:trPr>
        <w:tc>
          <w:tcPr>
            <w:tcW w:w="1808" w:type="dxa"/>
            <w:tcBorders>
              <w:top w:val="single" w:sz="4" w:space="0" w:color="auto"/>
              <w:bottom w:val="nil"/>
            </w:tcBorders>
            <w:shd w:val="clear" w:color="auto" w:fill="auto"/>
          </w:tcPr>
          <w:p w:rsidR="00C65467" w:rsidRPr="00825D24" w:rsidRDefault="001C45F7" w:rsidP="00C65467">
            <w:pPr>
              <w:spacing w:line="280" w:lineRule="atLeast"/>
              <w:rPr>
                <w:rFonts w:asciiTheme="minorEastAsia" w:eastAsiaTheme="minorEastAsia" w:hAnsiTheme="minorEastAsia"/>
              </w:rPr>
            </w:pPr>
            <w:r>
              <w:rPr>
                <w:rFonts w:asciiTheme="minorEastAsia" w:eastAsiaTheme="minorEastAsia" w:hAnsiTheme="minorEastAsia"/>
              </w:rPr>
              <w:t>11</w:t>
            </w:r>
          </w:p>
          <w:p w:rsidR="00C65467" w:rsidRPr="00825D24" w:rsidRDefault="00C65467" w:rsidP="00C65467">
            <w:pPr>
              <w:spacing w:line="280" w:lineRule="atLeast"/>
              <w:rPr>
                <w:rFonts w:asciiTheme="minorEastAsia" w:eastAsiaTheme="minorEastAsia" w:hAnsiTheme="minorEastAsia"/>
              </w:rPr>
            </w:pPr>
            <w:r w:rsidRPr="00825D24">
              <w:rPr>
                <w:rFonts w:asciiTheme="minorEastAsia" w:eastAsiaTheme="minorEastAsia" w:hAnsiTheme="minorEastAsia" w:hint="eastAsia"/>
              </w:rPr>
              <w:t>主治の医師の特別な指示があった場合の取扱い</w:t>
            </w:r>
          </w:p>
          <w:p w:rsidR="00C65467" w:rsidRPr="00825D24" w:rsidRDefault="00C65467" w:rsidP="00C65467">
            <w:pPr>
              <w:spacing w:line="280" w:lineRule="atLeast"/>
              <w:rPr>
                <w:rFonts w:asciiTheme="minorEastAsia" w:eastAsiaTheme="minorEastAsia" w:hAnsiTheme="minorEastAsia"/>
              </w:rPr>
            </w:pPr>
            <w:r>
              <w:rPr>
                <w:rFonts w:asciiTheme="minorEastAsia" w:eastAsiaTheme="minorEastAsia" w:hAnsiTheme="minorEastAsia" w:hint="eastAsia"/>
              </w:rPr>
              <w:t>(</w:t>
            </w:r>
            <w:r w:rsidRPr="00825D24">
              <w:rPr>
                <w:rFonts w:asciiTheme="minorEastAsia" w:eastAsiaTheme="minorEastAsia" w:hAnsiTheme="minorEastAsia" w:hint="eastAsia"/>
              </w:rPr>
              <w:t>一体型のみ</w:t>
            </w:r>
            <w:r>
              <w:rPr>
                <w:rFonts w:asciiTheme="minorEastAsia" w:eastAsiaTheme="minorEastAsia" w:hAnsiTheme="minorEastAsia" w:hint="eastAsia"/>
              </w:rPr>
              <w:t>)</w:t>
            </w:r>
          </w:p>
        </w:tc>
        <w:tc>
          <w:tcPr>
            <w:tcW w:w="5246" w:type="dxa"/>
            <w:tcBorders>
              <w:top w:val="single" w:sz="4" w:space="0" w:color="auto"/>
              <w:bottom w:val="dotted" w:sz="4" w:space="0" w:color="auto"/>
            </w:tcBorders>
            <w:shd w:val="clear" w:color="auto" w:fill="auto"/>
          </w:tcPr>
          <w:p w:rsidR="00C65467" w:rsidRPr="00825D24" w:rsidRDefault="00C65467" w:rsidP="00C65467">
            <w:pPr>
              <w:spacing w:line="280" w:lineRule="atLeast"/>
              <w:ind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一体型指定定期巡回・随時対応型訪問介護看護事業所の訪問看護サービスを利用しようとする者の主治の医師（介護老人保健施設</w:t>
            </w:r>
            <w:r>
              <w:rPr>
                <w:rFonts w:asciiTheme="minorEastAsia" w:eastAsiaTheme="minorEastAsia" w:hAnsiTheme="minorEastAsia" w:hint="eastAsia"/>
              </w:rPr>
              <w:t>及び介護医療院</w:t>
            </w:r>
            <w:r w:rsidRPr="00825D24">
              <w:rPr>
                <w:rFonts w:asciiTheme="minorEastAsia" w:eastAsiaTheme="minorEastAsia" w:hAnsiTheme="minorEastAsia" w:hint="eastAsia"/>
              </w:rPr>
              <w:t>の医師を除く。）が</w:t>
            </w:r>
            <w:r>
              <w:rPr>
                <w:rFonts w:asciiTheme="minorEastAsia" w:eastAsiaTheme="minorEastAsia" w:hAnsiTheme="minorEastAsia" w:hint="eastAsia"/>
              </w:rPr>
              <w:t>、</w:t>
            </w:r>
            <w:r w:rsidRPr="00825D24">
              <w:rPr>
                <w:rFonts w:asciiTheme="minorEastAsia" w:eastAsiaTheme="minorEastAsia" w:hAnsiTheme="minorEastAsia" w:hint="eastAsia"/>
              </w:rPr>
              <w:t>利用者が急性増悪等により、一時的に頻回の訪問看護を行う必要がある旨の特別の指示を行った場合は、その指示の日から14日間に限り、定期巡回･随時対応型訪問介護看護</w:t>
            </w:r>
            <w:r>
              <w:rPr>
                <w:rFonts w:asciiTheme="minorEastAsia" w:eastAsiaTheme="minorEastAsia" w:hAnsiTheme="minorEastAsia" w:hint="eastAsia"/>
              </w:rPr>
              <w:t>イ（１）に掲げる所定単位数</w:t>
            </w:r>
            <w:r w:rsidRPr="00825D24">
              <w:rPr>
                <w:rFonts w:asciiTheme="minorEastAsia" w:eastAsiaTheme="minorEastAsia" w:hAnsiTheme="minorEastAsia" w:hint="eastAsia"/>
              </w:rPr>
              <w:t>を算定していま</w:t>
            </w:r>
            <w:r>
              <w:rPr>
                <w:rFonts w:asciiTheme="minorEastAsia" w:eastAsiaTheme="minorEastAsia" w:hAnsiTheme="minorEastAsia" w:hint="eastAsia"/>
              </w:rPr>
              <w:t>すか</w:t>
            </w:r>
            <w:r w:rsidRPr="00825D24">
              <w:rPr>
                <w:rFonts w:asciiTheme="minorEastAsia" w:eastAsiaTheme="minorEastAsia" w:hAnsiTheme="minorEastAsia" w:hint="eastAsia"/>
              </w:rPr>
              <w:t>。</w:t>
            </w:r>
          </w:p>
        </w:tc>
        <w:tc>
          <w:tcPr>
            <w:tcW w:w="992" w:type="dxa"/>
            <w:tcBorders>
              <w:top w:val="single" w:sz="4" w:space="0" w:color="auto"/>
              <w:bottom w:val="nil"/>
            </w:tcBorders>
            <w:shd w:val="clear" w:color="auto" w:fill="auto"/>
          </w:tcPr>
          <w:p w:rsidR="00C65467" w:rsidRDefault="00C65467" w:rsidP="00C6546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C65467" w:rsidRDefault="00C65467" w:rsidP="00C65467">
            <w:pPr>
              <w:spacing w:line="280" w:lineRule="atLeast"/>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C65467" w:rsidRPr="00B80269" w:rsidRDefault="00C65467" w:rsidP="00C65467">
            <w:pPr>
              <w:spacing w:line="280" w:lineRule="atLeast"/>
              <w:rPr>
                <w:rFonts w:asciiTheme="minorEastAsia" w:eastAsiaTheme="minorEastAsia" w:hAnsiTheme="minorEastAsia" w:cstheme="minorBidi"/>
                <w:snapToGrid/>
                <w:spacing w:val="0"/>
                <w:w w:val="87"/>
                <w:sz w:val="17"/>
                <w:szCs w:val="17"/>
              </w:rPr>
            </w:pPr>
            <w:r w:rsidRPr="00B80269">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nil"/>
            </w:tcBorders>
            <w:shd w:val="clear" w:color="auto" w:fill="auto"/>
          </w:tcPr>
          <w:p w:rsidR="00C65467" w:rsidRDefault="00C65467" w:rsidP="00C65467">
            <w:pPr>
              <w:autoSpaceDE w:val="0"/>
              <w:autoSpaceDN w:val="0"/>
              <w:spacing w:line="280" w:lineRule="atLeast"/>
              <w:rPr>
                <w:rFonts w:asciiTheme="minorEastAsia" w:eastAsiaTheme="minorEastAsia" w:hAnsiTheme="minorEastAsia"/>
                <w:sz w:val="19"/>
                <w:szCs w:val="19"/>
              </w:rPr>
            </w:pPr>
            <w:r w:rsidRPr="00F933A8">
              <w:rPr>
                <w:rFonts w:asciiTheme="minorEastAsia" w:eastAsiaTheme="minorEastAsia" w:hAnsiTheme="minorEastAsia" w:hint="eastAsia"/>
                <w:sz w:val="19"/>
                <w:szCs w:val="19"/>
              </w:rPr>
              <w:t>平18厚告126</w:t>
            </w:r>
          </w:p>
          <w:p w:rsidR="00C65467" w:rsidRPr="00F933A8" w:rsidRDefault="00C65467" w:rsidP="00C65467">
            <w:pPr>
              <w:autoSpaceDE w:val="0"/>
              <w:autoSpaceDN w:val="0"/>
              <w:spacing w:line="280" w:lineRule="atLeast"/>
              <w:rPr>
                <w:rFonts w:asciiTheme="minorEastAsia" w:eastAsiaTheme="minorEastAsia" w:hAnsiTheme="minorEastAsia"/>
                <w:sz w:val="19"/>
                <w:szCs w:val="19"/>
              </w:rPr>
            </w:pPr>
            <w:r w:rsidRPr="00F933A8">
              <w:rPr>
                <w:rFonts w:asciiTheme="minorEastAsia" w:eastAsiaTheme="minorEastAsia" w:hAnsiTheme="minorEastAsia" w:hint="eastAsia"/>
                <w:sz w:val="19"/>
                <w:szCs w:val="19"/>
              </w:rPr>
              <w:t>注12</w:t>
            </w:r>
          </w:p>
        </w:tc>
      </w:tr>
      <w:tr w:rsidR="00C65467" w:rsidRPr="00825D24" w:rsidTr="00136FE9">
        <w:trPr>
          <w:trHeight w:val="60"/>
        </w:trPr>
        <w:tc>
          <w:tcPr>
            <w:tcW w:w="1808" w:type="dxa"/>
            <w:tcBorders>
              <w:top w:val="nil"/>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1C45F7" w:rsidRDefault="00C65467" w:rsidP="00C65467">
            <w:pPr>
              <w:spacing w:line="280" w:lineRule="atLeast"/>
              <w:ind w:left="214" w:rightChars="17" w:right="36" w:hangingChars="100" w:hanging="214"/>
              <w:rPr>
                <w:rFonts w:asciiTheme="minorEastAsia" w:eastAsiaTheme="minorEastAsia" w:hAnsiTheme="minorEastAsia"/>
              </w:rPr>
            </w:pPr>
            <w:r w:rsidRPr="00825D24">
              <w:rPr>
                <w:rFonts w:asciiTheme="minorEastAsia" w:eastAsiaTheme="minorEastAsia" w:hAnsiTheme="minorEastAsia" w:hint="eastAsia"/>
              </w:rPr>
              <w:t xml:space="preserve">※　</w:t>
            </w:r>
            <w:r w:rsidR="001C45F7">
              <w:rPr>
                <w:rFonts w:asciiTheme="minorEastAsia" w:eastAsiaTheme="minorEastAsia" w:hAnsiTheme="minorEastAsia" w:hint="eastAsia"/>
              </w:rPr>
              <w:t>主治の医師の特別な指示があった場合の取扱い</w:t>
            </w:r>
          </w:p>
          <w:p w:rsidR="00C65467" w:rsidRPr="00825D24" w:rsidRDefault="00C65467" w:rsidP="001C45F7">
            <w:pPr>
              <w:spacing w:line="280" w:lineRule="atLeast"/>
              <w:ind w:leftChars="100" w:left="214"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利用者が急性増悪等により一時的に頻回の訪問看護を行う必要がある旨の特別指示又は特別指示書の交付があった場合は、交付の日から14日間を限度として医療保険の給付対象となるものであり、訪問看護サービス利用者に係る定期巡回・随時対応型訪問介護看護費（Ⅰ）は算定しない。</w:t>
            </w:r>
          </w:p>
          <w:p w:rsidR="00C65467" w:rsidRPr="00825D24" w:rsidRDefault="00C65467" w:rsidP="001C45F7">
            <w:pPr>
              <w:spacing w:line="280" w:lineRule="atLeast"/>
              <w:ind w:leftChars="100" w:left="214"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この場合においては、日割り計算を行うこととし、日割り計算の方法については、当該月における、当該月の日数から当該医療保険の給付対象となる日数を減じた日数を、サービスコード表の訪問看護サービス利用者にかかる定期巡回・随時対応型訪問介護看護費（Ⅰ）の日割り単価に乗じて得た単位数と、当該医療保険の給付対象となる日数を、サービスコード表の訪問看護サービス利用者以外の利用者に係る定期巡回・随時対応型訪問介護看護</w:t>
            </w:r>
            <w:r>
              <w:rPr>
                <w:rFonts w:asciiTheme="minorEastAsia" w:eastAsiaTheme="minorEastAsia" w:hAnsiTheme="minorEastAsia" w:hint="eastAsia"/>
              </w:rPr>
              <w:t>費</w:t>
            </w:r>
            <w:r w:rsidRPr="00825D24">
              <w:rPr>
                <w:rFonts w:asciiTheme="minorEastAsia" w:eastAsiaTheme="minorEastAsia" w:hAnsiTheme="minorEastAsia" w:hint="eastAsia"/>
              </w:rPr>
              <w:t>（Ⅰ）の日割り単価に乗じて得た単位数とを合算した単</w:t>
            </w:r>
            <w:r w:rsidRPr="00825D24">
              <w:rPr>
                <w:rFonts w:asciiTheme="minorEastAsia" w:eastAsiaTheme="minorEastAsia" w:hAnsiTheme="minorEastAsia" w:hint="eastAsia"/>
              </w:rPr>
              <w:lastRenderedPageBreak/>
              <w:t>位数を当該月の所定単位とする。</w:t>
            </w:r>
          </w:p>
          <w:p w:rsidR="00C65467" w:rsidRPr="00825D24" w:rsidRDefault="00C65467" w:rsidP="001C45F7">
            <w:pPr>
              <w:spacing w:line="280" w:lineRule="atLeast"/>
              <w:ind w:leftChars="100" w:left="214"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なお、医療機関において実施する訪問看護の利用者について、急性増悪等により一時的に頻回の訪問看護を行う必要があって、医療保険の給付対象となる場合には、頻回の訪問看護が必要な理由、その期間等については、診療録に記載しなければならない。</w:t>
            </w:r>
          </w:p>
        </w:tc>
        <w:tc>
          <w:tcPr>
            <w:tcW w:w="992" w:type="dxa"/>
            <w:tcBorders>
              <w:top w:val="nil"/>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C65467" w:rsidRPr="00F933A8" w:rsidRDefault="00C65467" w:rsidP="00C65467">
            <w:pPr>
              <w:autoSpaceDE w:val="0"/>
              <w:autoSpaceDN w:val="0"/>
              <w:spacing w:line="280" w:lineRule="atLeast"/>
              <w:rPr>
                <w:rFonts w:asciiTheme="minorEastAsia" w:eastAsiaTheme="minorEastAsia" w:hAnsiTheme="minorEastAsia"/>
                <w:sz w:val="19"/>
                <w:szCs w:val="19"/>
              </w:rPr>
            </w:pPr>
            <w:r w:rsidRPr="00F933A8">
              <w:rPr>
                <w:rFonts w:asciiTheme="minorEastAsia" w:eastAsiaTheme="minorEastAsia" w:hAnsiTheme="minorEastAsia" w:hint="eastAsia"/>
                <w:sz w:val="19"/>
                <w:szCs w:val="19"/>
              </w:rPr>
              <w:t>平18-0331005</w:t>
            </w:r>
          </w:p>
          <w:p w:rsidR="00C65467" w:rsidRPr="00F933A8" w:rsidRDefault="00C65467" w:rsidP="001C45F7">
            <w:pPr>
              <w:autoSpaceDE w:val="0"/>
              <w:autoSpaceDN w:val="0"/>
              <w:spacing w:line="280" w:lineRule="atLeast"/>
              <w:rPr>
                <w:rFonts w:asciiTheme="minorEastAsia" w:eastAsiaTheme="minorEastAsia" w:hAnsiTheme="minorEastAsia"/>
                <w:sz w:val="19"/>
                <w:szCs w:val="19"/>
              </w:rPr>
            </w:pPr>
            <w:r w:rsidRPr="00F933A8">
              <w:rPr>
                <w:rFonts w:asciiTheme="minorEastAsia" w:eastAsiaTheme="minorEastAsia" w:hAnsiTheme="minorEastAsia" w:hint="eastAsia"/>
                <w:sz w:val="19"/>
                <w:szCs w:val="19"/>
              </w:rPr>
              <w:t>第2の2の(</w:t>
            </w:r>
            <w:r>
              <w:rPr>
                <w:rFonts w:asciiTheme="minorEastAsia" w:eastAsiaTheme="minorEastAsia" w:hAnsiTheme="minorEastAsia" w:hint="eastAsia"/>
                <w:sz w:val="19"/>
                <w:szCs w:val="19"/>
              </w:rPr>
              <w:t>1</w:t>
            </w:r>
            <w:r w:rsidR="001C45F7">
              <w:rPr>
                <w:rFonts w:asciiTheme="minorEastAsia" w:eastAsiaTheme="minorEastAsia" w:hAnsiTheme="minorEastAsia"/>
                <w:sz w:val="19"/>
                <w:szCs w:val="19"/>
              </w:rPr>
              <w:t>1</w:t>
            </w:r>
            <w:r w:rsidRPr="00F933A8">
              <w:rPr>
                <w:rFonts w:asciiTheme="minorEastAsia" w:eastAsiaTheme="minorEastAsia" w:hAnsiTheme="minorEastAsia" w:hint="eastAsia"/>
                <w:sz w:val="19"/>
                <w:szCs w:val="19"/>
              </w:rPr>
              <w:t>)</w:t>
            </w:r>
          </w:p>
        </w:tc>
      </w:tr>
      <w:tr w:rsidR="00C65467" w:rsidRPr="00825D24" w:rsidTr="00136FE9">
        <w:trPr>
          <w:trHeight w:val="1062"/>
        </w:trPr>
        <w:tc>
          <w:tcPr>
            <w:tcW w:w="1808" w:type="dxa"/>
            <w:tcBorders>
              <w:top w:val="single" w:sz="4" w:space="0" w:color="auto"/>
              <w:bottom w:val="nil"/>
            </w:tcBorders>
            <w:shd w:val="clear" w:color="auto" w:fill="auto"/>
          </w:tcPr>
          <w:p w:rsidR="00C65467" w:rsidRPr="00825D24" w:rsidRDefault="001C45F7" w:rsidP="00C65467">
            <w:pPr>
              <w:spacing w:line="280" w:lineRule="atLeast"/>
              <w:rPr>
                <w:rFonts w:asciiTheme="minorEastAsia" w:eastAsiaTheme="minorEastAsia" w:hAnsiTheme="minorEastAsia"/>
              </w:rPr>
            </w:pPr>
            <w:r>
              <w:rPr>
                <w:rFonts w:asciiTheme="minorEastAsia" w:eastAsiaTheme="minorEastAsia" w:hAnsiTheme="minorEastAsia"/>
              </w:rPr>
              <w:t>12</w:t>
            </w:r>
          </w:p>
          <w:p w:rsidR="00C65467" w:rsidRPr="00825D24" w:rsidRDefault="00C65467" w:rsidP="00C65467">
            <w:pPr>
              <w:spacing w:line="280" w:lineRule="atLeast"/>
              <w:rPr>
                <w:rFonts w:asciiTheme="minorEastAsia" w:eastAsiaTheme="minorEastAsia" w:hAnsiTheme="minorEastAsia"/>
              </w:rPr>
            </w:pPr>
            <w:r w:rsidRPr="00825D24">
              <w:rPr>
                <w:rFonts w:asciiTheme="minorEastAsia" w:eastAsiaTheme="minorEastAsia" w:hAnsiTheme="minorEastAsia" w:hint="eastAsia"/>
              </w:rPr>
              <w:t>サービス種類相互の算定関係</w:t>
            </w:r>
          </w:p>
        </w:tc>
        <w:tc>
          <w:tcPr>
            <w:tcW w:w="5246" w:type="dxa"/>
            <w:tcBorders>
              <w:top w:val="single" w:sz="4" w:space="0" w:color="auto"/>
              <w:bottom w:val="single" w:sz="4" w:space="0" w:color="auto"/>
            </w:tcBorders>
            <w:shd w:val="clear" w:color="auto" w:fill="auto"/>
          </w:tcPr>
          <w:p w:rsidR="00C65467" w:rsidRPr="00825D24" w:rsidRDefault="00C65467" w:rsidP="001C45F7">
            <w:pPr>
              <w:spacing w:line="280" w:lineRule="atLeast"/>
              <w:ind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利用者が短期入所生活介護、短期入所療養介護若しくは特定施設入居者生活介護又は夜間対応型訪問介護、小規模多機能型居宅介護、認知症対応型共同生活介護、地域密着型特定施設入居者生活介護、地域密着型介護老人福祉施設入所者生活介護若しくは</w:t>
            </w:r>
            <w:r>
              <w:rPr>
                <w:rFonts w:asciiTheme="minorEastAsia" w:eastAsiaTheme="minorEastAsia" w:hAnsiTheme="minorEastAsia" w:hint="eastAsia"/>
              </w:rPr>
              <w:t>複合型サービス</w:t>
            </w:r>
            <w:r w:rsidRPr="00825D24">
              <w:rPr>
                <w:rFonts w:asciiTheme="minorEastAsia" w:eastAsiaTheme="minorEastAsia" w:hAnsiTheme="minorEastAsia" w:hint="eastAsia"/>
              </w:rPr>
              <w:t>を受けている間は、定期巡回・随時対応型訪問介護看護費を算定していませんか。</w:t>
            </w:r>
          </w:p>
        </w:tc>
        <w:tc>
          <w:tcPr>
            <w:tcW w:w="992" w:type="dxa"/>
            <w:tcBorders>
              <w:top w:val="single" w:sz="4" w:space="0" w:color="auto"/>
              <w:bottom w:val="single" w:sz="4" w:space="0" w:color="auto"/>
            </w:tcBorders>
            <w:shd w:val="clear" w:color="auto" w:fill="auto"/>
          </w:tcPr>
          <w:p w:rsidR="00C65467" w:rsidRDefault="00C65467" w:rsidP="00C65467">
            <w:pPr>
              <w:spacing w:line="280" w:lineRule="atLeast"/>
              <w:ind w:left="218" w:hangingChars="100" w:hanging="218"/>
              <w:rPr>
                <w:rFonts w:asciiTheme="minorEastAsia" w:eastAsiaTheme="minorEastAsia" w:hAnsiTheme="minorEastAsia" w:cstheme="minorBidi"/>
                <w:snapToGrid/>
                <w:spacing w:val="0"/>
              </w:rPr>
            </w:pPr>
            <w:r>
              <w:rPr>
                <w:rFonts w:asciiTheme="minorEastAsia" w:eastAsiaTheme="minorEastAsia" w:hAnsiTheme="minorEastAsia" w:cstheme="minorBidi" w:hint="eastAsia"/>
                <w:snapToGrid/>
                <w:spacing w:val="0"/>
              </w:rPr>
              <w:t>いない</w:t>
            </w:r>
          </w:p>
          <w:p w:rsidR="00C65467" w:rsidRDefault="00C65467" w:rsidP="00C65467">
            <w:pPr>
              <w:spacing w:line="280" w:lineRule="atLeast"/>
              <w:ind w:left="218" w:hangingChars="100" w:hanging="218"/>
              <w:rPr>
                <w:rFonts w:asciiTheme="minorEastAsia" w:eastAsiaTheme="minorEastAsia" w:hAnsiTheme="minorEastAsia" w:cstheme="minorBidi"/>
                <w:snapToGrid/>
                <w:spacing w:val="0"/>
              </w:rPr>
            </w:pPr>
            <w:r>
              <w:rPr>
                <w:rFonts w:asciiTheme="minorEastAsia" w:eastAsiaTheme="minorEastAsia" w:hAnsiTheme="minorEastAsia" w:cstheme="minorBidi" w:hint="eastAsia"/>
                <w:snapToGrid/>
                <w:spacing w:val="0"/>
              </w:rPr>
              <w:t>いる</w:t>
            </w:r>
          </w:p>
          <w:p w:rsidR="00C65467" w:rsidRPr="00B80269" w:rsidRDefault="00C65467" w:rsidP="00C65467">
            <w:pPr>
              <w:spacing w:line="280" w:lineRule="atLeast"/>
              <w:rPr>
                <w:rFonts w:asciiTheme="minorEastAsia" w:eastAsiaTheme="minorEastAsia" w:hAnsiTheme="minorEastAsia" w:cstheme="minorBidi"/>
                <w:snapToGrid/>
                <w:spacing w:val="0"/>
                <w:w w:val="81"/>
                <w:sz w:val="17"/>
                <w:szCs w:val="17"/>
              </w:rPr>
            </w:pPr>
            <w:r w:rsidRPr="00B80269">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single" w:sz="4" w:space="0" w:color="auto"/>
            </w:tcBorders>
            <w:shd w:val="clear" w:color="auto" w:fill="auto"/>
          </w:tcPr>
          <w:p w:rsidR="00C65467" w:rsidRDefault="00C65467" w:rsidP="00C65467">
            <w:pPr>
              <w:autoSpaceDE w:val="0"/>
              <w:autoSpaceDN w:val="0"/>
              <w:spacing w:line="280" w:lineRule="atLeast"/>
              <w:rPr>
                <w:rFonts w:asciiTheme="minorEastAsia" w:eastAsiaTheme="minorEastAsia" w:hAnsiTheme="minorEastAsia"/>
                <w:sz w:val="19"/>
                <w:szCs w:val="19"/>
              </w:rPr>
            </w:pPr>
            <w:r w:rsidRPr="00F933A8">
              <w:rPr>
                <w:rFonts w:asciiTheme="minorEastAsia" w:eastAsiaTheme="minorEastAsia" w:hAnsiTheme="minorEastAsia" w:hint="eastAsia"/>
                <w:sz w:val="19"/>
                <w:szCs w:val="19"/>
              </w:rPr>
              <w:t>平18厚告126</w:t>
            </w:r>
          </w:p>
          <w:p w:rsidR="00C65467" w:rsidRPr="00F933A8" w:rsidRDefault="00C65467" w:rsidP="001C45F7">
            <w:pPr>
              <w:autoSpaceDE w:val="0"/>
              <w:autoSpaceDN w:val="0"/>
              <w:spacing w:line="280" w:lineRule="atLeast"/>
              <w:rPr>
                <w:rFonts w:asciiTheme="minorEastAsia" w:eastAsiaTheme="minorEastAsia" w:hAnsiTheme="minorEastAsia"/>
                <w:sz w:val="19"/>
                <w:szCs w:val="19"/>
              </w:rPr>
            </w:pPr>
            <w:r w:rsidRPr="00F933A8">
              <w:rPr>
                <w:rFonts w:asciiTheme="minorEastAsia" w:eastAsiaTheme="minorEastAsia" w:hAnsiTheme="minorEastAsia" w:hint="eastAsia"/>
                <w:sz w:val="19"/>
                <w:szCs w:val="19"/>
              </w:rPr>
              <w:t>注13</w:t>
            </w:r>
          </w:p>
        </w:tc>
      </w:tr>
      <w:tr w:rsidR="00C65467" w:rsidRPr="00825D24" w:rsidTr="00136FE9">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C65467" w:rsidRPr="00780E09" w:rsidRDefault="00C65467" w:rsidP="00C65467">
            <w:pPr>
              <w:spacing w:line="280" w:lineRule="atLeast"/>
              <w:ind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他の定期巡回・随時対応型訪問介護看護を受けている間に、定期巡回・随時対応型訪問介護看護費を算定していませんか。</w:t>
            </w:r>
          </w:p>
        </w:tc>
        <w:tc>
          <w:tcPr>
            <w:tcW w:w="992" w:type="dxa"/>
            <w:tcBorders>
              <w:top w:val="single" w:sz="4" w:space="0" w:color="auto"/>
              <w:bottom w:val="nil"/>
            </w:tcBorders>
            <w:shd w:val="clear" w:color="auto" w:fill="auto"/>
          </w:tcPr>
          <w:p w:rsidR="001C45F7" w:rsidRDefault="001C45F7" w:rsidP="001C45F7">
            <w:pPr>
              <w:spacing w:line="280" w:lineRule="atLeast"/>
              <w:ind w:left="218" w:hangingChars="100" w:hanging="218"/>
              <w:rPr>
                <w:rFonts w:asciiTheme="minorEastAsia" w:eastAsiaTheme="minorEastAsia" w:hAnsiTheme="minorEastAsia" w:cstheme="minorBidi"/>
                <w:snapToGrid/>
                <w:spacing w:val="0"/>
              </w:rPr>
            </w:pPr>
            <w:r>
              <w:rPr>
                <w:rFonts w:asciiTheme="minorEastAsia" w:eastAsiaTheme="minorEastAsia" w:hAnsiTheme="minorEastAsia" w:cstheme="minorBidi" w:hint="eastAsia"/>
                <w:snapToGrid/>
                <w:spacing w:val="0"/>
              </w:rPr>
              <w:t>いない</w:t>
            </w:r>
          </w:p>
          <w:p w:rsidR="001C45F7" w:rsidRDefault="001C45F7" w:rsidP="001C45F7">
            <w:pPr>
              <w:spacing w:line="280" w:lineRule="atLeast"/>
              <w:ind w:left="218" w:hangingChars="100" w:hanging="218"/>
              <w:rPr>
                <w:rFonts w:asciiTheme="minorEastAsia" w:eastAsiaTheme="minorEastAsia" w:hAnsiTheme="minorEastAsia" w:cstheme="minorBidi"/>
                <w:snapToGrid/>
                <w:spacing w:val="0"/>
              </w:rPr>
            </w:pPr>
            <w:r>
              <w:rPr>
                <w:rFonts w:asciiTheme="minorEastAsia" w:eastAsiaTheme="minorEastAsia" w:hAnsiTheme="minorEastAsia" w:cstheme="minorBidi" w:hint="eastAsia"/>
                <w:snapToGrid/>
                <w:spacing w:val="0"/>
              </w:rPr>
              <w:t>いる</w:t>
            </w:r>
          </w:p>
          <w:p w:rsidR="00C65467" w:rsidRPr="00825D24" w:rsidRDefault="001C45F7" w:rsidP="001C45F7">
            <w:pPr>
              <w:spacing w:line="280" w:lineRule="atLeast"/>
              <w:rPr>
                <w:rFonts w:asciiTheme="minorEastAsia" w:eastAsiaTheme="minorEastAsia" w:hAnsiTheme="minorEastAsia" w:cstheme="minorBidi"/>
                <w:snapToGrid/>
                <w:spacing w:val="0"/>
              </w:rPr>
            </w:pPr>
            <w:r w:rsidRPr="00B80269">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nil"/>
            </w:tcBorders>
            <w:shd w:val="clear" w:color="auto" w:fill="auto"/>
          </w:tcPr>
          <w:p w:rsidR="001C45F7" w:rsidRDefault="001C45F7" w:rsidP="001C45F7">
            <w:pPr>
              <w:autoSpaceDE w:val="0"/>
              <w:autoSpaceDN w:val="0"/>
              <w:spacing w:line="280" w:lineRule="atLeast"/>
              <w:rPr>
                <w:rFonts w:asciiTheme="minorEastAsia" w:eastAsiaTheme="minorEastAsia" w:hAnsiTheme="minorEastAsia"/>
                <w:sz w:val="19"/>
                <w:szCs w:val="19"/>
              </w:rPr>
            </w:pPr>
            <w:r w:rsidRPr="00F933A8">
              <w:rPr>
                <w:rFonts w:asciiTheme="minorEastAsia" w:eastAsiaTheme="minorEastAsia" w:hAnsiTheme="minorEastAsia" w:hint="eastAsia"/>
                <w:sz w:val="19"/>
                <w:szCs w:val="19"/>
              </w:rPr>
              <w:t>平18厚告126</w:t>
            </w:r>
          </w:p>
          <w:p w:rsidR="00C65467" w:rsidRPr="00F933A8" w:rsidRDefault="001C45F7" w:rsidP="001C45F7">
            <w:pPr>
              <w:autoSpaceDE w:val="0"/>
              <w:autoSpaceDN w:val="0"/>
              <w:spacing w:line="280" w:lineRule="atLeast"/>
              <w:rPr>
                <w:rFonts w:asciiTheme="minorEastAsia" w:eastAsiaTheme="minorEastAsia" w:hAnsiTheme="minorEastAsia"/>
                <w:sz w:val="19"/>
                <w:szCs w:val="19"/>
              </w:rPr>
            </w:pPr>
            <w:r w:rsidRPr="00F933A8">
              <w:rPr>
                <w:rFonts w:asciiTheme="minorEastAsia" w:eastAsiaTheme="minorEastAsia" w:hAnsiTheme="minorEastAsia" w:hint="eastAsia"/>
                <w:sz w:val="19"/>
                <w:szCs w:val="19"/>
              </w:rPr>
              <w:t>注14</w:t>
            </w:r>
          </w:p>
        </w:tc>
      </w:tr>
      <w:tr w:rsidR="00C65467" w:rsidRPr="00825D24" w:rsidTr="006C4EF6">
        <w:trPr>
          <w:trHeight w:val="70"/>
        </w:trPr>
        <w:tc>
          <w:tcPr>
            <w:tcW w:w="1808" w:type="dxa"/>
            <w:tcBorders>
              <w:top w:val="nil"/>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C65467" w:rsidRPr="00825D24" w:rsidRDefault="00C65467" w:rsidP="00C65467">
            <w:pPr>
              <w:spacing w:line="280" w:lineRule="atLeast"/>
              <w:ind w:rightChars="17" w:right="36"/>
              <w:rPr>
                <w:rFonts w:asciiTheme="minorEastAsia" w:eastAsiaTheme="minorEastAsia" w:hAnsiTheme="minorEastAsia"/>
              </w:rPr>
            </w:pPr>
            <w:r w:rsidRPr="00825D24">
              <w:rPr>
                <w:rFonts w:asciiTheme="minorEastAsia" w:eastAsiaTheme="minorEastAsia" w:hAnsiTheme="minorEastAsia" w:hint="eastAsia"/>
              </w:rPr>
              <w:t>※　短期入所系サービス</w:t>
            </w:r>
            <w:r w:rsidR="001C45F7">
              <w:rPr>
                <w:rFonts w:asciiTheme="minorEastAsia" w:eastAsiaTheme="minorEastAsia" w:hAnsiTheme="minorEastAsia" w:hint="eastAsia"/>
              </w:rPr>
              <w:t>を</w:t>
            </w:r>
            <w:r w:rsidRPr="00825D24">
              <w:rPr>
                <w:rFonts w:asciiTheme="minorEastAsia" w:eastAsiaTheme="minorEastAsia" w:hAnsiTheme="minorEastAsia" w:hint="eastAsia"/>
              </w:rPr>
              <w:t>利用</w:t>
            </w:r>
            <w:r w:rsidR="001C45F7">
              <w:rPr>
                <w:rFonts w:asciiTheme="minorEastAsia" w:eastAsiaTheme="minorEastAsia" w:hAnsiTheme="minorEastAsia" w:hint="eastAsia"/>
              </w:rPr>
              <w:t>した場合の取扱い</w:t>
            </w:r>
          </w:p>
          <w:p w:rsidR="00C65467" w:rsidRPr="00825D24" w:rsidRDefault="00C65467" w:rsidP="001C45F7">
            <w:pPr>
              <w:spacing w:line="280" w:lineRule="atLeast"/>
              <w:ind w:leftChars="100" w:left="214"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短期入所系サービスの利用日数に応じた日割り計算を行う。具体的には、当該月の日数から、当該月の短期入所系サービスの利用日数（退所日を除く。）を減じて得た日数に、サービスコード表の定期巡回・随時対応型訪問介護看護費（Ⅰ）又は（Ⅱ）の日割り単価を乗じて得た単位数を、当該月の所定単位数とする。</w:t>
            </w:r>
          </w:p>
        </w:tc>
        <w:tc>
          <w:tcPr>
            <w:tcW w:w="992" w:type="dxa"/>
            <w:tcBorders>
              <w:top w:val="nil"/>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433F75" w:rsidRPr="00D770EA" w:rsidRDefault="00433F75" w:rsidP="00433F75">
            <w:pPr>
              <w:autoSpaceDE w:val="0"/>
              <w:autoSpaceDN w:val="0"/>
              <w:spacing w:line="280" w:lineRule="atLeast"/>
              <w:rPr>
                <w:rFonts w:asciiTheme="minorEastAsia" w:eastAsiaTheme="minorEastAsia" w:hAnsiTheme="minorEastAsia"/>
                <w:sz w:val="19"/>
                <w:szCs w:val="19"/>
              </w:rPr>
            </w:pPr>
            <w:r w:rsidRPr="00D770EA">
              <w:rPr>
                <w:rFonts w:asciiTheme="minorEastAsia" w:eastAsiaTheme="minorEastAsia" w:hAnsiTheme="minorEastAsia" w:hint="eastAsia"/>
                <w:sz w:val="19"/>
                <w:szCs w:val="19"/>
              </w:rPr>
              <w:t>平18-0331005</w:t>
            </w:r>
          </w:p>
          <w:p w:rsidR="00C65467" w:rsidRPr="00F933A8" w:rsidRDefault="00433F75" w:rsidP="00433F75">
            <w:pPr>
              <w:autoSpaceDE w:val="0"/>
              <w:autoSpaceDN w:val="0"/>
              <w:spacing w:line="280" w:lineRule="atLeast"/>
              <w:rPr>
                <w:rFonts w:asciiTheme="minorEastAsia" w:eastAsiaTheme="minorEastAsia" w:hAnsiTheme="minorEastAsia"/>
                <w:sz w:val="19"/>
                <w:szCs w:val="19"/>
              </w:rPr>
            </w:pPr>
            <w:r w:rsidRPr="00D770EA">
              <w:rPr>
                <w:rFonts w:asciiTheme="minorEastAsia" w:eastAsiaTheme="minorEastAsia" w:hAnsiTheme="minorEastAsia" w:hint="eastAsia"/>
                <w:sz w:val="19"/>
                <w:szCs w:val="19"/>
              </w:rPr>
              <w:t>第2の2の</w:t>
            </w:r>
            <w:r>
              <w:rPr>
                <w:rFonts w:asciiTheme="minorEastAsia" w:eastAsiaTheme="minorEastAsia" w:hAnsiTheme="minorEastAsia" w:hint="eastAsia"/>
                <w:sz w:val="19"/>
                <w:szCs w:val="19"/>
              </w:rPr>
              <w:t>(</w:t>
            </w:r>
            <w:r>
              <w:rPr>
                <w:rFonts w:asciiTheme="minorEastAsia" w:eastAsiaTheme="minorEastAsia" w:hAnsiTheme="minorEastAsia"/>
                <w:sz w:val="19"/>
                <w:szCs w:val="19"/>
              </w:rPr>
              <w:t>2</w:t>
            </w:r>
            <w:r w:rsidRPr="00D770EA">
              <w:rPr>
                <w:rFonts w:asciiTheme="minorEastAsia" w:eastAsiaTheme="minorEastAsia" w:hAnsiTheme="minorEastAsia" w:hint="eastAsia"/>
                <w:sz w:val="19"/>
                <w:szCs w:val="19"/>
              </w:rPr>
              <w:t>)</w:t>
            </w:r>
          </w:p>
        </w:tc>
      </w:tr>
      <w:tr w:rsidR="00C65467" w:rsidRPr="00825D24" w:rsidTr="006C4EF6">
        <w:trPr>
          <w:trHeight w:val="563"/>
        </w:trPr>
        <w:tc>
          <w:tcPr>
            <w:tcW w:w="1808" w:type="dxa"/>
            <w:vMerge w:val="restart"/>
            <w:tcBorders>
              <w:top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rPr>
            </w:pPr>
            <w:r>
              <w:rPr>
                <w:rFonts w:asciiTheme="minorEastAsia" w:eastAsiaTheme="minorEastAsia" w:hAnsiTheme="minorEastAsia" w:hint="eastAsia"/>
              </w:rPr>
              <w:t>1</w:t>
            </w:r>
            <w:r w:rsidR="001C45F7">
              <w:rPr>
                <w:rFonts w:asciiTheme="minorEastAsia" w:eastAsiaTheme="minorEastAsia" w:hAnsiTheme="minorEastAsia"/>
              </w:rPr>
              <w:t>3</w:t>
            </w:r>
          </w:p>
          <w:p w:rsidR="00C65467" w:rsidRPr="00825D24" w:rsidRDefault="00C65467" w:rsidP="00C65467">
            <w:pPr>
              <w:spacing w:line="280" w:lineRule="atLeast"/>
              <w:rPr>
                <w:rFonts w:asciiTheme="minorEastAsia" w:eastAsiaTheme="minorEastAsia" w:hAnsiTheme="minorEastAsia"/>
              </w:rPr>
            </w:pPr>
            <w:r w:rsidRPr="00825D24">
              <w:rPr>
                <w:rFonts w:asciiTheme="minorEastAsia" w:eastAsiaTheme="minorEastAsia" w:hAnsiTheme="minorEastAsia" w:hint="eastAsia"/>
              </w:rPr>
              <w:t>初期加算</w:t>
            </w:r>
          </w:p>
        </w:tc>
        <w:tc>
          <w:tcPr>
            <w:tcW w:w="5246" w:type="dxa"/>
            <w:tcBorders>
              <w:top w:val="single" w:sz="4" w:space="0" w:color="auto"/>
              <w:bottom w:val="dotted" w:sz="4" w:space="0" w:color="auto"/>
            </w:tcBorders>
            <w:shd w:val="clear" w:color="auto" w:fill="auto"/>
          </w:tcPr>
          <w:p w:rsidR="00C65467" w:rsidRPr="00825D24" w:rsidRDefault="00C65467" w:rsidP="00C65467">
            <w:pPr>
              <w:spacing w:line="280" w:lineRule="atLeast"/>
              <w:ind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利用を開始した日から起算して30日以内の期間については、1日につき30単位を加算していますか。</w:t>
            </w:r>
          </w:p>
        </w:tc>
        <w:tc>
          <w:tcPr>
            <w:tcW w:w="992" w:type="dxa"/>
            <w:vMerge w:val="restart"/>
            <w:tcBorders>
              <w:top w:val="single" w:sz="4" w:space="0" w:color="auto"/>
            </w:tcBorders>
            <w:shd w:val="clear" w:color="auto" w:fill="auto"/>
          </w:tcPr>
          <w:p w:rsidR="00C65467" w:rsidRDefault="00C65467" w:rsidP="00C6546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C65467" w:rsidRDefault="00C65467" w:rsidP="00C65467">
            <w:pPr>
              <w:spacing w:line="280" w:lineRule="atLeast"/>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C65467" w:rsidRPr="00B80269" w:rsidRDefault="00C65467" w:rsidP="00C65467">
            <w:pPr>
              <w:spacing w:line="280" w:lineRule="atLeast"/>
              <w:rPr>
                <w:rFonts w:asciiTheme="minorEastAsia" w:eastAsiaTheme="minorEastAsia" w:hAnsiTheme="minorEastAsia" w:cstheme="minorBidi"/>
                <w:snapToGrid/>
                <w:spacing w:val="0"/>
                <w:sz w:val="17"/>
                <w:szCs w:val="17"/>
              </w:rPr>
            </w:pPr>
            <w:r w:rsidRPr="00B80269">
              <w:rPr>
                <w:rFonts w:asciiTheme="minorEastAsia" w:eastAsiaTheme="minorEastAsia" w:hAnsiTheme="minorEastAsia" w:cstheme="minorBidi" w:hint="eastAsia"/>
                <w:snapToGrid/>
                <w:spacing w:val="0"/>
                <w:sz w:val="17"/>
                <w:szCs w:val="17"/>
              </w:rPr>
              <w:t>該当なし</w:t>
            </w:r>
          </w:p>
        </w:tc>
        <w:tc>
          <w:tcPr>
            <w:tcW w:w="1559" w:type="dxa"/>
            <w:vMerge w:val="restart"/>
            <w:tcBorders>
              <w:top w:val="single" w:sz="4" w:space="0" w:color="auto"/>
            </w:tcBorders>
            <w:shd w:val="clear" w:color="auto" w:fill="auto"/>
          </w:tcPr>
          <w:p w:rsidR="001C45F7" w:rsidRDefault="00C65467" w:rsidP="00C65467">
            <w:pPr>
              <w:autoSpaceDE w:val="0"/>
              <w:autoSpaceDN w:val="0"/>
              <w:spacing w:line="280" w:lineRule="atLeast"/>
              <w:rPr>
                <w:rFonts w:asciiTheme="minorEastAsia" w:eastAsiaTheme="minorEastAsia" w:hAnsiTheme="minorEastAsia"/>
                <w:sz w:val="19"/>
                <w:szCs w:val="19"/>
              </w:rPr>
            </w:pPr>
            <w:r w:rsidRPr="00174075">
              <w:rPr>
                <w:rFonts w:asciiTheme="minorEastAsia" w:eastAsiaTheme="minorEastAsia" w:hAnsiTheme="minorEastAsia" w:hint="eastAsia"/>
                <w:sz w:val="19"/>
                <w:szCs w:val="19"/>
              </w:rPr>
              <w:t>平18厚告126</w:t>
            </w:r>
          </w:p>
          <w:p w:rsidR="00C65467" w:rsidRPr="00174075" w:rsidRDefault="00C65467" w:rsidP="00C65467">
            <w:pPr>
              <w:autoSpaceDE w:val="0"/>
              <w:autoSpaceDN w:val="0"/>
              <w:spacing w:line="280" w:lineRule="atLeast"/>
              <w:rPr>
                <w:rFonts w:asciiTheme="minorEastAsia" w:eastAsiaTheme="minorEastAsia" w:hAnsiTheme="minorEastAsia"/>
                <w:sz w:val="19"/>
                <w:szCs w:val="19"/>
              </w:rPr>
            </w:pPr>
            <w:r w:rsidRPr="00174075">
              <w:rPr>
                <w:rFonts w:asciiTheme="minorEastAsia" w:eastAsiaTheme="minorEastAsia" w:hAnsiTheme="minorEastAsia" w:hint="eastAsia"/>
                <w:sz w:val="19"/>
                <w:szCs w:val="19"/>
              </w:rPr>
              <w:t>ハ</w:t>
            </w:r>
          </w:p>
        </w:tc>
      </w:tr>
      <w:tr w:rsidR="00C65467" w:rsidRPr="00825D24" w:rsidTr="006C4EF6">
        <w:trPr>
          <w:trHeight w:val="60"/>
        </w:trPr>
        <w:tc>
          <w:tcPr>
            <w:tcW w:w="1808" w:type="dxa"/>
            <w:vMerge/>
            <w:tcBorders>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C65467" w:rsidRPr="00825D24" w:rsidRDefault="00C65467" w:rsidP="00C65467">
            <w:pPr>
              <w:spacing w:line="280" w:lineRule="atLeast"/>
              <w:ind w:left="214" w:rightChars="17" w:right="36" w:hangingChars="100" w:hanging="214"/>
              <w:rPr>
                <w:rFonts w:asciiTheme="minorEastAsia" w:eastAsiaTheme="minorEastAsia" w:hAnsiTheme="minorEastAsia"/>
              </w:rPr>
            </w:pPr>
            <w:r w:rsidRPr="00825D24">
              <w:rPr>
                <w:rFonts w:asciiTheme="minorEastAsia" w:eastAsiaTheme="minorEastAsia" w:hAnsiTheme="minorEastAsia" w:hint="eastAsia"/>
              </w:rPr>
              <w:t>※　30日を超える病院又は診療所への入院の後に利用を再開した場合も同様</w:t>
            </w:r>
            <w:r>
              <w:rPr>
                <w:rFonts w:asciiTheme="minorEastAsia" w:eastAsiaTheme="minorEastAsia" w:hAnsiTheme="minorEastAsia" w:hint="eastAsia"/>
              </w:rPr>
              <w:t>。</w:t>
            </w:r>
          </w:p>
        </w:tc>
        <w:tc>
          <w:tcPr>
            <w:tcW w:w="992" w:type="dxa"/>
            <w:vMerge/>
            <w:tcBorders>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vMerge/>
            <w:tcBorders>
              <w:bottom w:val="single" w:sz="4" w:space="0" w:color="auto"/>
            </w:tcBorders>
            <w:shd w:val="clear" w:color="auto" w:fill="auto"/>
          </w:tcPr>
          <w:p w:rsidR="00C65467" w:rsidRPr="00174075"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6C4EF6">
        <w:trPr>
          <w:trHeight w:val="1545"/>
        </w:trPr>
        <w:tc>
          <w:tcPr>
            <w:tcW w:w="1808" w:type="dxa"/>
            <w:tcBorders>
              <w:top w:val="single" w:sz="4" w:space="0" w:color="auto"/>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r>
              <w:rPr>
                <w:rFonts w:asciiTheme="minorEastAsia" w:eastAsiaTheme="minorEastAsia" w:hAnsiTheme="minorEastAsia" w:hint="eastAsia"/>
              </w:rPr>
              <w:t>1</w:t>
            </w:r>
            <w:r w:rsidR="001C45F7">
              <w:rPr>
                <w:rFonts w:asciiTheme="minorEastAsia" w:eastAsiaTheme="minorEastAsia" w:hAnsiTheme="minorEastAsia"/>
              </w:rPr>
              <w:t>4</w:t>
            </w:r>
          </w:p>
          <w:p w:rsidR="00C65467" w:rsidRPr="00825D24" w:rsidRDefault="00C65467" w:rsidP="00C65467">
            <w:pPr>
              <w:spacing w:line="280" w:lineRule="atLeast"/>
              <w:rPr>
                <w:rFonts w:asciiTheme="minorEastAsia" w:eastAsiaTheme="minorEastAsia" w:hAnsiTheme="minorEastAsia"/>
              </w:rPr>
            </w:pPr>
            <w:r w:rsidRPr="00825D24">
              <w:rPr>
                <w:rFonts w:asciiTheme="minorEastAsia" w:eastAsiaTheme="minorEastAsia" w:hAnsiTheme="minorEastAsia" w:hint="eastAsia"/>
              </w:rPr>
              <w:t>退院時共同指導加算</w:t>
            </w:r>
          </w:p>
          <w:p w:rsidR="00C65467" w:rsidRPr="00825D24" w:rsidRDefault="00C65467" w:rsidP="00C65467">
            <w:pPr>
              <w:spacing w:line="280" w:lineRule="atLeast"/>
              <w:rPr>
                <w:rFonts w:asciiTheme="minorEastAsia" w:eastAsiaTheme="minorEastAsia" w:hAnsiTheme="minorEastAsia"/>
              </w:rPr>
            </w:pPr>
            <w:r>
              <w:rPr>
                <w:rFonts w:asciiTheme="minorEastAsia" w:eastAsiaTheme="minorEastAsia" w:hAnsiTheme="minorEastAsia" w:hint="eastAsia"/>
              </w:rPr>
              <w:t>(</w:t>
            </w:r>
            <w:r w:rsidRPr="00825D24">
              <w:rPr>
                <w:rFonts w:asciiTheme="minorEastAsia" w:eastAsiaTheme="minorEastAsia" w:hAnsiTheme="minorEastAsia" w:hint="eastAsia"/>
              </w:rPr>
              <w:t>一体型のみ</w:t>
            </w:r>
            <w:r>
              <w:rPr>
                <w:rFonts w:asciiTheme="minorEastAsia" w:eastAsiaTheme="minorEastAsia" w:hAnsiTheme="minorEastAsia" w:hint="eastAsia"/>
              </w:rPr>
              <w:t>)</w:t>
            </w:r>
          </w:p>
        </w:tc>
        <w:tc>
          <w:tcPr>
            <w:tcW w:w="5246" w:type="dxa"/>
            <w:tcBorders>
              <w:top w:val="single" w:sz="4" w:space="0" w:color="auto"/>
              <w:bottom w:val="dotted" w:sz="4" w:space="0" w:color="auto"/>
            </w:tcBorders>
            <w:shd w:val="clear" w:color="auto" w:fill="auto"/>
          </w:tcPr>
          <w:p w:rsidR="00C65467" w:rsidRPr="00825D24" w:rsidRDefault="00C65467" w:rsidP="001C45F7">
            <w:pPr>
              <w:spacing w:line="280" w:lineRule="atLeast"/>
              <w:ind w:rightChars="17" w:right="36" w:firstLineChars="100" w:firstLine="214"/>
              <w:rPr>
                <w:rFonts w:asciiTheme="minorEastAsia" w:eastAsiaTheme="minorEastAsia" w:hAnsiTheme="minorEastAsia"/>
              </w:rPr>
            </w:pPr>
            <w:r>
              <w:rPr>
                <w:rFonts w:asciiTheme="minorEastAsia" w:eastAsiaTheme="minorEastAsia" w:hAnsiTheme="minorEastAsia" w:hint="eastAsia"/>
              </w:rPr>
              <w:t>病院、診療所、</w:t>
            </w:r>
            <w:r w:rsidRPr="00825D24">
              <w:rPr>
                <w:rFonts w:asciiTheme="minorEastAsia" w:eastAsiaTheme="minorEastAsia" w:hAnsiTheme="minorEastAsia" w:hint="eastAsia"/>
              </w:rPr>
              <w:t>介護老人保健施設</w:t>
            </w:r>
            <w:r>
              <w:rPr>
                <w:rFonts w:asciiTheme="minorEastAsia" w:eastAsiaTheme="minorEastAsia" w:hAnsiTheme="minorEastAsia" w:hint="eastAsia"/>
              </w:rPr>
              <w:t>、又は介護医療院</w:t>
            </w:r>
            <w:r w:rsidRPr="00825D24">
              <w:rPr>
                <w:rFonts w:asciiTheme="minorEastAsia" w:eastAsiaTheme="minorEastAsia" w:hAnsiTheme="minorEastAsia" w:hint="eastAsia"/>
              </w:rPr>
              <w:t>に入院中又は入所中の者が退院又は退所するに当たり、一体型指定定期巡回・随時対応型訪問介護看護事業所の保健師、看護師又は理学療法士、作業療法士若しくは言語聴覚士が、退院時共同指導</w:t>
            </w:r>
            <w:r>
              <w:rPr>
                <w:rFonts w:asciiTheme="minorEastAsia" w:eastAsiaTheme="minorEastAsia" w:hAnsiTheme="minorEastAsia" w:hint="eastAsia"/>
              </w:rPr>
              <w:t>（</w:t>
            </w:r>
            <w:r w:rsidRPr="001C45F7">
              <w:rPr>
                <w:rFonts w:asciiTheme="minorEastAsia" w:eastAsiaTheme="minorEastAsia" w:hAnsiTheme="minorEastAsia" w:hint="eastAsia"/>
              </w:rPr>
              <w:t>主治の医師等と共同して在宅での療養上必要な指導を行い、その内容を文書により提供すること</w:t>
            </w:r>
            <w:r>
              <w:rPr>
                <w:rFonts w:asciiTheme="minorEastAsia" w:eastAsiaTheme="minorEastAsia" w:hAnsiTheme="minorEastAsia" w:hint="eastAsia"/>
              </w:rPr>
              <w:t>）</w:t>
            </w:r>
            <w:r w:rsidRPr="00825D24">
              <w:rPr>
                <w:rFonts w:asciiTheme="minorEastAsia" w:eastAsiaTheme="minorEastAsia" w:hAnsiTheme="minorEastAsia" w:hint="eastAsia"/>
              </w:rPr>
              <w:t>を行った後に、当該者の退院又は退所後に当該者に対する初回の訪問看護サービスを行った場合に、退院時共同指導加算として、当該退院又は退所につき</w:t>
            </w:r>
            <w:r w:rsidR="001C45F7">
              <w:rPr>
                <w:rFonts w:asciiTheme="minorEastAsia" w:eastAsiaTheme="minorEastAsia" w:hAnsiTheme="minorEastAsia" w:hint="eastAsia"/>
              </w:rPr>
              <w:t>１</w:t>
            </w:r>
            <w:r w:rsidRPr="00825D24">
              <w:rPr>
                <w:rFonts w:asciiTheme="minorEastAsia" w:eastAsiaTheme="minorEastAsia" w:hAnsiTheme="minorEastAsia" w:hint="eastAsia"/>
              </w:rPr>
              <w:t>回（特別な管理を必要とする利用者は２回）に限り、600単位を加算していますか。</w:t>
            </w:r>
          </w:p>
        </w:tc>
        <w:tc>
          <w:tcPr>
            <w:tcW w:w="992" w:type="dxa"/>
            <w:tcBorders>
              <w:top w:val="single" w:sz="4" w:space="0" w:color="auto"/>
              <w:bottom w:val="nil"/>
            </w:tcBorders>
            <w:shd w:val="clear" w:color="auto" w:fill="auto"/>
          </w:tcPr>
          <w:p w:rsidR="00C65467" w:rsidRDefault="00C65467" w:rsidP="00C6546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C65467" w:rsidRDefault="00C65467" w:rsidP="00C65467">
            <w:pPr>
              <w:spacing w:line="280" w:lineRule="atLeast"/>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C65467" w:rsidRPr="00B80269" w:rsidRDefault="00C65467" w:rsidP="00C65467">
            <w:pPr>
              <w:spacing w:line="280" w:lineRule="atLeast"/>
              <w:rPr>
                <w:rFonts w:asciiTheme="minorEastAsia" w:eastAsiaTheme="minorEastAsia" w:hAnsiTheme="minorEastAsia" w:cstheme="minorBidi"/>
                <w:snapToGrid/>
                <w:spacing w:val="0"/>
                <w:w w:val="81"/>
                <w:sz w:val="17"/>
                <w:szCs w:val="17"/>
              </w:rPr>
            </w:pPr>
            <w:r w:rsidRPr="00B80269">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nil"/>
            </w:tcBorders>
            <w:shd w:val="clear" w:color="auto" w:fill="auto"/>
          </w:tcPr>
          <w:p w:rsidR="001C45F7" w:rsidRDefault="00C65467" w:rsidP="00C65467">
            <w:pPr>
              <w:autoSpaceDE w:val="0"/>
              <w:autoSpaceDN w:val="0"/>
              <w:spacing w:line="280" w:lineRule="atLeast"/>
              <w:rPr>
                <w:rFonts w:asciiTheme="minorEastAsia" w:eastAsiaTheme="minorEastAsia" w:hAnsiTheme="minorEastAsia"/>
                <w:sz w:val="19"/>
                <w:szCs w:val="19"/>
              </w:rPr>
            </w:pPr>
            <w:r w:rsidRPr="00174075">
              <w:rPr>
                <w:rFonts w:asciiTheme="minorEastAsia" w:eastAsiaTheme="minorEastAsia" w:hAnsiTheme="minorEastAsia" w:hint="eastAsia"/>
                <w:sz w:val="19"/>
                <w:szCs w:val="19"/>
              </w:rPr>
              <w:t>平18厚告126</w:t>
            </w:r>
          </w:p>
          <w:p w:rsidR="00C65467" w:rsidRPr="00174075" w:rsidRDefault="001C45F7" w:rsidP="001C45F7">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ニ</w:t>
            </w:r>
          </w:p>
        </w:tc>
      </w:tr>
      <w:tr w:rsidR="00C65467" w:rsidRPr="00825D24" w:rsidTr="008826FE">
        <w:trPr>
          <w:trHeight w:val="664"/>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1C45F7" w:rsidRDefault="00C65467" w:rsidP="00C65467">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 xml:space="preserve">※　</w:t>
            </w:r>
            <w:r w:rsidR="001C45F7">
              <w:rPr>
                <w:rFonts w:asciiTheme="minorEastAsia" w:eastAsiaTheme="minorEastAsia" w:hAnsiTheme="minorEastAsia" w:hint="eastAsia"/>
              </w:rPr>
              <w:t>退院時共同指導加算の</w:t>
            </w:r>
            <w:r w:rsidR="00433F75">
              <w:rPr>
                <w:rFonts w:asciiTheme="minorEastAsia" w:eastAsiaTheme="minorEastAsia" w:hAnsiTheme="minorEastAsia" w:hint="eastAsia"/>
              </w:rPr>
              <w:t>取り扱い</w:t>
            </w:r>
          </w:p>
          <w:p w:rsidR="00C65467" w:rsidRPr="00825D24" w:rsidRDefault="001C45F7" w:rsidP="001C45F7">
            <w:pPr>
              <w:spacing w:line="280" w:lineRule="atLeast"/>
              <w:ind w:leftChars="100" w:left="428" w:rightChars="17" w:right="36" w:hangingChars="100" w:hanging="214"/>
              <w:rPr>
                <w:rFonts w:asciiTheme="minorEastAsia" w:eastAsiaTheme="minorEastAsia" w:hAnsiTheme="minorEastAsia"/>
                <w:b/>
              </w:rPr>
            </w:pPr>
            <w:r>
              <w:rPr>
                <w:rFonts w:asciiTheme="minorEastAsia" w:eastAsiaTheme="minorEastAsia" w:hAnsiTheme="minorEastAsia" w:hint="eastAsia"/>
              </w:rPr>
              <w:t xml:space="preserve">①　</w:t>
            </w:r>
            <w:r w:rsidR="00C65467" w:rsidRPr="00825D24">
              <w:rPr>
                <w:rFonts w:asciiTheme="minorEastAsia" w:eastAsiaTheme="minorEastAsia" w:hAnsiTheme="minorEastAsia" w:hint="eastAsia"/>
              </w:rPr>
              <w:t>当該加算を算定する月の前月に退院時共同指導を行っている場合においても算定できること。</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174075" w:rsidRDefault="00C65467" w:rsidP="00C65467">
            <w:pPr>
              <w:autoSpaceDE w:val="0"/>
              <w:autoSpaceDN w:val="0"/>
              <w:spacing w:line="280" w:lineRule="atLeast"/>
              <w:rPr>
                <w:rFonts w:asciiTheme="minorEastAsia" w:eastAsiaTheme="minorEastAsia" w:hAnsiTheme="minorEastAsia"/>
                <w:sz w:val="19"/>
                <w:szCs w:val="19"/>
              </w:rPr>
            </w:pPr>
            <w:r w:rsidRPr="00174075">
              <w:rPr>
                <w:rFonts w:asciiTheme="minorEastAsia" w:eastAsiaTheme="minorEastAsia" w:hAnsiTheme="minorEastAsia" w:hint="eastAsia"/>
                <w:sz w:val="19"/>
                <w:szCs w:val="19"/>
              </w:rPr>
              <w:t>平18-0331005</w:t>
            </w:r>
          </w:p>
          <w:p w:rsidR="00C65467" w:rsidRPr="00174075" w:rsidRDefault="00C65467" w:rsidP="00C65467">
            <w:pPr>
              <w:autoSpaceDE w:val="0"/>
              <w:autoSpaceDN w:val="0"/>
              <w:spacing w:line="280" w:lineRule="atLeast"/>
              <w:rPr>
                <w:rFonts w:asciiTheme="minorEastAsia" w:eastAsiaTheme="minorEastAsia" w:hAnsiTheme="minorEastAsia"/>
                <w:sz w:val="19"/>
                <w:szCs w:val="19"/>
              </w:rPr>
            </w:pPr>
            <w:r w:rsidRPr="00174075">
              <w:rPr>
                <w:rFonts w:asciiTheme="minorEastAsia" w:eastAsiaTheme="minorEastAsia" w:hAnsiTheme="minorEastAsia" w:hint="eastAsia"/>
                <w:sz w:val="19"/>
                <w:szCs w:val="19"/>
              </w:rPr>
              <w:t>第2の2の</w:t>
            </w:r>
            <w:r>
              <w:rPr>
                <w:rFonts w:asciiTheme="minorEastAsia" w:eastAsiaTheme="minorEastAsia" w:hAnsiTheme="minorEastAsia" w:hint="eastAsia"/>
                <w:sz w:val="19"/>
                <w:szCs w:val="19"/>
              </w:rPr>
              <w:t>(12</w:t>
            </w:r>
            <w:r w:rsidRPr="00174075">
              <w:rPr>
                <w:rFonts w:asciiTheme="minorEastAsia" w:eastAsiaTheme="minorEastAsia" w:hAnsiTheme="minorEastAsia" w:hint="eastAsia"/>
                <w:sz w:val="19"/>
                <w:szCs w:val="19"/>
              </w:rPr>
              <w:t>)</w:t>
            </w:r>
          </w:p>
        </w:tc>
      </w:tr>
      <w:tr w:rsidR="008826FE" w:rsidRPr="00825D24" w:rsidTr="008826FE">
        <w:trPr>
          <w:trHeight w:val="885"/>
        </w:trPr>
        <w:tc>
          <w:tcPr>
            <w:tcW w:w="1808" w:type="dxa"/>
            <w:tcBorders>
              <w:top w:val="nil"/>
              <w:bottom w:val="single" w:sz="4" w:space="0" w:color="auto"/>
            </w:tcBorders>
            <w:shd w:val="clear" w:color="auto" w:fill="auto"/>
          </w:tcPr>
          <w:p w:rsidR="008826FE" w:rsidRPr="00825D24" w:rsidRDefault="008826FE" w:rsidP="00C6546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8826FE" w:rsidRPr="00825D24" w:rsidRDefault="008826FE" w:rsidP="008826FE">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②</w:t>
            </w:r>
            <w:r w:rsidRPr="00825D24">
              <w:rPr>
                <w:rFonts w:asciiTheme="minorEastAsia" w:eastAsiaTheme="minorEastAsia" w:hAnsiTheme="minorEastAsia" w:hint="eastAsia"/>
              </w:rPr>
              <w:t xml:space="preserve">　</w:t>
            </w:r>
            <w:r>
              <w:rPr>
                <w:rFonts w:asciiTheme="minorEastAsia" w:eastAsiaTheme="minorEastAsia" w:hAnsiTheme="minorEastAsia" w:hint="eastAsia"/>
              </w:rPr>
              <w:t>２</w:t>
            </w:r>
            <w:r w:rsidRPr="00825D24">
              <w:rPr>
                <w:rFonts w:asciiTheme="minorEastAsia" w:eastAsiaTheme="minorEastAsia" w:hAnsiTheme="minorEastAsia" w:hint="eastAsia"/>
              </w:rPr>
              <w:t>回の当該加算の算定が可能である</w:t>
            </w:r>
            <w:r>
              <w:rPr>
                <w:rFonts w:asciiTheme="minorEastAsia" w:eastAsiaTheme="minorEastAsia" w:hAnsiTheme="minorEastAsia" w:hint="eastAsia"/>
              </w:rPr>
              <w:t>利用</w:t>
            </w:r>
            <w:r w:rsidRPr="00825D24">
              <w:rPr>
                <w:rFonts w:asciiTheme="minorEastAsia" w:eastAsiaTheme="minorEastAsia" w:hAnsiTheme="minorEastAsia" w:hint="eastAsia"/>
              </w:rPr>
              <w:t>者（厚生労働大臣が定める状態の者）に対して複数の定期巡回・随時対応型訪問介護看護事業所、看護小規模多機能型居宅介護事業所又は訪問看護ステー</w:t>
            </w:r>
          </w:p>
        </w:tc>
        <w:tc>
          <w:tcPr>
            <w:tcW w:w="992" w:type="dxa"/>
            <w:tcBorders>
              <w:top w:val="nil"/>
              <w:bottom w:val="single" w:sz="4" w:space="0" w:color="auto"/>
            </w:tcBorders>
            <w:shd w:val="clear" w:color="auto" w:fill="auto"/>
          </w:tcPr>
          <w:p w:rsidR="008826FE" w:rsidRPr="00825D24" w:rsidRDefault="008826FE" w:rsidP="00C65467">
            <w:pPr>
              <w:spacing w:line="280" w:lineRule="atLeast"/>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8826FE" w:rsidRPr="00174075" w:rsidRDefault="008826FE" w:rsidP="00C65467">
            <w:pPr>
              <w:autoSpaceDE w:val="0"/>
              <w:autoSpaceDN w:val="0"/>
              <w:spacing w:line="280" w:lineRule="atLeast"/>
              <w:rPr>
                <w:rFonts w:asciiTheme="minorEastAsia" w:eastAsiaTheme="minorEastAsia" w:hAnsiTheme="minorEastAsia"/>
                <w:sz w:val="19"/>
                <w:szCs w:val="19"/>
              </w:rPr>
            </w:pPr>
          </w:p>
        </w:tc>
      </w:tr>
      <w:tr w:rsidR="008826FE" w:rsidRPr="00825D24" w:rsidTr="008826FE">
        <w:trPr>
          <w:trHeight w:val="566"/>
        </w:trPr>
        <w:tc>
          <w:tcPr>
            <w:tcW w:w="1808" w:type="dxa"/>
            <w:tcBorders>
              <w:bottom w:val="nil"/>
            </w:tcBorders>
            <w:shd w:val="clear" w:color="auto" w:fill="auto"/>
          </w:tcPr>
          <w:p w:rsidR="008826FE" w:rsidRPr="00825D24" w:rsidRDefault="008826FE" w:rsidP="00C65467">
            <w:pPr>
              <w:spacing w:line="280" w:lineRule="atLeast"/>
              <w:rPr>
                <w:rFonts w:asciiTheme="minorEastAsia" w:eastAsiaTheme="minorEastAsia" w:hAnsiTheme="minorEastAsia"/>
              </w:rPr>
            </w:pPr>
          </w:p>
        </w:tc>
        <w:tc>
          <w:tcPr>
            <w:tcW w:w="5246" w:type="dxa"/>
            <w:tcBorders>
              <w:bottom w:val="dotted" w:sz="4" w:space="0" w:color="auto"/>
            </w:tcBorders>
            <w:shd w:val="clear" w:color="auto" w:fill="auto"/>
          </w:tcPr>
          <w:p w:rsidR="008826FE" w:rsidRDefault="008826FE" w:rsidP="008826FE">
            <w:pPr>
              <w:spacing w:line="280" w:lineRule="atLeast"/>
              <w:ind w:leftChars="200" w:left="428" w:rightChars="17" w:right="36"/>
              <w:rPr>
                <w:rFonts w:asciiTheme="minorEastAsia" w:eastAsiaTheme="minorEastAsia" w:hAnsiTheme="minorEastAsia"/>
              </w:rPr>
            </w:pPr>
            <w:r w:rsidRPr="00825D24">
              <w:rPr>
                <w:rFonts w:asciiTheme="minorEastAsia" w:eastAsiaTheme="minorEastAsia" w:hAnsiTheme="minorEastAsia" w:hint="eastAsia"/>
              </w:rPr>
              <w:t>ションが退院時共同指導を行う場合にあっては、</w:t>
            </w:r>
            <w:r>
              <w:rPr>
                <w:rFonts w:asciiTheme="minorEastAsia" w:eastAsiaTheme="minorEastAsia" w:hAnsiTheme="minorEastAsia" w:hint="eastAsia"/>
              </w:rPr>
              <w:t>１</w:t>
            </w:r>
            <w:r w:rsidRPr="00825D24">
              <w:rPr>
                <w:rFonts w:asciiTheme="minorEastAsia" w:eastAsiaTheme="minorEastAsia" w:hAnsiTheme="minorEastAsia" w:hint="eastAsia"/>
              </w:rPr>
              <w:t>回ずつの算定も可能であること。</w:t>
            </w:r>
          </w:p>
        </w:tc>
        <w:tc>
          <w:tcPr>
            <w:tcW w:w="992" w:type="dxa"/>
            <w:tcBorders>
              <w:top w:val="single" w:sz="4" w:space="0" w:color="auto"/>
              <w:bottom w:val="nil"/>
            </w:tcBorders>
            <w:shd w:val="clear" w:color="auto" w:fill="auto"/>
          </w:tcPr>
          <w:p w:rsidR="008826FE" w:rsidRPr="00825D24" w:rsidRDefault="008826FE" w:rsidP="00C65467">
            <w:pPr>
              <w:spacing w:line="280" w:lineRule="atLeast"/>
              <w:rPr>
                <w:rFonts w:asciiTheme="minorEastAsia" w:eastAsiaTheme="minorEastAsia" w:hAnsiTheme="minorEastAsia" w:cstheme="minorBidi"/>
                <w:snapToGrid/>
                <w:spacing w:val="0"/>
              </w:rPr>
            </w:pPr>
          </w:p>
        </w:tc>
        <w:tc>
          <w:tcPr>
            <w:tcW w:w="1559" w:type="dxa"/>
            <w:tcBorders>
              <w:top w:val="single" w:sz="4" w:space="0" w:color="auto"/>
              <w:bottom w:val="nil"/>
            </w:tcBorders>
            <w:shd w:val="clear" w:color="auto" w:fill="auto"/>
          </w:tcPr>
          <w:p w:rsidR="008826FE" w:rsidRPr="00174075" w:rsidRDefault="008826FE" w:rsidP="00C65467">
            <w:pPr>
              <w:autoSpaceDE w:val="0"/>
              <w:autoSpaceDN w:val="0"/>
              <w:spacing w:line="280" w:lineRule="atLeast"/>
              <w:rPr>
                <w:rFonts w:asciiTheme="minorEastAsia" w:eastAsiaTheme="minorEastAsia" w:hAnsiTheme="minorEastAsia"/>
                <w:sz w:val="19"/>
                <w:szCs w:val="19"/>
              </w:rPr>
            </w:pPr>
          </w:p>
        </w:tc>
      </w:tr>
      <w:tr w:rsidR="00C65467" w:rsidRPr="00825D24" w:rsidTr="008826FE">
        <w:trPr>
          <w:trHeight w:val="15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C65467" w:rsidRPr="00825D24" w:rsidRDefault="00433F75" w:rsidP="00433F75">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③</w:t>
            </w:r>
            <w:r w:rsidR="00C65467" w:rsidRPr="00825D24">
              <w:rPr>
                <w:rFonts w:asciiTheme="minorEastAsia" w:eastAsiaTheme="minorEastAsia" w:hAnsiTheme="minorEastAsia" w:hint="eastAsia"/>
              </w:rPr>
              <w:t xml:space="preserve">　複数の定期巡回・随時対応型訪問介護看護事業所等が退院時共同指導を行う場合は、主治の医師の所属する保険医療機関又は介護老人保健施設</w:t>
            </w:r>
            <w:r w:rsidR="00C65467">
              <w:rPr>
                <w:rFonts w:asciiTheme="minorEastAsia" w:eastAsiaTheme="minorEastAsia" w:hAnsiTheme="minorEastAsia" w:hint="eastAsia"/>
              </w:rPr>
              <w:t>若しくは介護医療院</w:t>
            </w:r>
            <w:r w:rsidR="00C65467" w:rsidRPr="00825D24">
              <w:rPr>
                <w:rFonts w:asciiTheme="minorEastAsia" w:eastAsiaTheme="minorEastAsia" w:hAnsiTheme="minorEastAsia" w:hint="eastAsia"/>
              </w:rPr>
              <w:t>に対し、他の定期巡回・随時対応型訪問介護看護事業所等における退院時共同指導の実施の有無について確認すること。</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174075"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433F75">
        <w:trPr>
          <w:trHeight w:val="15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C65467" w:rsidRPr="00825D24" w:rsidRDefault="00433F75" w:rsidP="00433F75">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④</w:t>
            </w:r>
            <w:r w:rsidR="00C65467" w:rsidRPr="00825D24">
              <w:rPr>
                <w:rFonts w:asciiTheme="minorEastAsia" w:eastAsiaTheme="minorEastAsia" w:hAnsiTheme="minorEastAsia" w:hint="eastAsia"/>
              </w:rPr>
              <w:t xml:space="preserve">　当該加算を介護保険で請求した場合には、同月に訪問看護及び看護小規模多機能型居宅介護を利用した場合の当該各サービスにおける退院時共同指導加算並びに同月に医療保険における訪問看護を利用した場合の当該訪問看護における当該加算は算定できないこと。</w:t>
            </w:r>
            <w:r>
              <w:rPr>
                <w:rFonts w:asciiTheme="minorEastAsia" w:eastAsiaTheme="minorEastAsia" w:hAnsiTheme="minorEastAsia" w:hint="eastAsia"/>
              </w:rPr>
              <w:t>（②の場合を除く。）</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174075"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433F75">
        <w:trPr>
          <w:trHeight w:val="150"/>
        </w:trPr>
        <w:tc>
          <w:tcPr>
            <w:tcW w:w="1808" w:type="dxa"/>
            <w:tcBorders>
              <w:top w:val="nil"/>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C65467" w:rsidRPr="00825D24" w:rsidRDefault="00433F75" w:rsidP="00433F75">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⑤</w:t>
            </w:r>
            <w:r w:rsidR="00C65467" w:rsidRPr="00825D24">
              <w:rPr>
                <w:rFonts w:asciiTheme="minorEastAsia" w:eastAsiaTheme="minorEastAsia" w:hAnsiTheme="minorEastAsia" w:hint="eastAsia"/>
              </w:rPr>
              <w:t xml:space="preserve">　退院時共同指導を行った場合は、その内容を訪問看護サービス記録書に記録すること。</w:t>
            </w:r>
          </w:p>
        </w:tc>
        <w:tc>
          <w:tcPr>
            <w:tcW w:w="992" w:type="dxa"/>
            <w:tcBorders>
              <w:top w:val="nil"/>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C65467" w:rsidRPr="00174075"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433F75">
        <w:trPr>
          <w:trHeight w:val="493"/>
        </w:trPr>
        <w:tc>
          <w:tcPr>
            <w:tcW w:w="1808" w:type="dxa"/>
            <w:vMerge w:val="restart"/>
            <w:tcBorders>
              <w:top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rPr>
            </w:pPr>
            <w:r>
              <w:rPr>
                <w:rFonts w:asciiTheme="minorEastAsia" w:eastAsiaTheme="minorEastAsia" w:hAnsiTheme="minorEastAsia" w:hint="eastAsia"/>
              </w:rPr>
              <w:t>1</w:t>
            </w:r>
            <w:r w:rsidR="00433F75">
              <w:rPr>
                <w:rFonts w:asciiTheme="minorEastAsia" w:eastAsiaTheme="minorEastAsia" w:hAnsiTheme="minorEastAsia"/>
              </w:rPr>
              <w:t>5</w:t>
            </w:r>
          </w:p>
          <w:p w:rsidR="00C65467" w:rsidRPr="00825D24" w:rsidRDefault="00C65467" w:rsidP="00C65467">
            <w:pPr>
              <w:spacing w:line="280" w:lineRule="atLeast"/>
              <w:rPr>
                <w:rFonts w:asciiTheme="minorEastAsia" w:eastAsiaTheme="minorEastAsia" w:hAnsiTheme="minorEastAsia"/>
              </w:rPr>
            </w:pPr>
            <w:r w:rsidRPr="00825D24">
              <w:rPr>
                <w:rFonts w:asciiTheme="minorEastAsia" w:eastAsiaTheme="minorEastAsia" w:hAnsiTheme="minorEastAsia" w:hint="eastAsia"/>
              </w:rPr>
              <w:t>総合マネジメント体制強化加算</w:t>
            </w:r>
          </w:p>
        </w:tc>
        <w:tc>
          <w:tcPr>
            <w:tcW w:w="5246" w:type="dxa"/>
            <w:tcBorders>
              <w:top w:val="single" w:sz="4" w:space="0" w:color="auto"/>
              <w:bottom w:val="single" w:sz="4" w:space="0" w:color="auto"/>
            </w:tcBorders>
            <w:shd w:val="clear" w:color="auto" w:fill="auto"/>
          </w:tcPr>
          <w:p w:rsidR="00C65467" w:rsidRPr="00825D24" w:rsidRDefault="00C65467" w:rsidP="00C65467">
            <w:pPr>
              <w:spacing w:line="280" w:lineRule="atLeast"/>
              <w:ind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別に厚生労働大臣が定める基準に適合しているものとして市長に届け出た事業所が、指定定期</w:t>
            </w:r>
            <w:r>
              <w:rPr>
                <w:rFonts w:asciiTheme="minorEastAsia" w:eastAsiaTheme="minorEastAsia" w:hAnsiTheme="minorEastAsia" w:hint="eastAsia"/>
              </w:rPr>
              <w:t>巡回・随時対応型訪問介護看護の質を継続的に管理している場合、１</w:t>
            </w:r>
            <w:r w:rsidRPr="00825D24">
              <w:rPr>
                <w:rFonts w:asciiTheme="minorEastAsia" w:eastAsiaTheme="minorEastAsia" w:hAnsiTheme="minorEastAsia" w:hint="eastAsia"/>
              </w:rPr>
              <w:t>月につき1,000単位を加算していますか。</w:t>
            </w:r>
          </w:p>
        </w:tc>
        <w:tc>
          <w:tcPr>
            <w:tcW w:w="992" w:type="dxa"/>
            <w:tcBorders>
              <w:top w:val="single" w:sz="4" w:space="0" w:color="auto"/>
              <w:bottom w:val="nil"/>
            </w:tcBorders>
            <w:shd w:val="clear" w:color="auto" w:fill="auto"/>
          </w:tcPr>
          <w:p w:rsidR="00C65467" w:rsidRDefault="00C65467" w:rsidP="00C6546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C65467" w:rsidRDefault="00C65467" w:rsidP="00C65467">
            <w:pPr>
              <w:spacing w:line="280" w:lineRule="atLeast"/>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C65467" w:rsidRPr="00B80269" w:rsidRDefault="00C65467" w:rsidP="00C65467">
            <w:pPr>
              <w:spacing w:line="280" w:lineRule="atLeast"/>
              <w:rPr>
                <w:rFonts w:asciiTheme="minorEastAsia" w:eastAsiaTheme="minorEastAsia" w:hAnsiTheme="minorEastAsia" w:cstheme="minorBidi"/>
                <w:snapToGrid/>
                <w:spacing w:val="2"/>
                <w:w w:val="81"/>
                <w:sz w:val="17"/>
                <w:szCs w:val="17"/>
              </w:rPr>
            </w:pPr>
            <w:r w:rsidRPr="00B80269">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nil"/>
            </w:tcBorders>
            <w:shd w:val="clear" w:color="auto" w:fill="auto"/>
          </w:tcPr>
          <w:p w:rsidR="00433F75" w:rsidRDefault="00C65467" w:rsidP="00C65467">
            <w:pPr>
              <w:autoSpaceDE w:val="0"/>
              <w:autoSpaceDN w:val="0"/>
              <w:spacing w:line="280" w:lineRule="atLeast"/>
              <w:rPr>
                <w:rFonts w:asciiTheme="minorEastAsia" w:eastAsiaTheme="minorEastAsia" w:hAnsiTheme="minorEastAsia"/>
                <w:sz w:val="19"/>
                <w:szCs w:val="19"/>
              </w:rPr>
            </w:pPr>
            <w:r w:rsidRPr="00E121B2">
              <w:rPr>
                <w:rFonts w:asciiTheme="minorEastAsia" w:eastAsiaTheme="minorEastAsia" w:hAnsiTheme="minorEastAsia" w:hint="eastAsia"/>
                <w:sz w:val="19"/>
                <w:szCs w:val="19"/>
              </w:rPr>
              <w:t>平18厚告126</w:t>
            </w:r>
          </w:p>
          <w:p w:rsidR="00C65467" w:rsidRPr="00E121B2" w:rsidRDefault="00C65467" w:rsidP="00C65467">
            <w:pPr>
              <w:autoSpaceDE w:val="0"/>
              <w:autoSpaceDN w:val="0"/>
              <w:spacing w:line="280" w:lineRule="atLeast"/>
              <w:rPr>
                <w:rFonts w:asciiTheme="minorEastAsia" w:eastAsiaTheme="minorEastAsia" w:hAnsiTheme="minorEastAsia"/>
                <w:sz w:val="19"/>
                <w:szCs w:val="19"/>
              </w:rPr>
            </w:pPr>
            <w:r w:rsidRPr="00E121B2">
              <w:rPr>
                <w:rFonts w:asciiTheme="minorEastAsia" w:eastAsiaTheme="minorEastAsia" w:hAnsiTheme="minorEastAsia" w:hint="eastAsia"/>
                <w:sz w:val="19"/>
                <w:szCs w:val="19"/>
              </w:rPr>
              <w:t>ホ</w:t>
            </w:r>
          </w:p>
        </w:tc>
      </w:tr>
      <w:tr w:rsidR="00C65467" w:rsidRPr="00825D24" w:rsidTr="00433F75">
        <w:trPr>
          <w:trHeight w:val="570"/>
        </w:trPr>
        <w:tc>
          <w:tcPr>
            <w:tcW w:w="1808" w:type="dxa"/>
            <w:vMerge/>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C65467" w:rsidRPr="00825D24" w:rsidRDefault="00C65467" w:rsidP="00C65467">
            <w:pPr>
              <w:spacing w:line="280" w:lineRule="atLeast"/>
              <w:ind w:rightChars="17" w:right="36"/>
              <w:rPr>
                <w:rFonts w:asciiTheme="minorEastAsia" w:eastAsiaTheme="minorEastAsia" w:hAnsiTheme="minorEastAsia"/>
              </w:rPr>
            </w:pPr>
            <w:r w:rsidRPr="00825D24">
              <w:rPr>
                <w:rFonts w:asciiTheme="minorEastAsia" w:eastAsiaTheme="minorEastAsia" w:hAnsiTheme="minorEastAsia" w:hint="eastAsia"/>
              </w:rPr>
              <w:t>〔別に厚生労働大臣が定める基準〕</w:t>
            </w:r>
          </w:p>
          <w:p w:rsidR="00C65467" w:rsidRPr="00825D24" w:rsidRDefault="00C65467" w:rsidP="00433F75">
            <w:pPr>
              <w:spacing w:line="280" w:lineRule="atLeast"/>
              <w:ind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次のいずれにも該当すること</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2"/>
                <w:w w:val="81"/>
              </w:rPr>
            </w:pPr>
          </w:p>
        </w:tc>
        <w:tc>
          <w:tcPr>
            <w:tcW w:w="1559" w:type="dxa"/>
            <w:vMerge w:val="restart"/>
            <w:tcBorders>
              <w:top w:val="nil"/>
            </w:tcBorders>
            <w:shd w:val="clear" w:color="auto" w:fill="auto"/>
          </w:tcPr>
          <w:p w:rsidR="00433F75" w:rsidRDefault="00C65467" w:rsidP="00C65467">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平27厚告95</w:t>
            </w:r>
          </w:p>
          <w:p w:rsidR="00C65467" w:rsidRPr="00E121B2" w:rsidRDefault="00C65467" w:rsidP="00C65467">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第46号</w:t>
            </w:r>
          </w:p>
        </w:tc>
      </w:tr>
      <w:tr w:rsidR="00C65467" w:rsidRPr="00825D24" w:rsidTr="00780E09">
        <w:trPr>
          <w:trHeight w:val="847"/>
        </w:trPr>
        <w:tc>
          <w:tcPr>
            <w:tcW w:w="1808" w:type="dxa"/>
            <w:vMerge/>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C65467" w:rsidRPr="00825D24" w:rsidRDefault="00433F75" w:rsidP="00433F75">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イ</w:t>
            </w:r>
            <w:r w:rsidR="00C65467" w:rsidRPr="00825D24">
              <w:rPr>
                <w:rFonts w:asciiTheme="minorEastAsia" w:eastAsiaTheme="minorEastAsia" w:hAnsiTheme="minorEastAsia" w:hint="eastAsia"/>
              </w:rPr>
              <w:t xml:space="preserve">　利用者の心身の状況又はその家族等を取り巻く環境の変化に応じ、随時、計画作成責任者、看護師、准看護師、介護職員その他の関係者が共同し、定期巡回・随時対応型訪問介護看護計画の見直しを行っていること。</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2"/>
                <w:w w:val="81"/>
              </w:rPr>
            </w:pPr>
          </w:p>
        </w:tc>
        <w:tc>
          <w:tcPr>
            <w:tcW w:w="1559" w:type="dxa"/>
            <w:vMerge/>
            <w:shd w:val="clear" w:color="auto" w:fill="auto"/>
          </w:tcPr>
          <w:p w:rsidR="00C65467" w:rsidRPr="00E121B2"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780E09">
        <w:trPr>
          <w:trHeight w:val="1140"/>
        </w:trPr>
        <w:tc>
          <w:tcPr>
            <w:tcW w:w="1808" w:type="dxa"/>
            <w:vMerge/>
            <w:tcBorders>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C65467" w:rsidRPr="00825D24" w:rsidRDefault="00433F75" w:rsidP="00433F75">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ロ</w:t>
            </w:r>
            <w:r w:rsidR="00C65467" w:rsidRPr="00825D24">
              <w:rPr>
                <w:rFonts w:asciiTheme="minorEastAsia" w:eastAsiaTheme="minorEastAsia" w:hAnsiTheme="minorEastAsia" w:hint="eastAsia"/>
              </w:rPr>
              <w:t xml:space="preserve">　地域の病院、診療所、介護老人保健施設その他の関係施設に対し、指定定期巡回・随時対応型訪問介護看護事業所が提供することのできる指定定期巡回・随時対応型訪問介護看護の具体的な内容に関する情報提供を行っていること。</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2"/>
                <w:w w:val="81"/>
              </w:rPr>
            </w:pPr>
          </w:p>
        </w:tc>
        <w:tc>
          <w:tcPr>
            <w:tcW w:w="1559" w:type="dxa"/>
            <w:vMerge/>
            <w:tcBorders>
              <w:bottom w:val="nil"/>
            </w:tcBorders>
            <w:shd w:val="clear" w:color="auto" w:fill="auto"/>
          </w:tcPr>
          <w:p w:rsidR="00C65467" w:rsidRPr="00E121B2"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6C4EF6">
        <w:trPr>
          <w:trHeight w:val="70"/>
        </w:trPr>
        <w:tc>
          <w:tcPr>
            <w:tcW w:w="1808" w:type="dxa"/>
            <w:tcBorders>
              <w:top w:val="nil"/>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433F75" w:rsidRDefault="00C65467" w:rsidP="00C65467">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 xml:space="preserve">※　</w:t>
            </w:r>
            <w:r w:rsidR="00433F75">
              <w:rPr>
                <w:rFonts w:asciiTheme="minorEastAsia" w:eastAsiaTheme="minorEastAsia" w:hAnsiTheme="minorEastAsia" w:hint="eastAsia"/>
              </w:rPr>
              <w:t>総合マネジメント体制強化加算について</w:t>
            </w:r>
          </w:p>
          <w:p w:rsidR="00C65467" w:rsidRPr="00825D24" w:rsidRDefault="00D330CB" w:rsidP="00D330CB">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 xml:space="preserve">①　</w:t>
            </w:r>
            <w:r w:rsidR="00C65467" w:rsidRPr="00825D24">
              <w:rPr>
                <w:rFonts w:asciiTheme="minorEastAsia" w:eastAsiaTheme="minorEastAsia" w:hAnsiTheme="minorEastAsia" w:hint="eastAsia"/>
              </w:rPr>
              <w:t>指定定期巡回・随時対応型訪問介護看護事業所において、定期巡回サービス、随時対応サービス及び随時訪問サービス並びに訪問看護サービスを適宜適切に組み合わせて、利用者にとって必要なサービスを必要なタイミングで提供し、総合的に利用者の在宅生活の継続を支援するために、計画作成責任者、看護師、准看護師、介護職員その他の関係者が、日常的に共同して行う調整や情報共有等の取組みを評価するものである。</w:t>
            </w:r>
          </w:p>
        </w:tc>
        <w:tc>
          <w:tcPr>
            <w:tcW w:w="992" w:type="dxa"/>
            <w:tcBorders>
              <w:top w:val="nil"/>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2"/>
                <w:w w:val="81"/>
              </w:rPr>
            </w:pPr>
          </w:p>
        </w:tc>
        <w:tc>
          <w:tcPr>
            <w:tcW w:w="1559" w:type="dxa"/>
            <w:tcBorders>
              <w:top w:val="nil"/>
              <w:bottom w:val="single" w:sz="4" w:space="0" w:color="auto"/>
            </w:tcBorders>
            <w:shd w:val="clear" w:color="auto" w:fill="auto"/>
          </w:tcPr>
          <w:p w:rsidR="00C65467" w:rsidRPr="00D770EA" w:rsidRDefault="00C65467" w:rsidP="00C65467">
            <w:pPr>
              <w:autoSpaceDE w:val="0"/>
              <w:autoSpaceDN w:val="0"/>
              <w:spacing w:line="280" w:lineRule="atLeast"/>
              <w:rPr>
                <w:rFonts w:asciiTheme="minorEastAsia" w:eastAsiaTheme="minorEastAsia" w:hAnsiTheme="minorEastAsia"/>
                <w:sz w:val="19"/>
                <w:szCs w:val="19"/>
              </w:rPr>
            </w:pPr>
            <w:r w:rsidRPr="00D770EA">
              <w:rPr>
                <w:rFonts w:asciiTheme="minorEastAsia" w:eastAsiaTheme="minorEastAsia" w:hAnsiTheme="minorEastAsia" w:hint="eastAsia"/>
                <w:sz w:val="19"/>
                <w:szCs w:val="19"/>
              </w:rPr>
              <w:t>平18-0331005</w:t>
            </w:r>
          </w:p>
          <w:p w:rsidR="00C65467" w:rsidRPr="00D770EA" w:rsidRDefault="00C65467" w:rsidP="00C65467">
            <w:pPr>
              <w:autoSpaceDE w:val="0"/>
              <w:autoSpaceDN w:val="0"/>
              <w:spacing w:line="280" w:lineRule="atLeast"/>
              <w:rPr>
                <w:rFonts w:asciiTheme="minorEastAsia" w:eastAsiaTheme="minorEastAsia" w:hAnsiTheme="minorEastAsia"/>
                <w:sz w:val="19"/>
                <w:szCs w:val="19"/>
              </w:rPr>
            </w:pPr>
            <w:r w:rsidRPr="00D770EA">
              <w:rPr>
                <w:rFonts w:asciiTheme="minorEastAsia" w:eastAsiaTheme="minorEastAsia" w:hAnsiTheme="minorEastAsia" w:hint="eastAsia"/>
                <w:sz w:val="19"/>
                <w:szCs w:val="19"/>
              </w:rPr>
              <w:t>第2の2の</w:t>
            </w:r>
            <w:r>
              <w:rPr>
                <w:rFonts w:asciiTheme="minorEastAsia" w:eastAsiaTheme="minorEastAsia" w:hAnsiTheme="minorEastAsia" w:hint="eastAsia"/>
                <w:sz w:val="19"/>
                <w:szCs w:val="19"/>
              </w:rPr>
              <w:t>(13</w:t>
            </w:r>
            <w:r w:rsidRPr="00D770EA">
              <w:rPr>
                <w:rFonts w:asciiTheme="minorEastAsia" w:eastAsiaTheme="minorEastAsia" w:hAnsiTheme="minorEastAsia" w:hint="eastAsia"/>
                <w:sz w:val="19"/>
                <w:szCs w:val="19"/>
              </w:rPr>
              <w:t>)</w:t>
            </w:r>
          </w:p>
        </w:tc>
      </w:tr>
      <w:tr w:rsidR="00C65467" w:rsidRPr="00825D24" w:rsidTr="006C4EF6">
        <w:trPr>
          <w:trHeight w:val="70"/>
        </w:trPr>
        <w:tc>
          <w:tcPr>
            <w:tcW w:w="1808" w:type="dxa"/>
            <w:tcBorders>
              <w:top w:val="single" w:sz="4" w:space="0" w:color="auto"/>
              <w:bottom w:val="nil"/>
            </w:tcBorders>
            <w:shd w:val="clear" w:color="auto" w:fill="auto"/>
          </w:tcPr>
          <w:p w:rsidR="00C65467" w:rsidRDefault="00C65467" w:rsidP="00C65467">
            <w:pPr>
              <w:spacing w:line="280" w:lineRule="atLeast"/>
              <w:rPr>
                <w:rFonts w:asciiTheme="minorEastAsia" w:eastAsiaTheme="minorEastAsia" w:hAnsiTheme="minorEastAsia"/>
              </w:rPr>
            </w:pPr>
            <w:r>
              <w:rPr>
                <w:rFonts w:asciiTheme="minorEastAsia" w:eastAsiaTheme="minorEastAsia" w:hAnsiTheme="minorEastAsia" w:hint="eastAsia"/>
              </w:rPr>
              <w:t>1</w:t>
            </w:r>
            <w:r w:rsidR="00D330CB">
              <w:rPr>
                <w:rFonts w:asciiTheme="minorEastAsia" w:eastAsiaTheme="minorEastAsia" w:hAnsiTheme="minorEastAsia"/>
              </w:rPr>
              <w:t>6</w:t>
            </w:r>
          </w:p>
          <w:p w:rsidR="00C65467" w:rsidRPr="00825D24" w:rsidRDefault="00C65467" w:rsidP="00C65467">
            <w:pPr>
              <w:spacing w:line="280" w:lineRule="atLeast"/>
              <w:rPr>
                <w:rFonts w:asciiTheme="minorEastAsia" w:eastAsiaTheme="minorEastAsia" w:hAnsiTheme="minorEastAsia"/>
              </w:rPr>
            </w:pPr>
            <w:r>
              <w:rPr>
                <w:rFonts w:asciiTheme="minorEastAsia" w:eastAsiaTheme="minorEastAsia" w:hAnsiTheme="minorEastAsia" w:hint="eastAsia"/>
              </w:rPr>
              <w:t>生活機能向上連携加算</w:t>
            </w:r>
          </w:p>
        </w:tc>
        <w:tc>
          <w:tcPr>
            <w:tcW w:w="5246" w:type="dxa"/>
            <w:tcBorders>
              <w:top w:val="single" w:sz="4" w:space="0" w:color="auto"/>
              <w:bottom w:val="nil"/>
            </w:tcBorders>
            <w:shd w:val="clear" w:color="auto" w:fill="auto"/>
          </w:tcPr>
          <w:p w:rsidR="00C65467" w:rsidRPr="00825D24" w:rsidRDefault="00E10795" w:rsidP="00E10795">
            <w:pPr>
              <w:spacing w:line="280" w:lineRule="atLeast"/>
              <w:ind w:rightChars="17" w:right="36" w:firstLineChars="100" w:firstLine="214"/>
              <w:rPr>
                <w:rFonts w:asciiTheme="minorEastAsia" w:eastAsiaTheme="minorEastAsia" w:hAnsiTheme="minorEastAsia"/>
              </w:rPr>
            </w:pPr>
            <w:r>
              <w:rPr>
                <w:rFonts w:asciiTheme="minorEastAsia" w:eastAsiaTheme="minorEastAsia" w:hAnsiTheme="minorEastAsia" w:hint="eastAsia"/>
              </w:rPr>
              <w:t>次</w:t>
            </w:r>
            <w:r w:rsidR="00C65467">
              <w:rPr>
                <w:rFonts w:asciiTheme="minorEastAsia" w:eastAsiaTheme="minorEastAsia" w:hAnsiTheme="minorEastAsia" w:hint="eastAsia"/>
              </w:rPr>
              <w:t>の基準に適合しているものとして、定期巡回・随時対応型訪問介護看護の質を継続的に管理した場合は、所定単位数を加算していますか。</w:t>
            </w:r>
          </w:p>
        </w:tc>
        <w:tc>
          <w:tcPr>
            <w:tcW w:w="992" w:type="dxa"/>
            <w:tcBorders>
              <w:top w:val="single" w:sz="4" w:space="0" w:color="auto"/>
              <w:bottom w:val="dotted" w:sz="4" w:space="0" w:color="auto"/>
            </w:tcBorders>
            <w:shd w:val="clear" w:color="auto" w:fill="auto"/>
          </w:tcPr>
          <w:p w:rsidR="00C65467" w:rsidRDefault="00C65467" w:rsidP="00C6546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C65467" w:rsidRDefault="00C65467" w:rsidP="00C65467">
            <w:pPr>
              <w:spacing w:line="280" w:lineRule="atLeast"/>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C65467" w:rsidRPr="00B80269" w:rsidRDefault="00C65467" w:rsidP="00C65467">
            <w:pPr>
              <w:spacing w:line="280" w:lineRule="atLeast"/>
              <w:rPr>
                <w:rFonts w:asciiTheme="minorEastAsia" w:eastAsiaTheme="minorEastAsia" w:hAnsiTheme="minorEastAsia" w:cstheme="minorBidi"/>
                <w:snapToGrid/>
                <w:spacing w:val="2"/>
                <w:sz w:val="17"/>
                <w:szCs w:val="17"/>
              </w:rPr>
            </w:pPr>
            <w:r w:rsidRPr="00B80269">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nil"/>
            </w:tcBorders>
            <w:shd w:val="clear" w:color="auto" w:fill="auto"/>
          </w:tcPr>
          <w:p w:rsidR="00D330CB" w:rsidRDefault="00C65467" w:rsidP="00C65467">
            <w:pPr>
              <w:autoSpaceDE w:val="0"/>
              <w:autoSpaceDN w:val="0"/>
              <w:spacing w:line="280" w:lineRule="atLeast"/>
              <w:rPr>
                <w:rFonts w:asciiTheme="minorEastAsia" w:eastAsiaTheme="minorEastAsia" w:hAnsiTheme="minorEastAsia"/>
                <w:sz w:val="19"/>
                <w:szCs w:val="19"/>
              </w:rPr>
            </w:pPr>
            <w:r w:rsidRPr="00E121B2">
              <w:rPr>
                <w:rFonts w:asciiTheme="minorEastAsia" w:eastAsiaTheme="minorEastAsia" w:hAnsiTheme="minorEastAsia" w:hint="eastAsia"/>
                <w:sz w:val="19"/>
                <w:szCs w:val="19"/>
              </w:rPr>
              <w:t>平18厚告126</w:t>
            </w:r>
          </w:p>
          <w:p w:rsidR="00C65467" w:rsidRDefault="00C65467" w:rsidP="00C65467">
            <w:pPr>
              <w:autoSpaceDE w:val="0"/>
              <w:autoSpaceDN w:val="0"/>
              <w:spacing w:line="280" w:lineRule="atLeast"/>
              <w:rPr>
                <w:rFonts w:asciiTheme="minorEastAsia" w:eastAsiaTheme="minorEastAsia" w:hAnsiTheme="minorEastAsia"/>
                <w:sz w:val="19"/>
                <w:szCs w:val="19"/>
              </w:rPr>
            </w:pPr>
            <w:r w:rsidRPr="00E121B2">
              <w:rPr>
                <w:rFonts w:asciiTheme="minorEastAsia" w:eastAsiaTheme="minorEastAsia" w:hAnsiTheme="minorEastAsia" w:hint="eastAsia"/>
                <w:sz w:val="19"/>
                <w:szCs w:val="19"/>
              </w:rPr>
              <w:t>ヘ</w:t>
            </w:r>
          </w:p>
          <w:p w:rsidR="00C65467" w:rsidRPr="00E121B2" w:rsidRDefault="00C65467" w:rsidP="00C65467">
            <w:pPr>
              <w:autoSpaceDE w:val="0"/>
              <w:autoSpaceDN w:val="0"/>
              <w:spacing w:line="280" w:lineRule="atLeast"/>
              <w:rPr>
                <w:rFonts w:asciiTheme="minorEastAsia" w:eastAsiaTheme="minorEastAsia" w:hAnsiTheme="minorEastAsia"/>
                <w:sz w:val="19"/>
                <w:szCs w:val="19"/>
              </w:rPr>
            </w:pPr>
            <w:r w:rsidRPr="00E121B2">
              <w:rPr>
                <w:rFonts w:asciiTheme="minorEastAsia" w:eastAsiaTheme="minorEastAsia" w:hAnsiTheme="minorEastAsia" w:hint="eastAsia"/>
                <w:sz w:val="19"/>
                <w:szCs w:val="19"/>
              </w:rPr>
              <w:t>注1、注2</w:t>
            </w:r>
          </w:p>
        </w:tc>
      </w:tr>
      <w:tr w:rsidR="00C65467" w:rsidRPr="00825D24" w:rsidTr="006C4EF6">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C65467" w:rsidRPr="00825D24" w:rsidRDefault="00C65467" w:rsidP="00C65467">
            <w:pPr>
              <w:spacing w:line="280" w:lineRule="atLeast"/>
              <w:ind w:leftChars="100" w:left="214" w:rightChars="17" w:right="36" w:firstLineChars="100" w:firstLine="214"/>
              <w:rPr>
                <w:rFonts w:asciiTheme="minorEastAsia" w:eastAsiaTheme="minorEastAsia" w:hAnsiTheme="minorEastAsia"/>
              </w:rPr>
            </w:pPr>
            <w:r>
              <w:rPr>
                <w:rFonts w:asciiTheme="minorEastAsia" w:eastAsiaTheme="minorEastAsia" w:hAnsiTheme="minorEastAsia" w:hint="eastAsia"/>
              </w:rPr>
              <w:t>生活機能向上連携加算(Ⅰ)　　１００単位</w:t>
            </w:r>
          </w:p>
        </w:tc>
        <w:tc>
          <w:tcPr>
            <w:tcW w:w="992" w:type="dxa"/>
            <w:tcBorders>
              <w:top w:val="dotted" w:sz="4" w:space="0" w:color="auto"/>
              <w:bottom w:val="dotted" w:sz="4" w:space="0" w:color="auto"/>
            </w:tcBorders>
            <w:shd w:val="clear" w:color="auto" w:fill="auto"/>
          </w:tcPr>
          <w:p w:rsidR="00C65467" w:rsidRPr="004C68A9" w:rsidRDefault="00C65467" w:rsidP="00C65467">
            <w:pPr>
              <w:spacing w:line="280" w:lineRule="atLeast"/>
              <w:jc w:val="center"/>
              <w:rPr>
                <w:rFonts w:asciiTheme="minorEastAsia" w:eastAsiaTheme="minorEastAsia" w:hAnsiTheme="minorEastAsia" w:cstheme="minorBidi"/>
                <w:snapToGrid/>
                <w:spacing w:val="2"/>
              </w:rPr>
            </w:pPr>
            <w:r w:rsidRPr="004C68A9">
              <w:rPr>
                <w:rFonts w:asciiTheme="minorEastAsia" w:eastAsiaTheme="minorEastAsia" w:hAnsiTheme="minorEastAsia" w:cstheme="minorBidi" w:hint="eastAsia"/>
                <w:snapToGrid/>
                <w:spacing w:val="2"/>
              </w:rPr>
              <w:t>□</w:t>
            </w:r>
          </w:p>
        </w:tc>
        <w:tc>
          <w:tcPr>
            <w:tcW w:w="1559" w:type="dxa"/>
            <w:tcBorders>
              <w:top w:val="nil"/>
              <w:bottom w:val="nil"/>
            </w:tcBorders>
            <w:shd w:val="clear" w:color="auto" w:fill="auto"/>
          </w:tcPr>
          <w:p w:rsidR="00C65467" w:rsidRPr="00E121B2"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6C4EF6">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C65467" w:rsidRPr="004C68A9" w:rsidRDefault="00C65467" w:rsidP="00C65467">
            <w:pPr>
              <w:spacing w:line="280" w:lineRule="atLeast"/>
              <w:ind w:leftChars="100" w:left="214" w:rightChars="17" w:right="36" w:firstLineChars="100" w:firstLine="214"/>
              <w:rPr>
                <w:rFonts w:asciiTheme="minorEastAsia" w:eastAsiaTheme="minorEastAsia" w:hAnsiTheme="minorEastAsia"/>
              </w:rPr>
            </w:pPr>
            <w:r>
              <w:rPr>
                <w:rFonts w:asciiTheme="minorEastAsia" w:eastAsiaTheme="minorEastAsia" w:hAnsiTheme="minorEastAsia" w:hint="eastAsia"/>
              </w:rPr>
              <w:t>生活機能向上連携加算(Ⅱ)　　２００単位</w:t>
            </w:r>
          </w:p>
        </w:tc>
        <w:tc>
          <w:tcPr>
            <w:tcW w:w="992" w:type="dxa"/>
            <w:tcBorders>
              <w:top w:val="dotted" w:sz="4" w:space="0" w:color="auto"/>
              <w:bottom w:val="dotted" w:sz="4" w:space="0" w:color="auto"/>
            </w:tcBorders>
            <w:shd w:val="clear" w:color="auto" w:fill="auto"/>
          </w:tcPr>
          <w:p w:rsidR="00C65467" w:rsidRPr="004C68A9" w:rsidRDefault="00C65467" w:rsidP="00C65467">
            <w:pPr>
              <w:spacing w:line="280" w:lineRule="atLeast"/>
              <w:jc w:val="center"/>
              <w:rPr>
                <w:rFonts w:asciiTheme="minorEastAsia" w:eastAsiaTheme="minorEastAsia" w:hAnsiTheme="minorEastAsia" w:cstheme="minorBidi"/>
                <w:snapToGrid/>
                <w:spacing w:val="2"/>
              </w:rPr>
            </w:pPr>
            <w:r>
              <w:rPr>
                <w:rFonts w:asciiTheme="minorEastAsia" w:eastAsiaTheme="minorEastAsia" w:hAnsiTheme="minorEastAsia" w:cstheme="minorBidi" w:hint="eastAsia"/>
                <w:snapToGrid/>
                <w:spacing w:val="2"/>
              </w:rPr>
              <w:t>□</w:t>
            </w:r>
          </w:p>
        </w:tc>
        <w:tc>
          <w:tcPr>
            <w:tcW w:w="1559" w:type="dxa"/>
            <w:tcBorders>
              <w:top w:val="nil"/>
              <w:bottom w:val="nil"/>
            </w:tcBorders>
            <w:shd w:val="clear" w:color="auto" w:fill="auto"/>
          </w:tcPr>
          <w:p w:rsidR="00C65467" w:rsidRPr="00E121B2"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8D3A76">
        <w:trPr>
          <w:trHeight w:val="70"/>
        </w:trPr>
        <w:tc>
          <w:tcPr>
            <w:tcW w:w="1808" w:type="dxa"/>
            <w:tcBorders>
              <w:top w:val="nil"/>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C65467" w:rsidRPr="008D3A76" w:rsidRDefault="00C65467" w:rsidP="00D330CB">
            <w:pPr>
              <w:spacing w:line="280" w:lineRule="atLeast"/>
              <w:ind w:firstLineChars="100" w:firstLine="214"/>
              <w:rPr>
                <w:rFonts w:asciiTheme="minorEastAsia" w:eastAsiaTheme="minorEastAsia" w:hAnsiTheme="minorEastAsia"/>
              </w:rPr>
            </w:pPr>
            <w:r w:rsidRPr="004C68A9">
              <w:rPr>
                <w:rFonts w:asciiTheme="minorEastAsia" w:eastAsiaTheme="minorEastAsia" w:hAnsiTheme="minorEastAsia" w:hint="eastAsia"/>
              </w:rPr>
              <w:t>生活機能向上連携加算(Ⅰ</w:t>
            </w:r>
            <w:r>
              <w:rPr>
                <w:rFonts w:asciiTheme="minorEastAsia" w:eastAsiaTheme="minorEastAsia" w:hAnsiTheme="minorEastAsia" w:hint="eastAsia"/>
              </w:rPr>
              <w:t>)</w:t>
            </w:r>
            <w:r w:rsidRPr="004C68A9">
              <w:rPr>
                <w:rFonts w:asciiTheme="minorEastAsia" w:eastAsiaTheme="minorEastAsia" w:hAnsiTheme="minorEastAsia" w:hint="eastAsia"/>
              </w:rPr>
              <w:t>について、計画作成責任</w:t>
            </w:r>
            <w:r w:rsidRPr="004C68A9">
              <w:rPr>
                <w:rFonts w:asciiTheme="minorEastAsia" w:eastAsiaTheme="minorEastAsia" w:hAnsiTheme="minorEastAsia" w:hint="eastAsia"/>
              </w:rPr>
              <w:lastRenderedPageBreak/>
              <w:t>者が、指定訪問リハビリテーション事業所、指定通所リハビリテーション事業所又はリハビリテーションを実施している医療提供施設（医療法（昭和23年法律第205号）第１条の２第２項に規定する医療提供施設をいい、病院にあっては、許可病床数が200床未満のもの又は当該病院を中心とした半径４キロメートル以内に診療所が存在しないものに限る。以下同じ。）の医師、理学療法士、作業療法士又は言語聴覚士の助言に基づき、生活機能の向上を目的とした定期巡回・随時対応型訪問介護看護計画を作成し、当該計画に基づく指定定期巡回・随時対応型訪問介護看護を行ったときは、初回の当該指定定期巡回・随時対応型訪問介護看護が行われた日の属する月に、所定単位数を加算</w:t>
            </w:r>
            <w:r>
              <w:rPr>
                <w:rFonts w:asciiTheme="minorEastAsia" w:eastAsiaTheme="minorEastAsia" w:hAnsiTheme="minorEastAsia" w:hint="eastAsia"/>
              </w:rPr>
              <w:t>します</w:t>
            </w:r>
            <w:r w:rsidRPr="004C68A9">
              <w:rPr>
                <w:rFonts w:asciiTheme="minorEastAsia" w:eastAsiaTheme="minorEastAsia" w:hAnsiTheme="minorEastAsia" w:hint="eastAsia"/>
              </w:rPr>
              <w:t>。</w:t>
            </w:r>
          </w:p>
        </w:tc>
        <w:tc>
          <w:tcPr>
            <w:tcW w:w="992" w:type="dxa"/>
            <w:tcBorders>
              <w:top w:val="dotted" w:sz="4" w:space="0" w:color="auto"/>
              <w:bottom w:val="single" w:sz="4" w:space="0" w:color="auto"/>
            </w:tcBorders>
            <w:shd w:val="clear" w:color="auto" w:fill="auto"/>
          </w:tcPr>
          <w:p w:rsidR="00C65467" w:rsidRPr="004C68A9" w:rsidRDefault="00C65467" w:rsidP="00C65467">
            <w:pPr>
              <w:spacing w:line="280" w:lineRule="atLeast"/>
              <w:rPr>
                <w:rFonts w:asciiTheme="minorEastAsia" w:eastAsiaTheme="minorEastAsia" w:hAnsiTheme="minorEastAsia" w:cstheme="minorBidi"/>
                <w:snapToGrid/>
                <w:spacing w:val="2"/>
              </w:rPr>
            </w:pPr>
          </w:p>
        </w:tc>
        <w:tc>
          <w:tcPr>
            <w:tcW w:w="1559" w:type="dxa"/>
            <w:tcBorders>
              <w:top w:val="nil"/>
              <w:bottom w:val="single" w:sz="4" w:space="0" w:color="auto"/>
            </w:tcBorders>
            <w:shd w:val="clear" w:color="auto" w:fill="auto"/>
          </w:tcPr>
          <w:p w:rsidR="00D330CB" w:rsidRDefault="00D330CB" w:rsidP="00D330CB">
            <w:pPr>
              <w:autoSpaceDE w:val="0"/>
              <w:autoSpaceDN w:val="0"/>
              <w:spacing w:line="280" w:lineRule="atLeast"/>
              <w:rPr>
                <w:rFonts w:asciiTheme="minorEastAsia" w:eastAsiaTheme="minorEastAsia" w:hAnsiTheme="minorEastAsia"/>
                <w:sz w:val="19"/>
                <w:szCs w:val="19"/>
              </w:rPr>
            </w:pPr>
            <w:r w:rsidRPr="00E121B2">
              <w:rPr>
                <w:rFonts w:asciiTheme="minorEastAsia" w:eastAsiaTheme="minorEastAsia" w:hAnsiTheme="minorEastAsia" w:hint="eastAsia"/>
                <w:sz w:val="19"/>
                <w:szCs w:val="19"/>
              </w:rPr>
              <w:t>平18厚告126</w:t>
            </w:r>
          </w:p>
          <w:p w:rsidR="00D330CB" w:rsidRDefault="00D330CB" w:rsidP="00D330CB">
            <w:pPr>
              <w:autoSpaceDE w:val="0"/>
              <w:autoSpaceDN w:val="0"/>
              <w:spacing w:line="280" w:lineRule="atLeast"/>
              <w:rPr>
                <w:rFonts w:asciiTheme="minorEastAsia" w:eastAsiaTheme="minorEastAsia" w:hAnsiTheme="minorEastAsia"/>
                <w:sz w:val="19"/>
                <w:szCs w:val="19"/>
              </w:rPr>
            </w:pPr>
            <w:r w:rsidRPr="00E121B2">
              <w:rPr>
                <w:rFonts w:asciiTheme="minorEastAsia" w:eastAsiaTheme="minorEastAsia" w:hAnsiTheme="minorEastAsia" w:hint="eastAsia"/>
                <w:sz w:val="19"/>
                <w:szCs w:val="19"/>
              </w:rPr>
              <w:lastRenderedPageBreak/>
              <w:t>ヘ</w:t>
            </w:r>
          </w:p>
          <w:p w:rsidR="00C65467" w:rsidRPr="00E121B2" w:rsidRDefault="00D330CB" w:rsidP="00D330CB">
            <w:pPr>
              <w:autoSpaceDE w:val="0"/>
              <w:autoSpaceDN w:val="0"/>
              <w:spacing w:line="280" w:lineRule="atLeast"/>
              <w:rPr>
                <w:rFonts w:asciiTheme="minorEastAsia" w:eastAsiaTheme="minorEastAsia" w:hAnsiTheme="minorEastAsia"/>
                <w:sz w:val="19"/>
                <w:szCs w:val="19"/>
              </w:rPr>
            </w:pPr>
            <w:r w:rsidRPr="00E121B2">
              <w:rPr>
                <w:rFonts w:asciiTheme="minorEastAsia" w:eastAsiaTheme="minorEastAsia" w:hAnsiTheme="minorEastAsia" w:hint="eastAsia"/>
                <w:sz w:val="19"/>
                <w:szCs w:val="19"/>
              </w:rPr>
              <w:t>注1</w:t>
            </w:r>
          </w:p>
        </w:tc>
      </w:tr>
      <w:tr w:rsidR="00C65467" w:rsidRPr="00825D24" w:rsidTr="008D3A76">
        <w:trPr>
          <w:trHeight w:val="70"/>
        </w:trPr>
        <w:tc>
          <w:tcPr>
            <w:tcW w:w="1808" w:type="dxa"/>
            <w:tcBorders>
              <w:top w:val="single" w:sz="4" w:space="0" w:color="auto"/>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single" w:sz="4" w:space="0" w:color="auto"/>
              <w:bottom w:val="nil"/>
            </w:tcBorders>
            <w:shd w:val="clear" w:color="auto" w:fill="auto"/>
          </w:tcPr>
          <w:p w:rsidR="00C65467" w:rsidRPr="00825D24" w:rsidRDefault="00C65467" w:rsidP="00D330CB">
            <w:pPr>
              <w:spacing w:line="280" w:lineRule="atLeast"/>
              <w:ind w:firstLineChars="100" w:firstLine="214"/>
              <w:rPr>
                <w:rFonts w:asciiTheme="minorEastAsia" w:eastAsiaTheme="minorEastAsia" w:hAnsiTheme="minorEastAsia"/>
              </w:rPr>
            </w:pPr>
            <w:r w:rsidRPr="00A51676">
              <w:rPr>
                <w:rFonts w:asciiTheme="minorEastAsia" w:eastAsiaTheme="minorEastAsia" w:hAnsiTheme="minorEastAsia" w:hint="eastAsia"/>
              </w:rPr>
              <w:t>生活機能向上連携加算(</w:t>
            </w:r>
            <w:r>
              <w:rPr>
                <w:rFonts w:asciiTheme="minorEastAsia" w:eastAsiaTheme="minorEastAsia" w:hAnsiTheme="minorEastAsia" w:hint="eastAsia"/>
              </w:rPr>
              <w:t>Ⅱ</w:t>
            </w:r>
            <w:r w:rsidRPr="00A51676">
              <w:rPr>
                <w:rFonts w:asciiTheme="minorEastAsia" w:eastAsiaTheme="minorEastAsia" w:hAnsiTheme="minorEastAsia" w:hint="eastAsia"/>
              </w:rPr>
              <w:t>)</w:t>
            </w:r>
            <w:r w:rsidRPr="004C68A9">
              <w:rPr>
                <w:rFonts w:asciiTheme="minorEastAsia" w:eastAsiaTheme="minorEastAsia" w:hAnsiTheme="minorEastAsia" w:hint="eastAsia"/>
              </w:rPr>
              <w:t>について、利用者に対して、指定訪問リハビリテーション事業所、指定通所リハビリテーション事業所又はリハビリテーションを実施している医療提供施設の医師、理学療法士、作業療法士又は言語聴覚士が、指定訪問リハビリテーション、指定通所リハビリテーション等の一</w:t>
            </w:r>
            <w:r w:rsidR="00D330CB" w:rsidRPr="004C68A9">
              <w:rPr>
                <w:rFonts w:asciiTheme="minorEastAsia" w:eastAsiaTheme="minorEastAsia" w:hAnsiTheme="minorEastAsia" w:hint="eastAsia"/>
              </w:rPr>
              <w:t>環として当該利用者の居宅を訪問する際に計画作成責任者が同行する等により、当該医師、理学療法士、作業療法士又は言語聴覚士と利用者の身体の状況等の評価を共同して行い、かつ、生活機能の向上を目的とした定期巡回・随時対応型訪問介護看護計画を作成した場合であって、当該医師、理学療法士、作業療法士又は言語聴覚士と連携し、当該定期計画に基づく指定定期巡回・随時対応型訪問介護看護を行ったときは、初回の当該指定定期巡回・随時対応型訪問介護看護が行われた日の属する月以降３月の間、１月につき所定単位数を加算</w:t>
            </w:r>
            <w:r w:rsidR="00D330CB">
              <w:rPr>
                <w:rFonts w:asciiTheme="minorEastAsia" w:eastAsiaTheme="minorEastAsia" w:hAnsiTheme="minorEastAsia" w:hint="eastAsia"/>
              </w:rPr>
              <w:t>する</w:t>
            </w:r>
            <w:r w:rsidR="00D330CB" w:rsidRPr="004C68A9">
              <w:rPr>
                <w:rFonts w:asciiTheme="minorEastAsia" w:eastAsiaTheme="minorEastAsia" w:hAnsiTheme="minorEastAsia" w:hint="eastAsia"/>
              </w:rPr>
              <w:t>。ただし、</w:t>
            </w:r>
            <w:r w:rsidR="00D330CB" w:rsidRPr="00A51676">
              <w:rPr>
                <w:rFonts w:asciiTheme="minorEastAsia" w:eastAsiaTheme="minorEastAsia" w:hAnsiTheme="minorEastAsia" w:hint="eastAsia"/>
              </w:rPr>
              <w:t>生活機能向上連携加算(Ⅰ)</w:t>
            </w:r>
            <w:r w:rsidR="00D330CB" w:rsidRPr="004C68A9">
              <w:rPr>
                <w:rFonts w:asciiTheme="minorEastAsia" w:eastAsiaTheme="minorEastAsia" w:hAnsiTheme="minorEastAsia" w:hint="eastAsia"/>
              </w:rPr>
              <w:t>を算定している場合は、算定</w:t>
            </w:r>
            <w:r w:rsidR="00D330CB">
              <w:rPr>
                <w:rFonts w:asciiTheme="minorEastAsia" w:eastAsiaTheme="minorEastAsia" w:hAnsiTheme="minorEastAsia" w:hint="eastAsia"/>
              </w:rPr>
              <w:t>しない</w:t>
            </w:r>
            <w:r w:rsidR="00D330CB" w:rsidRPr="004C68A9">
              <w:rPr>
                <w:rFonts w:asciiTheme="minorEastAsia" w:eastAsiaTheme="minorEastAsia" w:hAnsiTheme="minorEastAsia" w:hint="eastAsia"/>
              </w:rPr>
              <w:t>。</w:t>
            </w:r>
          </w:p>
        </w:tc>
        <w:tc>
          <w:tcPr>
            <w:tcW w:w="992" w:type="dxa"/>
            <w:tcBorders>
              <w:top w:val="single" w:sz="4" w:space="0" w:color="auto"/>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2"/>
                <w:w w:val="81"/>
              </w:rPr>
            </w:pPr>
          </w:p>
        </w:tc>
        <w:tc>
          <w:tcPr>
            <w:tcW w:w="1559" w:type="dxa"/>
            <w:tcBorders>
              <w:top w:val="single" w:sz="4" w:space="0" w:color="auto"/>
              <w:bottom w:val="nil"/>
            </w:tcBorders>
            <w:shd w:val="clear" w:color="auto" w:fill="auto"/>
          </w:tcPr>
          <w:p w:rsidR="00D330CB" w:rsidRDefault="00D330CB" w:rsidP="00D330CB">
            <w:pPr>
              <w:autoSpaceDE w:val="0"/>
              <w:autoSpaceDN w:val="0"/>
              <w:spacing w:line="280" w:lineRule="atLeast"/>
              <w:rPr>
                <w:rFonts w:asciiTheme="minorEastAsia" w:eastAsiaTheme="minorEastAsia" w:hAnsiTheme="minorEastAsia"/>
                <w:sz w:val="19"/>
                <w:szCs w:val="19"/>
              </w:rPr>
            </w:pPr>
            <w:r w:rsidRPr="00E121B2">
              <w:rPr>
                <w:rFonts w:asciiTheme="minorEastAsia" w:eastAsiaTheme="minorEastAsia" w:hAnsiTheme="minorEastAsia" w:hint="eastAsia"/>
                <w:sz w:val="19"/>
                <w:szCs w:val="19"/>
              </w:rPr>
              <w:t>平18厚告126</w:t>
            </w:r>
          </w:p>
          <w:p w:rsidR="00D330CB" w:rsidRDefault="00D330CB" w:rsidP="00D330CB">
            <w:pPr>
              <w:autoSpaceDE w:val="0"/>
              <w:autoSpaceDN w:val="0"/>
              <w:spacing w:line="280" w:lineRule="atLeast"/>
              <w:rPr>
                <w:rFonts w:asciiTheme="minorEastAsia" w:eastAsiaTheme="minorEastAsia" w:hAnsiTheme="minorEastAsia"/>
                <w:sz w:val="19"/>
                <w:szCs w:val="19"/>
              </w:rPr>
            </w:pPr>
            <w:r w:rsidRPr="00E121B2">
              <w:rPr>
                <w:rFonts w:asciiTheme="minorEastAsia" w:eastAsiaTheme="minorEastAsia" w:hAnsiTheme="minorEastAsia" w:hint="eastAsia"/>
                <w:sz w:val="19"/>
                <w:szCs w:val="19"/>
              </w:rPr>
              <w:t>ヘ</w:t>
            </w:r>
          </w:p>
          <w:p w:rsidR="00C65467" w:rsidRPr="00D770EA" w:rsidRDefault="00D330CB" w:rsidP="00D330CB">
            <w:pPr>
              <w:autoSpaceDE w:val="0"/>
              <w:autoSpaceDN w:val="0"/>
              <w:spacing w:line="280" w:lineRule="atLeast"/>
              <w:rPr>
                <w:rFonts w:asciiTheme="minorEastAsia" w:eastAsiaTheme="minorEastAsia" w:hAnsiTheme="minorEastAsia"/>
                <w:sz w:val="19"/>
                <w:szCs w:val="19"/>
              </w:rPr>
            </w:pPr>
            <w:r w:rsidRPr="00E121B2">
              <w:rPr>
                <w:rFonts w:asciiTheme="minorEastAsia" w:eastAsiaTheme="minorEastAsia" w:hAnsiTheme="minorEastAsia" w:hint="eastAsia"/>
                <w:sz w:val="19"/>
                <w:szCs w:val="19"/>
              </w:rPr>
              <w:t>注2</w:t>
            </w:r>
          </w:p>
        </w:tc>
      </w:tr>
      <w:tr w:rsidR="00C65467" w:rsidRPr="00825D24" w:rsidTr="004222F4">
        <w:trPr>
          <w:trHeight w:val="70"/>
        </w:trPr>
        <w:tc>
          <w:tcPr>
            <w:tcW w:w="1808" w:type="dxa"/>
            <w:tcBorders>
              <w:top w:val="nil"/>
              <w:bottom w:val="nil"/>
            </w:tcBorders>
            <w:shd w:val="clear" w:color="auto" w:fill="auto"/>
          </w:tcPr>
          <w:p w:rsidR="00C65467" w:rsidRPr="00F94946"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C65467" w:rsidRPr="00B848F7" w:rsidRDefault="00C65467" w:rsidP="004222F4">
            <w:pPr>
              <w:spacing w:line="280" w:lineRule="atLeast"/>
              <w:ind w:rightChars="17" w:right="36"/>
              <w:rPr>
                <w:rFonts w:asciiTheme="minorEastAsia" w:eastAsiaTheme="minorEastAsia" w:hAnsiTheme="minorEastAsia"/>
              </w:rPr>
            </w:pPr>
            <w:r>
              <w:rPr>
                <w:rFonts w:asciiTheme="minorEastAsia" w:eastAsiaTheme="minorEastAsia" w:hAnsiTheme="minorEastAsia" w:hint="eastAsia"/>
              </w:rPr>
              <w:t xml:space="preserve">※　</w:t>
            </w:r>
            <w:r w:rsidR="00D330CB">
              <w:rPr>
                <w:rFonts w:asciiTheme="minorEastAsia" w:eastAsiaTheme="minorEastAsia" w:hAnsiTheme="minorEastAsia" w:hint="eastAsia"/>
              </w:rPr>
              <w:t>生活機能向上連携加算について</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C65467" w:rsidRPr="00D770EA" w:rsidRDefault="00C65467" w:rsidP="00D330CB">
            <w:pPr>
              <w:autoSpaceDE w:val="0"/>
              <w:autoSpaceDN w:val="0"/>
              <w:spacing w:line="280" w:lineRule="atLeast"/>
              <w:rPr>
                <w:rFonts w:asciiTheme="minorEastAsia" w:eastAsiaTheme="minorEastAsia" w:hAnsiTheme="minorEastAsia"/>
                <w:sz w:val="19"/>
                <w:szCs w:val="19"/>
              </w:rPr>
            </w:pPr>
          </w:p>
        </w:tc>
      </w:tr>
      <w:tr w:rsidR="004222F4" w:rsidRPr="00825D24" w:rsidTr="004222F4">
        <w:trPr>
          <w:trHeight w:val="70"/>
        </w:trPr>
        <w:tc>
          <w:tcPr>
            <w:tcW w:w="1808" w:type="dxa"/>
            <w:tcBorders>
              <w:top w:val="nil"/>
              <w:bottom w:val="nil"/>
            </w:tcBorders>
            <w:shd w:val="clear" w:color="auto" w:fill="auto"/>
          </w:tcPr>
          <w:p w:rsidR="004222F4" w:rsidRPr="00F94946" w:rsidRDefault="004222F4" w:rsidP="00C6546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4222F4" w:rsidRPr="004222F4" w:rsidRDefault="004222F4" w:rsidP="004222F4">
            <w:pPr>
              <w:spacing w:line="280" w:lineRule="atLeast"/>
              <w:ind w:rightChars="17" w:right="36" w:firstLineChars="100" w:firstLine="214"/>
              <w:rPr>
                <w:rFonts w:asciiTheme="minorEastAsia" w:eastAsiaTheme="minorEastAsia" w:hAnsiTheme="minorEastAsia"/>
              </w:rPr>
            </w:pPr>
            <w:r>
              <w:rPr>
                <w:rFonts w:asciiTheme="minorEastAsia" w:eastAsiaTheme="minorEastAsia" w:hAnsiTheme="minorEastAsia" w:hint="eastAsia"/>
              </w:rPr>
              <w:t>①「</w:t>
            </w:r>
            <w:r w:rsidRPr="00B848F7">
              <w:rPr>
                <w:rFonts w:asciiTheme="minorEastAsia" w:eastAsiaTheme="minorEastAsia" w:hAnsiTheme="minorEastAsia" w:hint="eastAsia"/>
              </w:rPr>
              <w:t>生活機能向上連携加算(Ⅱ)</w:t>
            </w:r>
            <w:r>
              <w:rPr>
                <w:rFonts w:asciiTheme="minorEastAsia" w:eastAsiaTheme="minorEastAsia" w:hAnsiTheme="minorEastAsia" w:hint="eastAsia"/>
              </w:rPr>
              <w:t>」</w:t>
            </w:r>
            <w:r w:rsidRPr="00B848F7">
              <w:rPr>
                <w:rFonts w:asciiTheme="minorEastAsia" w:eastAsiaTheme="minorEastAsia" w:hAnsiTheme="minorEastAsia" w:hint="eastAsia"/>
              </w:rPr>
              <w:t>について</w:t>
            </w:r>
          </w:p>
        </w:tc>
        <w:tc>
          <w:tcPr>
            <w:tcW w:w="992" w:type="dxa"/>
            <w:tcBorders>
              <w:top w:val="nil"/>
              <w:bottom w:val="nil"/>
            </w:tcBorders>
            <w:shd w:val="clear" w:color="auto" w:fill="auto"/>
          </w:tcPr>
          <w:p w:rsidR="004222F4" w:rsidRPr="00825D24" w:rsidRDefault="004222F4" w:rsidP="00C65467">
            <w:pPr>
              <w:spacing w:line="280" w:lineRule="atLeast"/>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4222F4" w:rsidRPr="00D770EA" w:rsidRDefault="004222F4" w:rsidP="00C65467">
            <w:pPr>
              <w:autoSpaceDE w:val="0"/>
              <w:autoSpaceDN w:val="0"/>
              <w:spacing w:line="280" w:lineRule="atLeast"/>
              <w:rPr>
                <w:rFonts w:asciiTheme="minorEastAsia" w:eastAsiaTheme="minorEastAsia" w:hAnsiTheme="minorEastAsia"/>
                <w:sz w:val="19"/>
                <w:szCs w:val="19"/>
              </w:rPr>
            </w:pPr>
          </w:p>
        </w:tc>
      </w:tr>
      <w:tr w:rsidR="004222F4" w:rsidRPr="00825D24" w:rsidTr="008826FE">
        <w:trPr>
          <w:trHeight w:val="70"/>
        </w:trPr>
        <w:tc>
          <w:tcPr>
            <w:tcW w:w="1808" w:type="dxa"/>
            <w:tcBorders>
              <w:top w:val="nil"/>
              <w:bottom w:val="nil"/>
            </w:tcBorders>
            <w:shd w:val="clear" w:color="auto" w:fill="auto"/>
          </w:tcPr>
          <w:p w:rsidR="004222F4" w:rsidRPr="00F94946" w:rsidRDefault="004222F4" w:rsidP="00C6546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4222F4" w:rsidRPr="004222F4" w:rsidRDefault="004222F4" w:rsidP="004222F4">
            <w:pPr>
              <w:spacing w:line="280" w:lineRule="atLeast"/>
              <w:ind w:leftChars="200" w:left="642" w:rightChars="17" w:right="36" w:hangingChars="100" w:hanging="214"/>
              <w:rPr>
                <w:rFonts w:asciiTheme="minorEastAsia" w:eastAsiaTheme="minorEastAsia" w:hAnsiTheme="minorEastAsia"/>
              </w:rPr>
            </w:pPr>
            <w:r>
              <w:rPr>
                <w:rFonts w:asciiTheme="minorEastAsia" w:eastAsiaTheme="minorEastAsia" w:hAnsiTheme="minorEastAsia" w:hint="eastAsia"/>
              </w:rPr>
              <w:t xml:space="preserve">イ　</w:t>
            </w:r>
            <w:r w:rsidRPr="00B848F7">
              <w:rPr>
                <w:rFonts w:asciiTheme="minorEastAsia" w:eastAsiaTheme="minorEastAsia" w:hAnsiTheme="minorEastAsia" w:hint="eastAsia"/>
              </w:rPr>
              <w:t>「生活機能の向上を目的とした定期巡回・随時対応型訪問介護看護計画」と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定期</w:t>
            </w:r>
            <w:r>
              <w:rPr>
                <w:rFonts w:asciiTheme="minorEastAsia" w:eastAsiaTheme="minorEastAsia" w:hAnsiTheme="minorEastAsia" w:hint="eastAsia"/>
              </w:rPr>
              <w:t>巡回・随時対応型訪問介護看護の内容を定めたものでなければならない</w:t>
            </w:r>
            <w:r w:rsidRPr="00B848F7">
              <w:rPr>
                <w:rFonts w:asciiTheme="minorEastAsia" w:eastAsiaTheme="minorEastAsia" w:hAnsiTheme="minorEastAsia" w:hint="eastAsia"/>
              </w:rPr>
              <w:t>。</w:t>
            </w:r>
          </w:p>
        </w:tc>
        <w:tc>
          <w:tcPr>
            <w:tcW w:w="992" w:type="dxa"/>
            <w:tcBorders>
              <w:top w:val="nil"/>
              <w:bottom w:val="nil"/>
            </w:tcBorders>
            <w:shd w:val="clear" w:color="auto" w:fill="auto"/>
          </w:tcPr>
          <w:p w:rsidR="004222F4" w:rsidRPr="00825D24" w:rsidRDefault="004222F4" w:rsidP="00C65467">
            <w:pPr>
              <w:spacing w:line="280" w:lineRule="atLeast"/>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CD07E3" w:rsidRDefault="004222F4" w:rsidP="00C65467">
            <w:pPr>
              <w:autoSpaceDE w:val="0"/>
              <w:autoSpaceDN w:val="0"/>
              <w:spacing w:line="280" w:lineRule="atLeast"/>
              <w:rPr>
                <w:rFonts w:asciiTheme="minorEastAsia" w:eastAsiaTheme="minorEastAsia" w:hAnsiTheme="minorEastAsia"/>
                <w:sz w:val="19"/>
                <w:szCs w:val="19"/>
              </w:rPr>
            </w:pPr>
            <w:r w:rsidRPr="00D770EA">
              <w:rPr>
                <w:rFonts w:asciiTheme="minorEastAsia" w:eastAsiaTheme="minorEastAsia" w:hAnsiTheme="minorEastAsia" w:hint="eastAsia"/>
                <w:sz w:val="19"/>
                <w:szCs w:val="19"/>
              </w:rPr>
              <w:t>平</w:t>
            </w:r>
            <w:r>
              <w:rPr>
                <w:rFonts w:asciiTheme="minorEastAsia" w:eastAsiaTheme="minorEastAsia" w:hAnsiTheme="minorEastAsia" w:hint="eastAsia"/>
                <w:sz w:val="19"/>
                <w:szCs w:val="19"/>
              </w:rPr>
              <w:t>1</w:t>
            </w:r>
            <w:r>
              <w:rPr>
                <w:rFonts w:asciiTheme="minorEastAsia" w:eastAsiaTheme="minorEastAsia" w:hAnsiTheme="minorEastAsia"/>
                <w:sz w:val="19"/>
                <w:szCs w:val="19"/>
              </w:rPr>
              <w:t>8</w:t>
            </w:r>
            <w:r w:rsidRPr="00D770EA">
              <w:rPr>
                <w:rFonts w:asciiTheme="minorEastAsia" w:eastAsiaTheme="minorEastAsia" w:hAnsiTheme="minorEastAsia" w:hint="eastAsia"/>
                <w:sz w:val="19"/>
                <w:szCs w:val="19"/>
              </w:rPr>
              <w:t>-0331005</w:t>
            </w:r>
          </w:p>
          <w:p w:rsidR="004222F4" w:rsidRPr="00D770EA" w:rsidRDefault="004222F4" w:rsidP="00C65467">
            <w:pPr>
              <w:autoSpaceDE w:val="0"/>
              <w:autoSpaceDN w:val="0"/>
              <w:spacing w:line="280" w:lineRule="atLeast"/>
              <w:rPr>
                <w:rFonts w:asciiTheme="minorEastAsia" w:eastAsiaTheme="minorEastAsia" w:hAnsiTheme="minorEastAsia"/>
                <w:sz w:val="19"/>
                <w:szCs w:val="19"/>
              </w:rPr>
            </w:pPr>
            <w:r w:rsidRPr="00D770EA">
              <w:rPr>
                <w:rFonts w:asciiTheme="minorEastAsia" w:eastAsiaTheme="minorEastAsia" w:hAnsiTheme="minorEastAsia" w:hint="eastAsia"/>
                <w:sz w:val="19"/>
                <w:szCs w:val="19"/>
              </w:rPr>
              <w:t>第2の2の(14)</w:t>
            </w:r>
          </w:p>
        </w:tc>
      </w:tr>
      <w:tr w:rsidR="008826FE" w:rsidRPr="00825D24" w:rsidTr="008826FE">
        <w:trPr>
          <w:trHeight w:val="1143"/>
        </w:trPr>
        <w:tc>
          <w:tcPr>
            <w:tcW w:w="1808" w:type="dxa"/>
            <w:tcBorders>
              <w:top w:val="nil"/>
              <w:bottom w:val="single" w:sz="4" w:space="0" w:color="auto"/>
            </w:tcBorders>
            <w:shd w:val="clear" w:color="auto" w:fill="auto"/>
          </w:tcPr>
          <w:p w:rsidR="008826FE" w:rsidRPr="00F94946" w:rsidRDefault="008826FE" w:rsidP="00C65467">
            <w:pPr>
              <w:spacing w:line="280" w:lineRule="atLeast"/>
              <w:rPr>
                <w:rFonts w:asciiTheme="minorEastAsia" w:eastAsiaTheme="minorEastAsia" w:hAnsiTheme="minorEastAsia"/>
              </w:rPr>
            </w:pPr>
          </w:p>
        </w:tc>
        <w:tc>
          <w:tcPr>
            <w:tcW w:w="5246" w:type="dxa"/>
            <w:tcBorders>
              <w:top w:val="nil"/>
              <w:bottom w:val="single" w:sz="4" w:space="0" w:color="auto"/>
            </w:tcBorders>
            <w:shd w:val="clear" w:color="auto" w:fill="auto"/>
          </w:tcPr>
          <w:p w:rsidR="008826FE" w:rsidRDefault="008826FE" w:rsidP="008826FE">
            <w:pPr>
              <w:spacing w:line="280" w:lineRule="atLeast"/>
              <w:ind w:leftChars="200" w:left="642" w:rightChars="17" w:right="36" w:hangingChars="100" w:hanging="214"/>
              <w:rPr>
                <w:rFonts w:asciiTheme="minorEastAsia" w:eastAsiaTheme="minorEastAsia" w:hAnsiTheme="minorEastAsia"/>
              </w:rPr>
            </w:pPr>
            <w:r>
              <w:rPr>
                <w:rFonts w:asciiTheme="minorEastAsia" w:eastAsiaTheme="minorEastAsia" w:hAnsiTheme="minorEastAsia" w:hint="eastAsia"/>
              </w:rPr>
              <w:t>ロ　イ</w:t>
            </w:r>
            <w:r w:rsidRPr="00B848F7">
              <w:rPr>
                <w:rFonts w:asciiTheme="minorEastAsia" w:eastAsiaTheme="minorEastAsia" w:hAnsiTheme="minorEastAsia" w:hint="eastAsia"/>
              </w:rPr>
              <w:t>の定期巡回・随時対応型訪問介護看護計画の作成に当たっては、指定訪問リハビリテーション事業所、指定通所リハビリテーション事業所又はリハビリテーションを実施している医療</w:t>
            </w:r>
          </w:p>
        </w:tc>
        <w:tc>
          <w:tcPr>
            <w:tcW w:w="992" w:type="dxa"/>
            <w:tcBorders>
              <w:top w:val="nil"/>
              <w:bottom w:val="single" w:sz="4" w:space="0" w:color="auto"/>
            </w:tcBorders>
            <w:shd w:val="clear" w:color="auto" w:fill="auto"/>
          </w:tcPr>
          <w:p w:rsidR="008826FE" w:rsidRPr="00825D24" w:rsidRDefault="008826FE" w:rsidP="00C65467">
            <w:pPr>
              <w:spacing w:line="280" w:lineRule="atLeast"/>
              <w:rPr>
                <w:rFonts w:asciiTheme="minorEastAsia" w:eastAsiaTheme="minorEastAsia" w:hAnsiTheme="minorEastAsia" w:cstheme="minorBidi"/>
                <w:snapToGrid/>
                <w:spacing w:val="2"/>
                <w:w w:val="81"/>
              </w:rPr>
            </w:pPr>
          </w:p>
        </w:tc>
        <w:tc>
          <w:tcPr>
            <w:tcW w:w="1559" w:type="dxa"/>
            <w:tcBorders>
              <w:top w:val="nil"/>
              <w:bottom w:val="single" w:sz="4" w:space="0" w:color="auto"/>
            </w:tcBorders>
            <w:shd w:val="clear" w:color="auto" w:fill="auto"/>
          </w:tcPr>
          <w:p w:rsidR="008826FE" w:rsidRPr="00D770EA" w:rsidRDefault="008826FE" w:rsidP="00C65467">
            <w:pPr>
              <w:autoSpaceDE w:val="0"/>
              <w:autoSpaceDN w:val="0"/>
              <w:spacing w:line="280" w:lineRule="atLeast"/>
              <w:rPr>
                <w:rFonts w:asciiTheme="minorEastAsia" w:eastAsiaTheme="minorEastAsia" w:hAnsiTheme="minorEastAsia"/>
                <w:sz w:val="19"/>
                <w:szCs w:val="19"/>
              </w:rPr>
            </w:pPr>
          </w:p>
        </w:tc>
      </w:tr>
      <w:tr w:rsidR="008826FE" w:rsidRPr="00825D24" w:rsidTr="008826FE">
        <w:trPr>
          <w:trHeight w:val="5295"/>
        </w:trPr>
        <w:tc>
          <w:tcPr>
            <w:tcW w:w="1808" w:type="dxa"/>
            <w:tcBorders>
              <w:top w:val="single" w:sz="4" w:space="0" w:color="auto"/>
              <w:bottom w:val="nil"/>
            </w:tcBorders>
            <w:shd w:val="clear" w:color="auto" w:fill="auto"/>
          </w:tcPr>
          <w:p w:rsidR="008826FE" w:rsidRPr="00F94946" w:rsidRDefault="008826FE" w:rsidP="00C65467">
            <w:pPr>
              <w:spacing w:line="280" w:lineRule="atLeast"/>
              <w:rPr>
                <w:rFonts w:asciiTheme="minorEastAsia" w:eastAsiaTheme="minorEastAsia" w:hAnsiTheme="minorEastAsia"/>
              </w:rPr>
            </w:pPr>
          </w:p>
        </w:tc>
        <w:tc>
          <w:tcPr>
            <w:tcW w:w="5246" w:type="dxa"/>
            <w:tcBorders>
              <w:top w:val="single" w:sz="4" w:space="0" w:color="auto"/>
              <w:bottom w:val="nil"/>
            </w:tcBorders>
            <w:shd w:val="clear" w:color="auto" w:fill="auto"/>
          </w:tcPr>
          <w:p w:rsidR="008826FE" w:rsidRDefault="008826FE" w:rsidP="008826FE">
            <w:pPr>
              <w:spacing w:line="280" w:lineRule="atLeast"/>
              <w:ind w:leftChars="300" w:left="643" w:rightChars="17" w:right="36"/>
              <w:rPr>
                <w:rFonts w:asciiTheme="minorEastAsia" w:eastAsiaTheme="minorEastAsia" w:hAnsiTheme="minorEastAsia"/>
              </w:rPr>
            </w:pPr>
            <w:r w:rsidRPr="00B848F7">
              <w:rPr>
                <w:rFonts w:asciiTheme="minorEastAsia" w:eastAsiaTheme="minorEastAsia" w:hAnsiTheme="minorEastAsia" w:hint="eastAsia"/>
              </w:rPr>
              <w:t>提供施設の理学療法士、作業療法士、言語聴覚士又は医師（以下</w:t>
            </w:r>
            <w:r>
              <w:rPr>
                <w:rFonts w:asciiTheme="minorEastAsia" w:eastAsiaTheme="minorEastAsia" w:hAnsiTheme="minorEastAsia" w:hint="eastAsia"/>
              </w:rPr>
              <w:t>の</w:t>
            </w:r>
            <w:r w:rsidRPr="00CB3D83">
              <w:rPr>
                <w:rFonts w:asciiTheme="minorEastAsia" w:eastAsiaTheme="minorEastAsia" w:hAnsiTheme="minorEastAsia" w:hint="eastAsia"/>
              </w:rPr>
              <w:t>生活機能向上連携加算(</w:t>
            </w:r>
            <w:r>
              <w:rPr>
                <w:rFonts w:asciiTheme="minorEastAsia" w:eastAsiaTheme="minorEastAsia" w:hAnsiTheme="minorEastAsia" w:hint="eastAsia"/>
              </w:rPr>
              <w:t>Ⅰ</w:t>
            </w:r>
            <w:r w:rsidRPr="00CB3D83">
              <w:rPr>
                <w:rFonts w:asciiTheme="minorEastAsia" w:eastAsiaTheme="minorEastAsia" w:hAnsiTheme="minorEastAsia" w:hint="eastAsia"/>
              </w:rPr>
              <w:t>)</w:t>
            </w:r>
            <w:r w:rsidRPr="00B848F7">
              <w:rPr>
                <w:rFonts w:asciiTheme="minorEastAsia" w:eastAsiaTheme="minorEastAsia" w:hAnsiTheme="minorEastAsia" w:hint="eastAsia"/>
              </w:rPr>
              <w:t>において「理学療法士等」という。）が利用者の居宅を訪問する際に計画作成責任者が同行する又は当該理学療法士等及び計画作成責任者が利用者の居宅を訪問した後に共同してカンファレンス（サービス担当者会議として開催されるものを除く。）を行い、当該利用者の</w:t>
            </w:r>
            <w:r>
              <w:rPr>
                <w:rFonts w:asciiTheme="minorEastAsia" w:eastAsiaTheme="minorEastAsia" w:hAnsiTheme="minorEastAsia" w:hint="eastAsia"/>
              </w:rPr>
              <w:t>A</w:t>
            </w:r>
            <w:r>
              <w:rPr>
                <w:rFonts w:asciiTheme="minorEastAsia" w:eastAsiaTheme="minorEastAsia" w:hAnsiTheme="minorEastAsia"/>
              </w:rPr>
              <w:t>DL</w:t>
            </w:r>
            <w:r w:rsidRPr="00B848F7">
              <w:rPr>
                <w:rFonts w:asciiTheme="minorEastAsia" w:eastAsiaTheme="minorEastAsia" w:hAnsiTheme="minorEastAsia" w:hint="eastAsia"/>
              </w:rPr>
              <w:t>（寝返り、起き上がり、移乗、歩行、着衣、入浴、排せつ等）及び</w:t>
            </w:r>
            <w:r>
              <w:rPr>
                <w:rFonts w:asciiTheme="minorEastAsia" w:eastAsiaTheme="minorEastAsia" w:hAnsiTheme="minorEastAsia" w:hint="eastAsia"/>
              </w:rPr>
              <w:t>I</w:t>
            </w:r>
            <w:r>
              <w:rPr>
                <w:rFonts w:asciiTheme="minorEastAsia" w:eastAsiaTheme="minorEastAsia" w:hAnsiTheme="minorEastAsia"/>
              </w:rPr>
              <w:t>ADL</w:t>
            </w:r>
            <w:r w:rsidRPr="00B848F7">
              <w:rPr>
                <w:rFonts w:asciiTheme="minorEastAsia" w:eastAsiaTheme="minorEastAsia" w:hAnsiTheme="minorEastAsia" w:hint="eastAsia"/>
              </w:rPr>
              <w:t>（調理、掃除、買物、金銭管理、服薬状況等）に関する利用者の状況につき、理学療法士等と計画作成責任者が共同して、現在の状況及びその改善可能</w:t>
            </w:r>
            <w:r>
              <w:rPr>
                <w:rFonts w:asciiTheme="minorEastAsia" w:eastAsiaTheme="minorEastAsia" w:hAnsiTheme="minorEastAsia" w:hint="eastAsia"/>
              </w:rPr>
              <w:t>性の評価（以下「生活機能アセスメント」という。）を行うもの</w:t>
            </w:r>
            <w:r w:rsidRPr="00B848F7">
              <w:rPr>
                <w:rFonts w:asciiTheme="minorEastAsia" w:eastAsiaTheme="minorEastAsia" w:hAnsiTheme="minorEastAsia" w:hint="eastAsia"/>
              </w:rPr>
              <w:t>。</w:t>
            </w:r>
          </w:p>
          <w:p w:rsidR="008826FE" w:rsidRDefault="008826FE" w:rsidP="008826FE">
            <w:pPr>
              <w:spacing w:line="280" w:lineRule="atLeast"/>
              <w:ind w:leftChars="300" w:left="643" w:rightChars="17" w:right="36" w:firstLineChars="100" w:firstLine="214"/>
              <w:rPr>
                <w:rFonts w:asciiTheme="minorEastAsia" w:eastAsiaTheme="minorEastAsia" w:hAnsiTheme="minorEastAsia"/>
              </w:rPr>
            </w:pPr>
            <w:r>
              <w:rPr>
                <w:rFonts w:asciiTheme="minorEastAsia" w:eastAsiaTheme="minorEastAsia" w:hAnsiTheme="minorEastAsia" w:hint="eastAsia"/>
              </w:rPr>
              <w:t>カンファレンス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8826FE" w:rsidRDefault="008826FE" w:rsidP="008826FE">
            <w:pPr>
              <w:spacing w:line="280" w:lineRule="atLeast"/>
              <w:ind w:leftChars="300" w:left="643" w:rightChars="17" w:right="36" w:firstLineChars="100" w:firstLine="214"/>
              <w:rPr>
                <w:rFonts w:asciiTheme="minorEastAsia" w:eastAsiaTheme="minorEastAsia" w:hAnsiTheme="minorEastAsia"/>
              </w:rPr>
            </w:pPr>
            <w:r>
              <w:rPr>
                <w:rFonts w:asciiTheme="minorEastAsia" w:eastAsiaTheme="minorEastAsia" w:hAnsiTheme="minorEastAsia" w:hint="eastAsia"/>
              </w:rPr>
              <w:t>また、この場合の「カンファレンス」は、サービス担当者会議の前後に時間を明確に区分した上で、計画作成責任者及び理学療法士等により実施されるもので差し支えない。さらに、</w:t>
            </w:r>
            <w:r w:rsidRPr="00B848F7">
              <w:rPr>
                <w:rFonts w:asciiTheme="minorEastAsia" w:eastAsiaTheme="minorEastAsia" w:hAnsiTheme="minorEastAsia" w:hint="eastAsia"/>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w:t>
            </w:r>
            <w:r>
              <w:rPr>
                <w:rFonts w:asciiTheme="minorEastAsia" w:eastAsiaTheme="minorEastAsia" w:hAnsiTheme="minorEastAsia" w:hint="eastAsia"/>
              </w:rPr>
              <w:t>介護医療院のことである</w:t>
            </w:r>
            <w:r w:rsidRPr="00B848F7">
              <w:rPr>
                <w:rFonts w:asciiTheme="minorEastAsia" w:eastAsiaTheme="minorEastAsia" w:hAnsiTheme="minorEastAsia" w:hint="eastAsia"/>
              </w:rPr>
              <w:t>。</w:t>
            </w:r>
          </w:p>
        </w:tc>
        <w:tc>
          <w:tcPr>
            <w:tcW w:w="992" w:type="dxa"/>
            <w:tcBorders>
              <w:top w:val="single" w:sz="4" w:space="0" w:color="auto"/>
              <w:bottom w:val="nil"/>
            </w:tcBorders>
            <w:shd w:val="clear" w:color="auto" w:fill="auto"/>
          </w:tcPr>
          <w:p w:rsidR="008826FE" w:rsidRPr="00825D24" w:rsidRDefault="008826FE" w:rsidP="00C65467">
            <w:pPr>
              <w:spacing w:line="280" w:lineRule="atLeast"/>
              <w:rPr>
                <w:rFonts w:asciiTheme="minorEastAsia" w:eastAsiaTheme="minorEastAsia" w:hAnsiTheme="minorEastAsia" w:cstheme="minorBidi"/>
                <w:snapToGrid/>
                <w:spacing w:val="2"/>
                <w:w w:val="81"/>
              </w:rPr>
            </w:pPr>
          </w:p>
        </w:tc>
        <w:tc>
          <w:tcPr>
            <w:tcW w:w="1559" w:type="dxa"/>
            <w:tcBorders>
              <w:top w:val="single" w:sz="4" w:space="0" w:color="auto"/>
              <w:bottom w:val="nil"/>
            </w:tcBorders>
            <w:shd w:val="clear" w:color="auto" w:fill="auto"/>
          </w:tcPr>
          <w:p w:rsidR="008826FE" w:rsidRPr="00D770EA" w:rsidRDefault="008826FE" w:rsidP="00C65467">
            <w:pPr>
              <w:autoSpaceDE w:val="0"/>
              <w:autoSpaceDN w:val="0"/>
              <w:spacing w:line="280" w:lineRule="atLeast"/>
              <w:rPr>
                <w:rFonts w:asciiTheme="minorEastAsia" w:eastAsiaTheme="minorEastAsia" w:hAnsiTheme="minorEastAsia"/>
                <w:sz w:val="19"/>
                <w:szCs w:val="19"/>
              </w:rPr>
            </w:pPr>
          </w:p>
        </w:tc>
      </w:tr>
      <w:tr w:rsidR="00C65467" w:rsidRPr="00825D24" w:rsidTr="008826FE">
        <w:trPr>
          <w:trHeight w:val="70"/>
        </w:trPr>
        <w:tc>
          <w:tcPr>
            <w:tcW w:w="1808" w:type="dxa"/>
            <w:tcBorders>
              <w:top w:val="nil"/>
              <w:bottom w:val="single" w:sz="4" w:space="0" w:color="auto"/>
            </w:tcBorders>
            <w:shd w:val="clear" w:color="auto" w:fill="auto"/>
          </w:tcPr>
          <w:p w:rsidR="00C65467" w:rsidRPr="00F94946" w:rsidRDefault="00C65467" w:rsidP="00C65467">
            <w:pPr>
              <w:spacing w:line="280" w:lineRule="atLeast"/>
              <w:rPr>
                <w:rFonts w:asciiTheme="minorEastAsia" w:eastAsiaTheme="minorEastAsia" w:hAnsiTheme="minorEastAsia"/>
              </w:rPr>
            </w:pPr>
          </w:p>
        </w:tc>
        <w:tc>
          <w:tcPr>
            <w:tcW w:w="5246" w:type="dxa"/>
            <w:tcBorders>
              <w:top w:val="nil"/>
              <w:bottom w:val="single" w:sz="4" w:space="0" w:color="auto"/>
            </w:tcBorders>
            <w:shd w:val="clear" w:color="auto" w:fill="auto"/>
          </w:tcPr>
          <w:p w:rsidR="00C65467" w:rsidRPr="00B848F7" w:rsidRDefault="004222F4" w:rsidP="004222F4">
            <w:pPr>
              <w:spacing w:line="280" w:lineRule="atLeast"/>
              <w:ind w:leftChars="200" w:left="642" w:rightChars="17" w:right="36" w:hangingChars="100" w:hanging="214"/>
              <w:rPr>
                <w:rFonts w:asciiTheme="minorEastAsia" w:eastAsiaTheme="minorEastAsia" w:hAnsiTheme="minorEastAsia"/>
              </w:rPr>
            </w:pPr>
            <w:r>
              <w:rPr>
                <w:rFonts w:asciiTheme="minorEastAsia" w:eastAsiaTheme="minorEastAsia" w:hAnsiTheme="minorEastAsia" w:hint="eastAsia"/>
              </w:rPr>
              <w:t>ハ</w:t>
            </w:r>
            <w:r w:rsidR="00C65467">
              <w:rPr>
                <w:rFonts w:asciiTheme="minorEastAsia" w:eastAsiaTheme="minorEastAsia" w:hAnsiTheme="minorEastAsia" w:hint="eastAsia"/>
              </w:rPr>
              <w:t xml:space="preserve">　</w:t>
            </w:r>
            <w:r>
              <w:rPr>
                <w:rFonts w:asciiTheme="minorEastAsia" w:eastAsiaTheme="minorEastAsia" w:hAnsiTheme="minorEastAsia" w:hint="eastAsia"/>
              </w:rPr>
              <w:t>イ</w:t>
            </w:r>
            <w:r w:rsidR="00C65467" w:rsidRPr="00B848F7">
              <w:rPr>
                <w:rFonts w:asciiTheme="minorEastAsia" w:eastAsiaTheme="minorEastAsia" w:hAnsiTheme="minorEastAsia" w:hint="eastAsia"/>
              </w:rPr>
              <w:t>の定期巡回・随時対応型訪問介護看護計画には、生活機能アセスメントの結果のほか、次に掲げるその他の日々の暮らしの中で必要な機能の向上に資する内容を記載しなければな</w:t>
            </w:r>
            <w:r w:rsidR="00C65467">
              <w:rPr>
                <w:rFonts w:asciiTheme="minorEastAsia" w:eastAsiaTheme="minorEastAsia" w:hAnsiTheme="minorEastAsia" w:hint="eastAsia"/>
              </w:rPr>
              <w:t>らない</w:t>
            </w:r>
            <w:r w:rsidR="00C65467" w:rsidRPr="00B848F7">
              <w:rPr>
                <w:rFonts w:asciiTheme="minorEastAsia" w:eastAsiaTheme="minorEastAsia" w:hAnsiTheme="minorEastAsia" w:hint="eastAsia"/>
              </w:rPr>
              <w:t>。</w:t>
            </w:r>
          </w:p>
          <w:p w:rsidR="00C65467" w:rsidRPr="00B848F7" w:rsidRDefault="00C65467" w:rsidP="004222F4">
            <w:pPr>
              <w:spacing w:line="280" w:lineRule="atLeast"/>
              <w:ind w:leftChars="300" w:left="857" w:rightChars="17" w:right="36" w:hangingChars="100" w:hanging="214"/>
              <w:rPr>
                <w:rFonts w:asciiTheme="minorEastAsia" w:eastAsiaTheme="minorEastAsia" w:hAnsiTheme="minorEastAsia"/>
              </w:rPr>
            </w:pPr>
            <w:r w:rsidRPr="00B848F7">
              <w:rPr>
                <w:rFonts w:asciiTheme="minorEastAsia" w:eastAsiaTheme="minorEastAsia" w:hAnsiTheme="minorEastAsia" w:hint="eastAsia"/>
              </w:rPr>
              <w:t>ａ</w:t>
            </w:r>
            <w:r>
              <w:rPr>
                <w:rFonts w:asciiTheme="minorEastAsia" w:eastAsiaTheme="minorEastAsia" w:hAnsiTheme="minorEastAsia" w:hint="eastAsia"/>
              </w:rPr>
              <w:t xml:space="preserve">　</w:t>
            </w:r>
            <w:r w:rsidRPr="00B848F7">
              <w:rPr>
                <w:rFonts w:asciiTheme="minorEastAsia" w:eastAsiaTheme="minorEastAsia" w:hAnsiTheme="minorEastAsia" w:hint="eastAsia"/>
              </w:rPr>
              <w:t>利用者が日々の暮らしの中で可能な限り自立して行おうとする行為の内容</w:t>
            </w:r>
          </w:p>
          <w:p w:rsidR="00C65467" w:rsidRPr="00B848F7" w:rsidRDefault="00C65467" w:rsidP="004222F4">
            <w:pPr>
              <w:spacing w:line="280" w:lineRule="atLeast"/>
              <w:ind w:leftChars="300" w:left="857" w:rightChars="17" w:right="36" w:hangingChars="100" w:hanging="214"/>
              <w:rPr>
                <w:rFonts w:asciiTheme="minorEastAsia" w:eastAsiaTheme="minorEastAsia" w:hAnsiTheme="minorEastAsia"/>
              </w:rPr>
            </w:pPr>
            <w:r w:rsidRPr="00B848F7">
              <w:rPr>
                <w:rFonts w:asciiTheme="minorEastAsia" w:eastAsiaTheme="minorEastAsia" w:hAnsiTheme="minorEastAsia" w:hint="eastAsia"/>
              </w:rPr>
              <w:t>ｂ</w:t>
            </w:r>
            <w:r>
              <w:rPr>
                <w:rFonts w:asciiTheme="minorEastAsia" w:eastAsiaTheme="minorEastAsia" w:hAnsiTheme="minorEastAsia" w:hint="eastAsia"/>
              </w:rPr>
              <w:t xml:space="preserve">　</w:t>
            </w:r>
            <w:r w:rsidRPr="00B848F7">
              <w:rPr>
                <w:rFonts w:asciiTheme="minorEastAsia" w:eastAsiaTheme="minorEastAsia" w:hAnsiTheme="minorEastAsia" w:hint="eastAsia"/>
              </w:rPr>
              <w:t>生活機能アセスメントの結果に基づき、ａの内容について定めた３月を目途とする達成目標</w:t>
            </w:r>
          </w:p>
          <w:p w:rsidR="00C65467" w:rsidRPr="00B848F7" w:rsidRDefault="00C65467" w:rsidP="004222F4">
            <w:pPr>
              <w:spacing w:line="280" w:lineRule="atLeast"/>
              <w:ind w:leftChars="300" w:left="857" w:rightChars="17" w:right="36" w:hangingChars="100" w:hanging="214"/>
              <w:rPr>
                <w:rFonts w:asciiTheme="minorEastAsia" w:eastAsiaTheme="minorEastAsia" w:hAnsiTheme="minorEastAsia"/>
              </w:rPr>
            </w:pPr>
            <w:r w:rsidRPr="00B848F7">
              <w:rPr>
                <w:rFonts w:asciiTheme="minorEastAsia" w:eastAsiaTheme="minorEastAsia" w:hAnsiTheme="minorEastAsia" w:hint="eastAsia"/>
              </w:rPr>
              <w:t>ｃ</w:t>
            </w:r>
            <w:r>
              <w:rPr>
                <w:rFonts w:asciiTheme="minorEastAsia" w:eastAsiaTheme="minorEastAsia" w:hAnsiTheme="minorEastAsia" w:hint="eastAsia"/>
              </w:rPr>
              <w:t xml:space="preserve">　</w:t>
            </w:r>
            <w:r w:rsidRPr="00B848F7">
              <w:rPr>
                <w:rFonts w:asciiTheme="minorEastAsia" w:eastAsiaTheme="minorEastAsia" w:hAnsiTheme="minorEastAsia" w:hint="eastAsia"/>
              </w:rPr>
              <w:t>ｂの目標を達成するために経過的に達成すべき各月の目標</w:t>
            </w:r>
          </w:p>
          <w:p w:rsidR="00C65467" w:rsidRDefault="00C65467" w:rsidP="004222F4">
            <w:pPr>
              <w:spacing w:line="280" w:lineRule="atLeast"/>
              <w:ind w:leftChars="300" w:left="857" w:rightChars="17" w:right="36" w:hangingChars="100" w:hanging="214"/>
              <w:rPr>
                <w:rFonts w:asciiTheme="minorEastAsia" w:eastAsiaTheme="minorEastAsia" w:hAnsiTheme="minorEastAsia"/>
              </w:rPr>
            </w:pPr>
            <w:r w:rsidRPr="00B848F7">
              <w:rPr>
                <w:rFonts w:asciiTheme="minorEastAsia" w:eastAsiaTheme="minorEastAsia" w:hAnsiTheme="minorEastAsia" w:hint="eastAsia"/>
              </w:rPr>
              <w:t>ｄ</w:t>
            </w:r>
            <w:r>
              <w:rPr>
                <w:rFonts w:asciiTheme="minorEastAsia" w:eastAsiaTheme="minorEastAsia" w:hAnsiTheme="minorEastAsia" w:hint="eastAsia"/>
              </w:rPr>
              <w:t xml:space="preserve">　</w:t>
            </w:r>
            <w:r w:rsidRPr="00B848F7">
              <w:rPr>
                <w:rFonts w:asciiTheme="minorEastAsia" w:eastAsiaTheme="minorEastAsia" w:hAnsiTheme="minorEastAsia" w:hint="eastAsia"/>
              </w:rPr>
              <w:t>ｂ及びｃの目標を達成するために訪問介護員等が行う介助等の内容</w:t>
            </w:r>
          </w:p>
          <w:p w:rsidR="008826FE" w:rsidRDefault="008826FE" w:rsidP="004222F4">
            <w:pPr>
              <w:spacing w:line="280" w:lineRule="atLeast"/>
              <w:ind w:leftChars="300" w:left="857" w:rightChars="17" w:right="36" w:hangingChars="100" w:hanging="214"/>
              <w:rPr>
                <w:rFonts w:asciiTheme="minorEastAsia" w:eastAsiaTheme="minorEastAsia" w:hAnsiTheme="minorEastAsia"/>
              </w:rPr>
            </w:pPr>
          </w:p>
          <w:p w:rsidR="008826FE" w:rsidRPr="00A23B38" w:rsidRDefault="008826FE" w:rsidP="004222F4">
            <w:pPr>
              <w:spacing w:line="280" w:lineRule="atLeast"/>
              <w:ind w:leftChars="300" w:left="857" w:rightChars="17" w:right="36" w:hangingChars="100" w:hanging="214"/>
              <w:rPr>
                <w:rFonts w:asciiTheme="minorEastAsia" w:eastAsiaTheme="minorEastAsia" w:hAnsiTheme="minorEastAsia"/>
              </w:rPr>
            </w:pPr>
          </w:p>
        </w:tc>
        <w:tc>
          <w:tcPr>
            <w:tcW w:w="992" w:type="dxa"/>
            <w:tcBorders>
              <w:top w:val="nil"/>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2"/>
                <w:w w:val="81"/>
              </w:rPr>
            </w:pPr>
          </w:p>
        </w:tc>
        <w:tc>
          <w:tcPr>
            <w:tcW w:w="1559" w:type="dxa"/>
            <w:tcBorders>
              <w:top w:val="nil"/>
              <w:bottom w:val="single" w:sz="4" w:space="0" w:color="auto"/>
            </w:tcBorders>
            <w:shd w:val="clear" w:color="auto" w:fill="auto"/>
          </w:tcPr>
          <w:p w:rsidR="00C65467" w:rsidRPr="00D770EA"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8826FE">
        <w:trPr>
          <w:trHeight w:val="70"/>
        </w:trPr>
        <w:tc>
          <w:tcPr>
            <w:tcW w:w="1808" w:type="dxa"/>
            <w:tcBorders>
              <w:top w:val="single" w:sz="4" w:space="0" w:color="auto"/>
              <w:bottom w:val="nil"/>
            </w:tcBorders>
            <w:shd w:val="clear" w:color="auto" w:fill="auto"/>
          </w:tcPr>
          <w:p w:rsidR="00C65467" w:rsidRPr="00F94946" w:rsidRDefault="00C65467" w:rsidP="00C65467">
            <w:pPr>
              <w:spacing w:line="280" w:lineRule="atLeast"/>
              <w:rPr>
                <w:rFonts w:asciiTheme="minorEastAsia" w:eastAsiaTheme="minorEastAsia" w:hAnsiTheme="minorEastAsia"/>
              </w:rPr>
            </w:pPr>
          </w:p>
        </w:tc>
        <w:tc>
          <w:tcPr>
            <w:tcW w:w="5246" w:type="dxa"/>
            <w:tcBorders>
              <w:top w:val="single" w:sz="4" w:space="0" w:color="auto"/>
              <w:bottom w:val="nil"/>
            </w:tcBorders>
            <w:shd w:val="clear" w:color="auto" w:fill="auto"/>
          </w:tcPr>
          <w:p w:rsidR="00C65467" w:rsidRPr="00A23B38" w:rsidRDefault="004222F4" w:rsidP="004222F4">
            <w:pPr>
              <w:spacing w:line="280" w:lineRule="atLeast"/>
              <w:ind w:leftChars="200" w:left="642" w:rightChars="17" w:right="36" w:hangingChars="100" w:hanging="214"/>
              <w:rPr>
                <w:rFonts w:asciiTheme="minorEastAsia" w:eastAsiaTheme="minorEastAsia" w:hAnsiTheme="minorEastAsia"/>
              </w:rPr>
            </w:pPr>
            <w:r>
              <w:rPr>
                <w:rFonts w:asciiTheme="minorEastAsia" w:eastAsiaTheme="minorEastAsia" w:hAnsiTheme="minorEastAsia" w:hint="eastAsia"/>
              </w:rPr>
              <w:t>ニ</w:t>
            </w:r>
            <w:r w:rsidR="00C65467">
              <w:rPr>
                <w:rFonts w:asciiTheme="minorEastAsia" w:eastAsiaTheme="minorEastAsia" w:hAnsiTheme="minorEastAsia" w:hint="eastAsia"/>
              </w:rPr>
              <w:t xml:space="preserve">　</w:t>
            </w:r>
            <w:r>
              <w:rPr>
                <w:rFonts w:asciiTheme="minorEastAsia" w:eastAsiaTheme="minorEastAsia" w:hAnsiTheme="minorEastAsia" w:hint="eastAsia"/>
              </w:rPr>
              <w:t>ハ</w:t>
            </w:r>
            <w:r w:rsidR="00C65467" w:rsidRPr="00CB3D83">
              <w:rPr>
                <w:rFonts w:asciiTheme="minorEastAsia" w:eastAsiaTheme="minorEastAsia" w:hAnsiTheme="minorEastAsia" w:hint="eastAsia"/>
              </w:rPr>
              <w:t>のｂ及びｃの達成目標については、利用者の意向及び利用者を担当する介護支援専門員の意見も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こと。</w:t>
            </w:r>
          </w:p>
        </w:tc>
        <w:tc>
          <w:tcPr>
            <w:tcW w:w="992" w:type="dxa"/>
            <w:tcBorders>
              <w:top w:val="single" w:sz="4" w:space="0" w:color="auto"/>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2"/>
                <w:w w:val="81"/>
              </w:rPr>
            </w:pPr>
          </w:p>
        </w:tc>
        <w:tc>
          <w:tcPr>
            <w:tcW w:w="1559" w:type="dxa"/>
            <w:tcBorders>
              <w:top w:val="single" w:sz="4" w:space="0" w:color="auto"/>
              <w:bottom w:val="nil"/>
            </w:tcBorders>
            <w:shd w:val="clear" w:color="auto" w:fill="auto"/>
          </w:tcPr>
          <w:p w:rsidR="00C65467" w:rsidRPr="00D770EA" w:rsidRDefault="00C65467" w:rsidP="00C65467">
            <w:pPr>
              <w:autoSpaceDE w:val="0"/>
              <w:autoSpaceDN w:val="0"/>
              <w:spacing w:line="280" w:lineRule="atLeast"/>
              <w:rPr>
                <w:rFonts w:asciiTheme="minorEastAsia" w:eastAsiaTheme="minorEastAsia" w:hAnsiTheme="minorEastAsia"/>
                <w:sz w:val="19"/>
                <w:szCs w:val="19"/>
              </w:rPr>
            </w:pPr>
          </w:p>
        </w:tc>
      </w:tr>
      <w:tr w:rsidR="004222F4" w:rsidRPr="00825D24" w:rsidTr="004222F4">
        <w:trPr>
          <w:trHeight w:val="70"/>
        </w:trPr>
        <w:tc>
          <w:tcPr>
            <w:tcW w:w="1808" w:type="dxa"/>
            <w:tcBorders>
              <w:top w:val="nil"/>
              <w:bottom w:val="nil"/>
            </w:tcBorders>
            <w:shd w:val="clear" w:color="auto" w:fill="auto"/>
          </w:tcPr>
          <w:p w:rsidR="004222F4" w:rsidRPr="00F94946" w:rsidRDefault="004222F4" w:rsidP="00C6546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4222F4" w:rsidRPr="00CB3D83" w:rsidRDefault="004222F4" w:rsidP="004222F4">
            <w:pPr>
              <w:spacing w:line="280" w:lineRule="atLeast"/>
              <w:ind w:leftChars="200" w:left="642" w:rightChars="17" w:right="36" w:hangingChars="100" w:hanging="214"/>
              <w:rPr>
                <w:rFonts w:asciiTheme="minorEastAsia" w:eastAsiaTheme="minorEastAsia" w:hAnsiTheme="minorEastAsia"/>
              </w:rPr>
            </w:pPr>
            <w:r>
              <w:rPr>
                <w:rFonts w:asciiTheme="minorEastAsia" w:eastAsiaTheme="minorEastAsia" w:hAnsiTheme="minorEastAsia" w:hint="eastAsia"/>
              </w:rPr>
              <w:t>ホ　イ</w:t>
            </w:r>
            <w:r w:rsidRPr="00CB3D83">
              <w:rPr>
                <w:rFonts w:asciiTheme="minorEastAsia" w:eastAsiaTheme="minorEastAsia" w:hAnsiTheme="minorEastAsia" w:hint="eastAsia"/>
              </w:rPr>
              <w:t>の定期巡回・随時対応型訪問介護看護計画及び当該計画に基づく訪問介護員等が行う指定定期巡回・随時対応型訪問介護看護の内容としては、例えば次のようなものが考えられること。</w:t>
            </w:r>
          </w:p>
          <w:p w:rsidR="004222F4" w:rsidRPr="00CB3D83" w:rsidRDefault="004222F4" w:rsidP="004222F4">
            <w:pPr>
              <w:spacing w:line="280" w:lineRule="atLeast"/>
              <w:ind w:leftChars="300" w:left="643" w:rightChars="17" w:right="36" w:firstLineChars="100" w:firstLine="214"/>
              <w:rPr>
                <w:rFonts w:asciiTheme="minorEastAsia" w:eastAsiaTheme="minorEastAsia" w:hAnsiTheme="minorEastAsia"/>
              </w:rPr>
            </w:pPr>
            <w:r w:rsidRPr="00CB3D83">
              <w:rPr>
                <w:rFonts w:asciiTheme="minorEastAsia" w:eastAsiaTheme="minorEastAsia" w:hAnsiTheme="minorEastAsia" w:hint="eastAsia"/>
              </w:rPr>
              <w:t>達成目標として「自宅のポータブルトイレを１日１回以上利用する（１月目、２月目の目標として座位の保持時間）」を設定。</w:t>
            </w:r>
          </w:p>
          <w:p w:rsidR="004222F4" w:rsidRPr="00CB3D83" w:rsidRDefault="004222F4" w:rsidP="004222F4">
            <w:pPr>
              <w:spacing w:line="280" w:lineRule="atLeast"/>
              <w:ind w:leftChars="400" w:left="1071" w:rightChars="17" w:right="36" w:hangingChars="100" w:hanging="214"/>
              <w:rPr>
                <w:rFonts w:asciiTheme="minorEastAsia" w:eastAsiaTheme="minorEastAsia" w:hAnsiTheme="minorEastAsia"/>
              </w:rPr>
            </w:pPr>
            <w:r w:rsidRPr="00CB3D83">
              <w:rPr>
                <w:rFonts w:asciiTheme="minorEastAsia" w:eastAsiaTheme="minorEastAsia" w:hAnsiTheme="minorEastAsia" w:hint="eastAsia"/>
              </w:rPr>
              <w:t>（１月目）訪問介護員等は週２回の訪問の際、ベッド上で体を起こす介助を行い、利用者が５分間の座位を保持している間、ベッド周辺の整理を行いながら安全確保のための見守り及び付き添いを行</w:t>
            </w:r>
            <w:r>
              <w:rPr>
                <w:rFonts w:asciiTheme="minorEastAsia" w:eastAsiaTheme="minorEastAsia" w:hAnsiTheme="minorEastAsia" w:hint="eastAsia"/>
              </w:rPr>
              <w:t>う</w:t>
            </w:r>
            <w:r w:rsidRPr="00CB3D83">
              <w:rPr>
                <w:rFonts w:asciiTheme="minorEastAsia" w:eastAsiaTheme="minorEastAsia" w:hAnsiTheme="minorEastAsia" w:hint="eastAsia"/>
              </w:rPr>
              <w:t>。</w:t>
            </w:r>
          </w:p>
          <w:p w:rsidR="004222F4" w:rsidRPr="00CB3D83" w:rsidRDefault="004222F4" w:rsidP="004222F4">
            <w:pPr>
              <w:spacing w:line="280" w:lineRule="atLeast"/>
              <w:ind w:leftChars="400" w:left="1071" w:rightChars="17" w:right="36" w:hangingChars="100" w:hanging="214"/>
              <w:rPr>
                <w:rFonts w:asciiTheme="minorEastAsia" w:eastAsiaTheme="minorEastAsia" w:hAnsiTheme="minorEastAsia"/>
              </w:rPr>
            </w:pPr>
            <w:r w:rsidRPr="00CB3D83">
              <w:rPr>
                <w:rFonts w:asciiTheme="minorEastAsia" w:eastAsiaTheme="minorEastAsia" w:hAnsiTheme="minorEastAsia" w:hint="eastAsia"/>
              </w:rPr>
              <w:t>（２月目）ベッド上からポータブルトイレへの移動の介助を行い、利用者の体を支えながら、排泄の介助を行</w:t>
            </w:r>
            <w:r>
              <w:rPr>
                <w:rFonts w:asciiTheme="minorEastAsia" w:eastAsiaTheme="minorEastAsia" w:hAnsiTheme="minorEastAsia" w:hint="eastAsia"/>
              </w:rPr>
              <w:t>う</w:t>
            </w:r>
            <w:r w:rsidRPr="00CB3D83">
              <w:rPr>
                <w:rFonts w:asciiTheme="minorEastAsia" w:eastAsiaTheme="minorEastAsia" w:hAnsiTheme="minorEastAsia" w:hint="eastAsia"/>
              </w:rPr>
              <w:t>。</w:t>
            </w:r>
          </w:p>
          <w:p w:rsidR="004222F4" w:rsidRPr="004222F4" w:rsidRDefault="004222F4" w:rsidP="004222F4">
            <w:pPr>
              <w:spacing w:line="280" w:lineRule="atLeast"/>
              <w:ind w:leftChars="400" w:left="1071" w:rightChars="17" w:right="36" w:hangingChars="100" w:hanging="214"/>
              <w:rPr>
                <w:rFonts w:asciiTheme="minorEastAsia" w:eastAsiaTheme="minorEastAsia" w:hAnsiTheme="minorEastAsia"/>
              </w:rPr>
            </w:pPr>
            <w:r w:rsidRPr="00CB3D83">
              <w:rPr>
                <w:rFonts w:asciiTheme="minorEastAsia" w:eastAsiaTheme="minorEastAsia" w:hAnsiTheme="minorEastAsia" w:hint="eastAsia"/>
              </w:rPr>
              <w:t>（３月目）ベッド上からポータブルトイレへ利用者が移動する際に、転倒等の防止のため付き添い、必要に応じて介助を</w:t>
            </w:r>
            <w:r>
              <w:rPr>
                <w:rFonts w:asciiTheme="minorEastAsia" w:eastAsiaTheme="minorEastAsia" w:hAnsiTheme="minorEastAsia" w:hint="eastAsia"/>
              </w:rPr>
              <w:t>行う</w:t>
            </w:r>
            <w:r w:rsidRPr="00CB3D83">
              <w:rPr>
                <w:rFonts w:asciiTheme="minorEastAsia" w:eastAsiaTheme="minorEastAsia" w:hAnsiTheme="minorEastAsia" w:hint="eastAsia"/>
              </w:rPr>
              <w:t>（訪問介護員等は、指定定期巡回・随時対応型訪問介護看護提供時以外のポータブルトイレの利用状況等について確認を行う）。</w:t>
            </w:r>
          </w:p>
        </w:tc>
        <w:tc>
          <w:tcPr>
            <w:tcW w:w="992" w:type="dxa"/>
            <w:tcBorders>
              <w:top w:val="nil"/>
              <w:bottom w:val="nil"/>
            </w:tcBorders>
            <w:shd w:val="clear" w:color="auto" w:fill="auto"/>
          </w:tcPr>
          <w:p w:rsidR="004222F4" w:rsidRPr="00825D24" w:rsidRDefault="004222F4" w:rsidP="00C65467">
            <w:pPr>
              <w:spacing w:line="280" w:lineRule="atLeast"/>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4222F4" w:rsidRPr="00D770EA" w:rsidRDefault="004222F4" w:rsidP="00C65467">
            <w:pPr>
              <w:autoSpaceDE w:val="0"/>
              <w:autoSpaceDN w:val="0"/>
              <w:spacing w:line="280" w:lineRule="atLeast"/>
              <w:rPr>
                <w:rFonts w:asciiTheme="minorEastAsia" w:eastAsiaTheme="minorEastAsia" w:hAnsiTheme="minorEastAsia"/>
                <w:sz w:val="19"/>
                <w:szCs w:val="19"/>
              </w:rPr>
            </w:pPr>
          </w:p>
        </w:tc>
      </w:tr>
      <w:tr w:rsidR="00C65467" w:rsidRPr="00825D24" w:rsidTr="008826FE">
        <w:trPr>
          <w:trHeight w:val="70"/>
        </w:trPr>
        <w:tc>
          <w:tcPr>
            <w:tcW w:w="1808" w:type="dxa"/>
            <w:tcBorders>
              <w:top w:val="nil"/>
              <w:bottom w:val="nil"/>
            </w:tcBorders>
            <w:shd w:val="clear" w:color="auto" w:fill="auto"/>
          </w:tcPr>
          <w:p w:rsidR="00C65467" w:rsidRPr="00F94946" w:rsidRDefault="00C65467" w:rsidP="00C6546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C65467" w:rsidRDefault="004222F4" w:rsidP="00B0006C">
            <w:pPr>
              <w:spacing w:line="280" w:lineRule="atLeast"/>
              <w:ind w:leftChars="200" w:left="642" w:rightChars="17" w:right="36" w:hangingChars="100" w:hanging="214"/>
              <w:rPr>
                <w:rFonts w:asciiTheme="minorEastAsia" w:eastAsiaTheme="minorEastAsia" w:hAnsiTheme="minorEastAsia"/>
              </w:rPr>
            </w:pPr>
            <w:r>
              <w:rPr>
                <w:rFonts w:asciiTheme="minorEastAsia" w:eastAsiaTheme="minorEastAsia" w:hAnsiTheme="minorEastAsia" w:hint="eastAsia"/>
              </w:rPr>
              <w:t>ヘ</w:t>
            </w:r>
            <w:r w:rsidR="00C65467">
              <w:rPr>
                <w:rFonts w:asciiTheme="minorEastAsia" w:eastAsiaTheme="minorEastAsia" w:hAnsiTheme="minorEastAsia" w:hint="eastAsia"/>
              </w:rPr>
              <w:t xml:space="preserve">　</w:t>
            </w:r>
            <w:r w:rsidR="00C65467" w:rsidRPr="00CB3D83">
              <w:rPr>
                <w:rFonts w:asciiTheme="minorEastAsia" w:eastAsiaTheme="minorEastAsia" w:hAnsiTheme="minorEastAsia" w:hint="eastAsia"/>
              </w:rPr>
              <w:t>本加算は</w:t>
            </w:r>
            <w:r w:rsidR="00B0006C">
              <w:rPr>
                <w:rFonts w:asciiTheme="minorEastAsia" w:eastAsiaTheme="minorEastAsia" w:hAnsiTheme="minorEastAsia" w:hint="eastAsia"/>
              </w:rPr>
              <w:t>ロ</w:t>
            </w:r>
            <w:r w:rsidR="00C65467">
              <w:rPr>
                <w:rFonts w:asciiTheme="minorEastAsia" w:eastAsiaTheme="minorEastAsia" w:hAnsiTheme="minorEastAsia" w:hint="eastAsia"/>
              </w:rPr>
              <w:t>の評価に基づき、</w:t>
            </w:r>
            <w:r w:rsidR="00B0006C">
              <w:rPr>
                <w:rFonts w:asciiTheme="minorEastAsia" w:eastAsiaTheme="minorEastAsia" w:hAnsiTheme="minorEastAsia" w:hint="eastAsia"/>
              </w:rPr>
              <w:t>イ</w:t>
            </w:r>
            <w:r w:rsidR="00C65467" w:rsidRPr="00CB3D83">
              <w:rPr>
                <w:rFonts w:asciiTheme="minorEastAsia" w:eastAsiaTheme="minorEastAsia" w:hAnsiTheme="minorEastAsia" w:hint="eastAsia"/>
              </w:rPr>
              <w:t>の定期巡回・随時対応型訪問介護看護計画に基づき提供された初回の指定定期巡回・随時対応型訪問介護看護の提供日が属する月を含む３月を限度として算定されるものであり、３月を超えて本加算を算定しようとする場合は、再度</w:t>
            </w:r>
            <w:r w:rsidR="00B0006C">
              <w:rPr>
                <w:rFonts w:asciiTheme="minorEastAsia" w:eastAsiaTheme="minorEastAsia" w:hAnsiTheme="minorEastAsia" w:hint="eastAsia"/>
              </w:rPr>
              <w:t>ロ</w:t>
            </w:r>
            <w:r w:rsidR="00C65467" w:rsidRPr="00CB3D83">
              <w:rPr>
                <w:rFonts w:asciiTheme="minorEastAsia" w:eastAsiaTheme="minorEastAsia" w:hAnsiTheme="minorEastAsia" w:hint="eastAsia"/>
              </w:rPr>
              <w:t>の評価に基づき定期巡回・随時対応型訪問介護看護計画を見直す必要があること。なお、当該３月の間に利用者に対する指定訪問リハビリテーション又は指定通所リハビリテーション等の提供が終了した場合であっても、３月間は本加算の算定が可能であること。</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C65467" w:rsidRPr="00D770EA" w:rsidRDefault="00C65467" w:rsidP="00C65467">
            <w:pPr>
              <w:autoSpaceDE w:val="0"/>
              <w:autoSpaceDN w:val="0"/>
              <w:spacing w:line="280" w:lineRule="atLeast"/>
              <w:rPr>
                <w:rFonts w:asciiTheme="minorEastAsia" w:eastAsiaTheme="minorEastAsia" w:hAnsiTheme="minorEastAsia"/>
                <w:sz w:val="19"/>
                <w:szCs w:val="19"/>
              </w:rPr>
            </w:pPr>
          </w:p>
        </w:tc>
      </w:tr>
      <w:tr w:rsidR="008826FE" w:rsidRPr="00825D24" w:rsidTr="008826FE">
        <w:trPr>
          <w:trHeight w:val="1028"/>
        </w:trPr>
        <w:tc>
          <w:tcPr>
            <w:tcW w:w="1808" w:type="dxa"/>
            <w:tcBorders>
              <w:top w:val="nil"/>
              <w:bottom w:val="single" w:sz="4" w:space="0" w:color="auto"/>
            </w:tcBorders>
            <w:shd w:val="clear" w:color="auto" w:fill="auto"/>
          </w:tcPr>
          <w:p w:rsidR="008826FE" w:rsidRPr="00F94946" w:rsidRDefault="008826FE" w:rsidP="00C65467">
            <w:pPr>
              <w:spacing w:line="280" w:lineRule="atLeast"/>
              <w:rPr>
                <w:rFonts w:asciiTheme="minorEastAsia" w:eastAsiaTheme="minorEastAsia" w:hAnsiTheme="minorEastAsia"/>
              </w:rPr>
            </w:pPr>
          </w:p>
        </w:tc>
        <w:tc>
          <w:tcPr>
            <w:tcW w:w="5246" w:type="dxa"/>
            <w:tcBorders>
              <w:top w:val="nil"/>
              <w:bottom w:val="single" w:sz="4" w:space="0" w:color="auto"/>
            </w:tcBorders>
            <w:shd w:val="clear" w:color="auto" w:fill="auto"/>
          </w:tcPr>
          <w:p w:rsidR="008826FE" w:rsidRDefault="008826FE" w:rsidP="008826FE">
            <w:pPr>
              <w:spacing w:line="280" w:lineRule="atLeast"/>
              <w:ind w:leftChars="200" w:left="642" w:rightChars="17" w:right="36" w:hangingChars="100" w:hanging="214"/>
              <w:rPr>
                <w:rFonts w:asciiTheme="minorEastAsia" w:eastAsiaTheme="minorEastAsia" w:hAnsiTheme="minorEastAsia"/>
              </w:rPr>
            </w:pPr>
            <w:r>
              <w:rPr>
                <w:rFonts w:asciiTheme="minorEastAsia" w:eastAsiaTheme="minorEastAsia" w:hAnsiTheme="minorEastAsia" w:hint="eastAsia"/>
              </w:rPr>
              <w:t xml:space="preserve">ト　</w:t>
            </w:r>
            <w:r w:rsidRPr="00CB3D83">
              <w:rPr>
                <w:rFonts w:asciiTheme="minorEastAsia" w:eastAsiaTheme="minorEastAsia" w:hAnsiTheme="minorEastAsia" w:hint="eastAsia"/>
              </w:rPr>
              <w:t>本加算を算定する期間中は、各月における目標の達成度合いにつき、利用者及び理学療法士等に報告し、必要に応じて利用者の意向を確認し、当該理学療法士等から</w:t>
            </w:r>
            <w:r>
              <w:rPr>
                <w:rFonts w:asciiTheme="minorEastAsia" w:eastAsiaTheme="minorEastAsia" w:hAnsiTheme="minorEastAsia" w:hint="eastAsia"/>
              </w:rPr>
              <w:t>必要な助言を得た上</w:t>
            </w:r>
          </w:p>
        </w:tc>
        <w:tc>
          <w:tcPr>
            <w:tcW w:w="992" w:type="dxa"/>
            <w:tcBorders>
              <w:top w:val="nil"/>
              <w:bottom w:val="single" w:sz="4" w:space="0" w:color="auto"/>
            </w:tcBorders>
            <w:shd w:val="clear" w:color="auto" w:fill="auto"/>
          </w:tcPr>
          <w:p w:rsidR="008826FE" w:rsidRPr="00825D24" w:rsidRDefault="008826FE" w:rsidP="00C65467">
            <w:pPr>
              <w:spacing w:line="280" w:lineRule="atLeast"/>
              <w:rPr>
                <w:rFonts w:asciiTheme="minorEastAsia" w:eastAsiaTheme="minorEastAsia" w:hAnsiTheme="minorEastAsia" w:cstheme="minorBidi"/>
                <w:snapToGrid/>
                <w:spacing w:val="2"/>
                <w:w w:val="81"/>
              </w:rPr>
            </w:pPr>
          </w:p>
        </w:tc>
        <w:tc>
          <w:tcPr>
            <w:tcW w:w="1559" w:type="dxa"/>
            <w:tcBorders>
              <w:top w:val="nil"/>
              <w:bottom w:val="single" w:sz="4" w:space="0" w:color="auto"/>
            </w:tcBorders>
            <w:shd w:val="clear" w:color="auto" w:fill="auto"/>
          </w:tcPr>
          <w:p w:rsidR="008826FE" w:rsidRPr="00D770EA" w:rsidRDefault="008826FE" w:rsidP="00C65467">
            <w:pPr>
              <w:autoSpaceDE w:val="0"/>
              <w:autoSpaceDN w:val="0"/>
              <w:spacing w:line="280" w:lineRule="atLeast"/>
              <w:rPr>
                <w:rFonts w:asciiTheme="minorEastAsia" w:eastAsiaTheme="minorEastAsia" w:hAnsiTheme="minorEastAsia"/>
                <w:sz w:val="19"/>
                <w:szCs w:val="19"/>
              </w:rPr>
            </w:pPr>
          </w:p>
        </w:tc>
      </w:tr>
      <w:tr w:rsidR="008826FE" w:rsidRPr="00825D24" w:rsidTr="008826FE">
        <w:trPr>
          <w:trHeight w:val="1027"/>
        </w:trPr>
        <w:tc>
          <w:tcPr>
            <w:tcW w:w="1808" w:type="dxa"/>
            <w:tcBorders>
              <w:top w:val="single" w:sz="4" w:space="0" w:color="auto"/>
              <w:bottom w:val="nil"/>
            </w:tcBorders>
            <w:shd w:val="clear" w:color="auto" w:fill="auto"/>
          </w:tcPr>
          <w:p w:rsidR="008826FE" w:rsidRPr="00F94946" w:rsidRDefault="008826FE" w:rsidP="00C65467">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8826FE" w:rsidRDefault="008826FE" w:rsidP="008826FE">
            <w:pPr>
              <w:spacing w:line="280" w:lineRule="atLeast"/>
              <w:ind w:leftChars="300" w:left="643" w:rightChars="17" w:right="36"/>
              <w:rPr>
                <w:rFonts w:asciiTheme="minorEastAsia" w:eastAsiaTheme="minorEastAsia" w:hAnsiTheme="minorEastAsia"/>
              </w:rPr>
            </w:pPr>
            <w:r>
              <w:rPr>
                <w:rFonts w:asciiTheme="minorEastAsia" w:eastAsiaTheme="minorEastAsia" w:hAnsiTheme="minorEastAsia" w:hint="eastAsia"/>
              </w:rPr>
              <w:t>で、利用者のA</w:t>
            </w:r>
            <w:r>
              <w:rPr>
                <w:rFonts w:asciiTheme="minorEastAsia" w:eastAsiaTheme="minorEastAsia" w:hAnsiTheme="minorEastAsia"/>
              </w:rPr>
              <w:t>DL</w:t>
            </w:r>
            <w:r>
              <w:rPr>
                <w:rFonts w:asciiTheme="minorEastAsia" w:eastAsiaTheme="minorEastAsia" w:hAnsiTheme="minorEastAsia" w:hint="eastAsia"/>
              </w:rPr>
              <w:t>及びI</w:t>
            </w:r>
            <w:r>
              <w:rPr>
                <w:rFonts w:asciiTheme="minorEastAsia" w:eastAsiaTheme="minorEastAsia" w:hAnsiTheme="minorEastAsia"/>
              </w:rPr>
              <w:t>ADL</w:t>
            </w:r>
            <w:r>
              <w:rPr>
                <w:rFonts w:asciiTheme="minorEastAsia" w:eastAsiaTheme="minorEastAsia" w:hAnsiTheme="minorEastAsia" w:hint="eastAsia"/>
              </w:rPr>
              <w:t>の改善状況及びウ</w:t>
            </w:r>
            <w:r w:rsidRPr="00CB3D83">
              <w:rPr>
                <w:rFonts w:asciiTheme="minorEastAsia" w:eastAsiaTheme="minorEastAsia" w:hAnsiTheme="minorEastAsia" w:hint="eastAsia"/>
              </w:rPr>
              <w:t>のｂの達成目標を踏まえた適切な対応を行うこと。</w:t>
            </w:r>
          </w:p>
        </w:tc>
        <w:tc>
          <w:tcPr>
            <w:tcW w:w="992" w:type="dxa"/>
            <w:tcBorders>
              <w:top w:val="single" w:sz="4" w:space="0" w:color="auto"/>
              <w:bottom w:val="nil"/>
            </w:tcBorders>
            <w:shd w:val="clear" w:color="auto" w:fill="auto"/>
          </w:tcPr>
          <w:p w:rsidR="008826FE" w:rsidRPr="00825D24" w:rsidRDefault="008826FE" w:rsidP="00C65467">
            <w:pPr>
              <w:spacing w:line="280" w:lineRule="atLeast"/>
              <w:rPr>
                <w:rFonts w:asciiTheme="minorEastAsia" w:eastAsiaTheme="minorEastAsia" w:hAnsiTheme="minorEastAsia" w:cstheme="minorBidi"/>
                <w:snapToGrid/>
                <w:spacing w:val="2"/>
                <w:w w:val="81"/>
              </w:rPr>
            </w:pPr>
          </w:p>
        </w:tc>
        <w:tc>
          <w:tcPr>
            <w:tcW w:w="1559" w:type="dxa"/>
            <w:tcBorders>
              <w:top w:val="single" w:sz="4" w:space="0" w:color="auto"/>
              <w:bottom w:val="nil"/>
            </w:tcBorders>
            <w:shd w:val="clear" w:color="auto" w:fill="auto"/>
          </w:tcPr>
          <w:p w:rsidR="008826FE" w:rsidRPr="00D770EA" w:rsidRDefault="008826FE" w:rsidP="00C65467">
            <w:pPr>
              <w:autoSpaceDE w:val="0"/>
              <w:autoSpaceDN w:val="0"/>
              <w:spacing w:line="280" w:lineRule="atLeast"/>
              <w:rPr>
                <w:rFonts w:asciiTheme="minorEastAsia" w:eastAsiaTheme="minorEastAsia" w:hAnsiTheme="minorEastAsia"/>
                <w:sz w:val="19"/>
                <w:szCs w:val="19"/>
              </w:rPr>
            </w:pPr>
          </w:p>
        </w:tc>
      </w:tr>
      <w:tr w:rsidR="004222F4" w:rsidRPr="00825D24" w:rsidTr="008826FE">
        <w:trPr>
          <w:trHeight w:val="70"/>
        </w:trPr>
        <w:tc>
          <w:tcPr>
            <w:tcW w:w="1808" w:type="dxa"/>
            <w:tcBorders>
              <w:top w:val="nil"/>
              <w:bottom w:val="nil"/>
            </w:tcBorders>
            <w:shd w:val="clear" w:color="auto" w:fill="auto"/>
          </w:tcPr>
          <w:p w:rsidR="004222F4" w:rsidRPr="00825D24" w:rsidRDefault="004222F4" w:rsidP="00C65467">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4222F4" w:rsidRPr="004222F4" w:rsidRDefault="004222F4" w:rsidP="004222F4">
            <w:pPr>
              <w:spacing w:line="280" w:lineRule="atLeast"/>
              <w:ind w:leftChars="100" w:left="214" w:rightChars="17" w:right="36"/>
              <w:rPr>
                <w:rFonts w:asciiTheme="minorEastAsia" w:eastAsiaTheme="minorEastAsia" w:hAnsiTheme="minorEastAsia"/>
              </w:rPr>
            </w:pPr>
            <w:r>
              <w:rPr>
                <w:rFonts w:asciiTheme="minorEastAsia" w:eastAsiaTheme="minorEastAsia" w:hAnsiTheme="minorEastAsia" w:hint="eastAsia"/>
              </w:rPr>
              <w:t>②</w:t>
            </w:r>
            <w:r w:rsidRPr="0062493B">
              <w:rPr>
                <w:rFonts w:asciiTheme="minorEastAsia" w:eastAsiaTheme="minorEastAsia" w:hAnsiTheme="minorEastAsia" w:hint="eastAsia"/>
              </w:rPr>
              <w:t xml:space="preserve">　「生活機能向上連携加算(</w:t>
            </w:r>
            <w:r>
              <w:rPr>
                <w:rFonts w:asciiTheme="minorEastAsia" w:eastAsiaTheme="minorEastAsia" w:hAnsiTheme="minorEastAsia" w:hint="eastAsia"/>
              </w:rPr>
              <w:t>Ⅰ</w:t>
            </w:r>
            <w:r w:rsidRPr="0062493B">
              <w:rPr>
                <w:rFonts w:asciiTheme="minorEastAsia" w:eastAsiaTheme="minorEastAsia" w:hAnsiTheme="minorEastAsia" w:hint="eastAsia"/>
              </w:rPr>
              <w:t>)」について</w:t>
            </w:r>
          </w:p>
        </w:tc>
        <w:tc>
          <w:tcPr>
            <w:tcW w:w="992" w:type="dxa"/>
            <w:tcBorders>
              <w:top w:val="nil"/>
              <w:bottom w:val="nil"/>
            </w:tcBorders>
            <w:shd w:val="clear" w:color="auto" w:fill="auto"/>
          </w:tcPr>
          <w:p w:rsidR="004222F4" w:rsidRPr="00825D24" w:rsidRDefault="004222F4" w:rsidP="00C65467">
            <w:pPr>
              <w:spacing w:line="280" w:lineRule="atLeast"/>
              <w:rPr>
                <w:rFonts w:asciiTheme="minorEastAsia" w:eastAsiaTheme="minorEastAsia" w:hAnsiTheme="minorEastAsia" w:cstheme="minorBidi"/>
                <w:snapToGrid/>
                <w:spacing w:val="2"/>
                <w:w w:val="81"/>
              </w:rPr>
            </w:pPr>
          </w:p>
        </w:tc>
        <w:tc>
          <w:tcPr>
            <w:tcW w:w="1559" w:type="dxa"/>
            <w:tcBorders>
              <w:top w:val="nil"/>
              <w:bottom w:val="nil"/>
            </w:tcBorders>
            <w:shd w:val="clear" w:color="auto" w:fill="auto"/>
          </w:tcPr>
          <w:p w:rsidR="004222F4" w:rsidRPr="00825D24" w:rsidRDefault="004222F4" w:rsidP="00C65467">
            <w:pPr>
              <w:autoSpaceDE w:val="0"/>
              <w:autoSpaceDN w:val="0"/>
              <w:spacing w:line="280" w:lineRule="atLeast"/>
              <w:rPr>
                <w:rFonts w:asciiTheme="minorEastAsia" w:eastAsiaTheme="minorEastAsia" w:hAnsiTheme="minorEastAsia"/>
              </w:rPr>
            </w:pPr>
          </w:p>
        </w:tc>
      </w:tr>
      <w:tr w:rsidR="008826FE" w:rsidRPr="00825D24" w:rsidTr="008826FE">
        <w:trPr>
          <w:trHeight w:val="7793"/>
        </w:trPr>
        <w:tc>
          <w:tcPr>
            <w:tcW w:w="1808" w:type="dxa"/>
            <w:tcBorders>
              <w:top w:val="nil"/>
            </w:tcBorders>
            <w:shd w:val="clear" w:color="auto" w:fill="auto"/>
          </w:tcPr>
          <w:p w:rsidR="008826FE" w:rsidRPr="00825D24" w:rsidRDefault="008826FE" w:rsidP="00C65467">
            <w:pPr>
              <w:spacing w:line="280" w:lineRule="atLeast"/>
              <w:rPr>
                <w:rFonts w:asciiTheme="minorEastAsia" w:eastAsiaTheme="minorEastAsia" w:hAnsiTheme="minorEastAsia"/>
              </w:rPr>
            </w:pPr>
          </w:p>
        </w:tc>
        <w:tc>
          <w:tcPr>
            <w:tcW w:w="5246" w:type="dxa"/>
            <w:tcBorders>
              <w:top w:val="nil"/>
              <w:bottom w:val="single" w:sz="4" w:space="0" w:color="auto"/>
            </w:tcBorders>
            <w:shd w:val="clear" w:color="auto" w:fill="auto"/>
          </w:tcPr>
          <w:p w:rsidR="008826FE" w:rsidRPr="0062493B" w:rsidRDefault="008826FE" w:rsidP="004222F4">
            <w:pPr>
              <w:spacing w:line="280" w:lineRule="atLeast"/>
              <w:ind w:leftChars="200" w:left="642" w:rightChars="17" w:right="36" w:hangingChars="100" w:hanging="214"/>
              <w:rPr>
                <w:rFonts w:asciiTheme="minorEastAsia" w:eastAsiaTheme="minorEastAsia" w:hAnsiTheme="minorEastAsia"/>
              </w:rPr>
            </w:pPr>
            <w:r>
              <w:rPr>
                <w:rFonts w:asciiTheme="minorEastAsia" w:eastAsiaTheme="minorEastAsia" w:hAnsiTheme="minorEastAsia" w:hint="eastAsia"/>
              </w:rPr>
              <w:t xml:space="preserve">イ　</w:t>
            </w:r>
            <w:r w:rsidRPr="006C3363">
              <w:rPr>
                <w:rFonts w:asciiTheme="minorEastAsia" w:eastAsiaTheme="minorEastAsia" w:hAnsiTheme="minorEastAsia" w:hint="eastAsia"/>
              </w:rPr>
              <w:t>生活機能向上連携加算(Ⅰ)</w:t>
            </w:r>
            <w:r>
              <w:rPr>
                <w:rFonts w:asciiTheme="minorEastAsia" w:eastAsiaTheme="minorEastAsia" w:hAnsiTheme="minorEastAsia" w:hint="eastAsia"/>
              </w:rPr>
              <w:t>については、①ロ、ヘ及びト</w:t>
            </w:r>
            <w:r w:rsidRPr="0062493B">
              <w:rPr>
                <w:rFonts w:asciiTheme="minorEastAsia" w:eastAsiaTheme="minorEastAsia" w:hAnsiTheme="minorEastAsia" w:hint="eastAsia"/>
              </w:rPr>
              <w:t>を除き生活機能向上連携加算(</w:t>
            </w:r>
            <w:r>
              <w:rPr>
                <w:rFonts w:asciiTheme="minorEastAsia" w:eastAsiaTheme="minorEastAsia" w:hAnsiTheme="minorEastAsia" w:hint="eastAsia"/>
              </w:rPr>
              <w:t>Ⅱ</w:t>
            </w:r>
            <w:r w:rsidRPr="0062493B">
              <w:rPr>
                <w:rFonts w:asciiTheme="minorEastAsia" w:eastAsiaTheme="minorEastAsia" w:hAnsiTheme="minorEastAsia" w:hint="eastAsia"/>
              </w:rPr>
              <w:t>)を適用する。本加算は、理学療法士等が自宅を訪問せずに</w:t>
            </w:r>
            <w:r>
              <w:rPr>
                <w:rFonts w:asciiTheme="minorEastAsia" w:eastAsiaTheme="minorEastAsia" w:hAnsiTheme="minorEastAsia" w:hint="eastAsia"/>
              </w:rPr>
              <w:t>A</w:t>
            </w:r>
            <w:r>
              <w:rPr>
                <w:rFonts w:asciiTheme="minorEastAsia" w:eastAsiaTheme="minorEastAsia" w:hAnsiTheme="minorEastAsia"/>
              </w:rPr>
              <w:t>DL</w:t>
            </w:r>
            <w:r w:rsidRPr="0062493B">
              <w:rPr>
                <w:rFonts w:asciiTheme="minorEastAsia" w:eastAsiaTheme="minorEastAsia" w:hAnsiTheme="minorEastAsia" w:hint="eastAsia"/>
              </w:rPr>
              <w:t>及び</w:t>
            </w:r>
            <w:r>
              <w:rPr>
                <w:rFonts w:asciiTheme="minorEastAsia" w:eastAsiaTheme="minorEastAsia" w:hAnsiTheme="minorEastAsia" w:hint="eastAsia"/>
              </w:rPr>
              <w:t>I</w:t>
            </w:r>
            <w:r>
              <w:rPr>
                <w:rFonts w:asciiTheme="minorEastAsia" w:eastAsiaTheme="minorEastAsia" w:hAnsiTheme="minorEastAsia"/>
              </w:rPr>
              <w:t>ADL</w:t>
            </w:r>
            <w:r w:rsidRPr="0062493B">
              <w:rPr>
                <w:rFonts w:asciiTheme="minorEastAsia" w:eastAsiaTheme="minorEastAsia" w:hAnsiTheme="minorEastAsia" w:hint="eastAsia"/>
              </w:rPr>
              <w:t>に関する利用者の状況について適切に把握した上</w:t>
            </w:r>
            <w:r>
              <w:rPr>
                <w:rFonts w:asciiTheme="minorEastAsia" w:eastAsiaTheme="minorEastAsia" w:hAnsiTheme="minorEastAsia" w:hint="eastAsia"/>
              </w:rPr>
              <w:t>で計画作成責任者に助言を行い、計画作成責任者が、助言に基づきア</w:t>
            </w:r>
            <w:r w:rsidRPr="0062493B">
              <w:rPr>
                <w:rFonts w:asciiTheme="minorEastAsia" w:eastAsiaTheme="minorEastAsia" w:hAnsiTheme="minorEastAsia" w:hint="eastAsia"/>
              </w:rPr>
              <w:t>の定期巡回・随時対応型訪問介護看護計画を作成（変更）するとともに、計画作成から３月経過後、目標の達成度合いにつき、利用者及び理学療法士等に報告することを定期的に実施することを評価するものである。</w:t>
            </w:r>
          </w:p>
          <w:p w:rsidR="008826FE" w:rsidRPr="0062493B" w:rsidRDefault="008826FE" w:rsidP="004222F4">
            <w:pPr>
              <w:spacing w:line="280" w:lineRule="atLeast"/>
              <w:ind w:leftChars="300" w:left="857" w:rightChars="17" w:right="36" w:hangingChars="100" w:hanging="214"/>
              <w:rPr>
                <w:rFonts w:asciiTheme="minorEastAsia" w:eastAsiaTheme="minorEastAsia" w:hAnsiTheme="minorEastAsia"/>
              </w:rPr>
            </w:pPr>
            <w:r w:rsidRPr="0062493B">
              <w:rPr>
                <w:rFonts w:asciiTheme="minorEastAsia" w:eastAsiaTheme="minorEastAsia" w:hAnsiTheme="minorEastAsia" w:hint="eastAsia"/>
              </w:rPr>
              <w:t>ａ</w:t>
            </w:r>
            <w:r>
              <w:rPr>
                <w:rFonts w:asciiTheme="minorEastAsia" w:eastAsiaTheme="minorEastAsia" w:hAnsiTheme="minorEastAsia" w:hint="eastAsia"/>
              </w:rPr>
              <w:t xml:space="preserve">　①イ</w:t>
            </w:r>
            <w:r w:rsidRPr="0062493B">
              <w:rPr>
                <w:rFonts w:asciiTheme="minorEastAsia" w:eastAsiaTheme="minorEastAsia" w:hAnsiTheme="minorEastAsia" w:hint="eastAsia"/>
              </w:rPr>
              <w:t>の定期巡回・随時対応型訪問介護看護計画の作成に当たっては、理学療法士等は、当該利用者の</w:t>
            </w:r>
            <w:r>
              <w:rPr>
                <w:rFonts w:asciiTheme="minorEastAsia" w:eastAsiaTheme="minorEastAsia" w:hAnsiTheme="minorEastAsia" w:hint="eastAsia"/>
              </w:rPr>
              <w:t>A</w:t>
            </w:r>
            <w:r>
              <w:rPr>
                <w:rFonts w:asciiTheme="minorEastAsia" w:eastAsiaTheme="minorEastAsia" w:hAnsiTheme="minorEastAsia"/>
              </w:rPr>
              <w:t>DL</w:t>
            </w:r>
            <w:r w:rsidRPr="0062493B">
              <w:rPr>
                <w:rFonts w:asciiTheme="minorEastAsia" w:eastAsiaTheme="minorEastAsia" w:hAnsiTheme="minorEastAsia" w:hint="eastAsia"/>
              </w:rPr>
              <w:t>及び</w:t>
            </w:r>
            <w:r>
              <w:rPr>
                <w:rFonts w:asciiTheme="minorEastAsia" w:eastAsiaTheme="minorEastAsia" w:hAnsiTheme="minorEastAsia" w:hint="eastAsia"/>
              </w:rPr>
              <w:t>I</w:t>
            </w:r>
            <w:r>
              <w:rPr>
                <w:rFonts w:asciiTheme="minorEastAsia" w:eastAsiaTheme="minorEastAsia" w:hAnsiTheme="minorEastAsia"/>
              </w:rPr>
              <w:t>ADL</w:t>
            </w:r>
            <w:r w:rsidRPr="0062493B">
              <w:rPr>
                <w:rFonts w:asciiTheme="minorEastAsia" w:eastAsiaTheme="minorEastAsia" w:hAnsiTheme="minorEastAsia" w:hint="eastAsia"/>
              </w:rPr>
              <w:t>に関する状況について、指定訪問リハビリテーション事業所、指定通所リハビリテーション事業所又はリハビリテーションを実施している医療提供施設の場において把握し、又は指定定期巡回・随時対応型訪問介護看護事業所の計画作成責任者と連携して</w:t>
            </w:r>
            <w:r>
              <w:rPr>
                <w:rFonts w:asciiTheme="minorEastAsia" w:eastAsiaTheme="minorEastAsia" w:hAnsiTheme="minorEastAsia" w:hint="eastAsia"/>
              </w:rPr>
              <w:t>I</w:t>
            </w:r>
            <w:r>
              <w:rPr>
                <w:rFonts w:asciiTheme="minorEastAsia" w:eastAsiaTheme="minorEastAsia" w:hAnsiTheme="minorEastAsia"/>
              </w:rPr>
              <w:t>CT</w:t>
            </w:r>
            <w:r w:rsidRPr="0062493B">
              <w:rPr>
                <w:rFonts w:asciiTheme="minorEastAsia" w:eastAsiaTheme="minorEastAsia" w:hAnsiTheme="minorEastAsia" w:hint="eastAsia"/>
              </w:rPr>
              <w:t>を活用した動画やテレビ電話を用いて把握した上で、当該指定定期巡回・随時対応型訪問介護看護事業所の計画作成責任者に助言を行うこと。なお、</w:t>
            </w:r>
            <w:r>
              <w:rPr>
                <w:rFonts w:asciiTheme="minorEastAsia" w:eastAsiaTheme="minorEastAsia" w:hAnsiTheme="minorEastAsia" w:hint="eastAsia"/>
              </w:rPr>
              <w:t>I</w:t>
            </w:r>
            <w:r>
              <w:rPr>
                <w:rFonts w:asciiTheme="minorEastAsia" w:eastAsiaTheme="minorEastAsia" w:hAnsiTheme="minorEastAsia"/>
              </w:rPr>
              <w:t>CT</w:t>
            </w:r>
            <w:r w:rsidRPr="0062493B">
              <w:rPr>
                <w:rFonts w:asciiTheme="minorEastAsia" w:eastAsiaTheme="minorEastAsia" w:hAnsiTheme="minorEastAsia" w:hint="eastAsia"/>
              </w:rPr>
              <w:t>を活用した動画やテレビ電話を用いる場合においては、理学療法士等が</w:t>
            </w:r>
            <w:r>
              <w:rPr>
                <w:rFonts w:asciiTheme="minorEastAsia" w:eastAsiaTheme="minorEastAsia" w:hAnsiTheme="minorEastAsia" w:hint="eastAsia"/>
              </w:rPr>
              <w:t>A</w:t>
            </w:r>
            <w:r>
              <w:rPr>
                <w:rFonts w:asciiTheme="minorEastAsia" w:eastAsiaTheme="minorEastAsia" w:hAnsiTheme="minorEastAsia"/>
              </w:rPr>
              <w:t>DL</w:t>
            </w:r>
            <w:r w:rsidRPr="0062493B">
              <w:rPr>
                <w:rFonts w:asciiTheme="minorEastAsia" w:eastAsiaTheme="minorEastAsia" w:hAnsiTheme="minorEastAsia" w:hint="eastAsia"/>
              </w:rPr>
              <w:t>及び</w:t>
            </w:r>
            <w:r>
              <w:rPr>
                <w:rFonts w:asciiTheme="minorEastAsia" w:eastAsiaTheme="minorEastAsia" w:hAnsiTheme="minorEastAsia" w:hint="eastAsia"/>
              </w:rPr>
              <w:t>I</w:t>
            </w:r>
            <w:r>
              <w:rPr>
                <w:rFonts w:asciiTheme="minorEastAsia" w:eastAsiaTheme="minorEastAsia" w:hAnsiTheme="minorEastAsia"/>
              </w:rPr>
              <w:t>ADL</w:t>
            </w:r>
            <w:r w:rsidRPr="0062493B">
              <w:rPr>
                <w:rFonts w:asciiTheme="minorEastAsia" w:eastAsiaTheme="minorEastAsia" w:hAnsiTheme="minorEastAsia" w:hint="eastAsia"/>
              </w:rPr>
              <w:t>に関する利用者の状況について適切に把握することができるよう、理学療法士等と計画作成責任者で事前に方法等を調整するものとする。</w:t>
            </w:r>
          </w:p>
          <w:p w:rsidR="008826FE" w:rsidRPr="0062493B" w:rsidRDefault="008826FE" w:rsidP="00B0006C">
            <w:pPr>
              <w:spacing w:line="280" w:lineRule="atLeast"/>
              <w:ind w:leftChars="300" w:left="857" w:rightChars="17" w:right="36" w:hangingChars="100" w:hanging="214"/>
              <w:rPr>
                <w:rFonts w:asciiTheme="minorEastAsia" w:eastAsiaTheme="minorEastAsia" w:hAnsiTheme="minorEastAsia"/>
              </w:rPr>
            </w:pPr>
            <w:r w:rsidRPr="0062493B">
              <w:rPr>
                <w:rFonts w:asciiTheme="minorEastAsia" w:eastAsiaTheme="minorEastAsia" w:hAnsiTheme="minorEastAsia" w:hint="eastAsia"/>
              </w:rPr>
              <w:t>ｂ</w:t>
            </w:r>
            <w:r>
              <w:rPr>
                <w:rFonts w:asciiTheme="minorEastAsia" w:eastAsiaTheme="minorEastAsia" w:hAnsiTheme="minorEastAsia" w:hint="eastAsia"/>
              </w:rPr>
              <w:t xml:space="preserve">　当</w:t>
            </w:r>
            <w:r w:rsidRPr="0062493B">
              <w:rPr>
                <w:rFonts w:asciiTheme="minorEastAsia" w:eastAsiaTheme="minorEastAsia" w:hAnsiTheme="minorEastAsia" w:hint="eastAsia"/>
              </w:rPr>
              <w:t>該指定定期巡回・随時対応型訪問介護看護事業所の計画作成責</w:t>
            </w:r>
            <w:r>
              <w:rPr>
                <w:rFonts w:asciiTheme="minorEastAsia" w:eastAsiaTheme="minorEastAsia" w:hAnsiTheme="minorEastAsia" w:hint="eastAsia"/>
              </w:rPr>
              <w:t>任者は、ａの助言に基づき、生活機能アセスメントを行った上で、①イ</w:t>
            </w:r>
            <w:r w:rsidRPr="0062493B">
              <w:rPr>
                <w:rFonts w:asciiTheme="minorEastAsia" w:eastAsiaTheme="minorEastAsia" w:hAnsiTheme="minorEastAsia" w:hint="eastAsia"/>
              </w:rPr>
              <w:t>の</w:t>
            </w:r>
            <w:r>
              <w:rPr>
                <w:rFonts w:asciiTheme="minorEastAsia" w:eastAsiaTheme="minorEastAsia" w:hAnsiTheme="minorEastAsia" w:hint="eastAsia"/>
              </w:rPr>
              <w:t>定期巡回・随時対応型訪問介護看護計画の作成を行うこと。なお、①イ</w:t>
            </w:r>
            <w:r w:rsidRPr="0062493B">
              <w:rPr>
                <w:rFonts w:asciiTheme="minorEastAsia" w:eastAsiaTheme="minorEastAsia" w:hAnsiTheme="minorEastAsia" w:hint="eastAsia"/>
              </w:rPr>
              <w:t>の定期巡回・随時対応型訪問介護看護計画には、ａの助言の内容を記載すること。</w:t>
            </w:r>
          </w:p>
          <w:p w:rsidR="008826FE" w:rsidRDefault="008826FE" w:rsidP="008826FE">
            <w:pPr>
              <w:spacing w:line="280" w:lineRule="atLeast"/>
              <w:ind w:leftChars="300" w:left="857" w:rightChars="17" w:right="36" w:hangingChars="100" w:hanging="214"/>
              <w:rPr>
                <w:rFonts w:asciiTheme="minorEastAsia" w:eastAsiaTheme="minorEastAsia" w:hAnsiTheme="minorEastAsia"/>
              </w:rPr>
            </w:pPr>
            <w:r w:rsidRPr="0062493B">
              <w:rPr>
                <w:rFonts w:asciiTheme="minorEastAsia" w:eastAsiaTheme="minorEastAsia" w:hAnsiTheme="minorEastAsia" w:hint="eastAsia"/>
              </w:rPr>
              <w:t>ｃ</w:t>
            </w:r>
            <w:r>
              <w:rPr>
                <w:rFonts w:asciiTheme="minorEastAsia" w:eastAsiaTheme="minorEastAsia" w:hAnsiTheme="minorEastAsia" w:hint="eastAsia"/>
              </w:rPr>
              <w:t xml:space="preserve">　</w:t>
            </w:r>
            <w:r w:rsidRPr="0062493B">
              <w:rPr>
                <w:rFonts w:asciiTheme="minorEastAsia" w:eastAsiaTheme="minorEastAsia" w:hAnsiTheme="minorEastAsia" w:hint="eastAsia"/>
              </w:rPr>
              <w:t>本加算は、</w:t>
            </w:r>
            <w:r>
              <w:rPr>
                <w:rFonts w:asciiTheme="minorEastAsia" w:eastAsiaTheme="minorEastAsia" w:hAnsiTheme="minorEastAsia" w:hint="eastAsia"/>
              </w:rPr>
              <w:t>①イ</w:t>
            </w:r>
            <w:r w:rsidRPr="0062493B">
              <w:rPr>
                <w:rFonts w:asciiTheme="minorEastAsia" w:eastAsiaTheme="minorEastAsia" w:hAnsiTheme="minorEastAsia" w:hint="eastAsia"/>
              </w:rPr>
              <w:t>の定期巡回・随時対応型訪問介護看護計画に基づき指定指定定期巡回・随時対応型訪問介護看護を提供した初回の月に限り、算定されるものである。なお、ａの助言に基づき定期巡回・随時対応型訪問介護看護計画を見直した場合には、本加算を算定することは可能であるが、利用者の急性増悪等によ</w:t>
            </w:r>
            <w:r>
              <w:rPr>
                <w:rFonts w:asciiTheme="minorEastAsia" w:eastAsiaTheme="minorEastAsia" w:hAnsiTheme="minorEastAsia" w:hint="eastAsia"/>
              </w:rPr>
              <w:t>り定期巡回・随時対応型訪問介護看護</w:t>
            </w:r>
          </w:p>
        </w:tc>
        <w:tc>
          <w:tcPr>
            <w:tcW w:w="992" w:type="dxa"/>
            <w:tcBorders>
              <w:top w:val="nil"/>
              <w:bottom w:val="single" w:sz="4" w:space="0" w:color="auto"/>
            </w:tcBorders>
            <w:shd w:val="clear" w:color="auto" w:fill="auto"/>
          </w:tcPr>
          <w:p w:rsidR="008826FE" w:rsidRPr="00825D24" w:rsidRDefault="008826FE" w:rsidP="00C65467">
            <w:pPr>
              <w:spacing w:line="280" w:lineRule="atLeast"/>
              <w:rPr>
                <w:rFonts w:asciiTheme="minorEastAsia" w:eastAsiaTheme="minorEastAsia" w:hAnsiTheme="minorEastAsia" w:cstheme="minorBidi"/>
                <w:snapToGrid/>
                <w:spacing w:val="2"/>
                <w:w w:val="81"/>
              </w:rPr>
            </w:pPr>
          </w:p>
        </w:tc>
        <w:tc>
          <w:tcPr>
            <w:tcW w:w="1559" w:type="dxa"/>
            <w:tcBorders>
              <w:top w:val="nil"/>
              <w:bottom w:val="single" w:sz="4" w:space="0" w:color="auto"/>
            </w:tcBorders>
            <w:shd w:val="clear" w:color="auto" w:fill="auto"/>
          </w:tcPr>
          <w:p w:rsidR="008826FE" w:rsidRPr="00825D24" w:rsidRDefault="008826FE" w:rsidP="00C65467">
            <w:pPr>
              <w:autoSpaceDE w:val="0"/>
              <w:autoSpaceDN w:val="0"/>
              <w:spacing w:line="280" w:lineRule="atLeast"/>
              <w:rPr>
                <w:rFonts w:asciiTheme="minorEastAsia" w:eastAsiaTheme="minorEastAsia" w:hAnsiTheme="minorEastAsia"/>
              </w:rPr>
            </w:pPr>
          </w:p>
        </w:tc>
      </w:tr>
      <w:tr w:rsidR="008826FE" w:rsidRPr="00825D24" w:rsidTr="008826FE">
        <w:trPr>
          <w:trHeight w:val="2692"/>
        </w:trPr>
        <w:tc>
          <w:tcPr>
            <w:tcW w:w="1808" w:type="dxa"/>
            <w:tcBorders>
              <w:bottom w:val="nil"/>
            </w:tcBorders>
            <w:shd w:val="clear" w:color="auto" w:fill="auto"/>
          </w:tcPr>
          <w:p w:rsidR="008826FE" w:rsidRPr="00825D24" w:rsidRDefault="008826FE" w:rsidP="00C65467">
            <w:pPr>
              <w:spacing w:line="280" w:lineRule="atLeast"/>
              <w:rPr>
                <w:rFonts w:asciiTheme="minorEastAsia" w:eastAsiaTheme="minorEastAsia" w:hAnsiTheme="minorEastAsia"/>
              </w:rPr>
            </w:pPr>
          </w:p>
        </w:tc>
        <w:tc>
          <w:tcPr>
            <w:tcW w:w="5246" w:type="dxa"/>
            <w:tcBorders>
              <w:top w:val="single" w:sz="4" w:space="0" w:color="auto"/>
              <w:bottom w:val="nil"/>
            </w:tcBorders>
            <w:shd w:val="clear" w:color="auto" w:fill="auto"/>
          </w:tcPr>
          <w:p w:rsidR="008826FE" w:rsidRPr="0062493B" w:rsidRDefault="008826FE" w:rsidP="008826FE">
            <w:pPr>
              <w:spacing w:line="280" w:lineRule="atLeast"/>
              <w:ind w:leftChars="400" w:left="857" w:rightChars="17" w:right="36"/>
              <w:rPr>
                <w:rFonts w:asciiTheme="minorEastAsia" w:eastAsiaTheme="minorEastAsia" w:hAnsiTheme="minorEastAsia"/>
              </w:rPr>
            </w:pPr>
            <w:r>
              <w:rPr>
                <w:rFonts w:asciiTheme="minorEastAsia" w:eastAsiaTheme="minorEastAsia" w:hAnsiTheme="minorEastAsia" w:hint="eastAsia"/>
              </w:rPr>
              <w:t>計画を見直した場合を除き、①イ</w:t>
            </w:r>
            <w:r w:rsidRPr="0062493B">
              <w:rPr>
                <w:rFonts w:asciiTheme="minorEastAsia" w:eastAsiaTheme="minorEastAsia" w:hAnsiTheme="minorEastAsia" w:hint="eastAsia"/>
              </w:rPr>
              <w:t>の定期巡回・随時対応型訪問介護看護計画に基づき指定定期巡回・随時対応型訪問介護看護を提供した翌月及び翌々月は本加算を算定しない。</w:t>
            </w:r>
          </w:p>
          <w:p w:rsidR="008826FE" w:rsidRDefault="008826FE" w:rsidP="008826FE">
            <w:pPr>
              <w:spacing w:line="280" w:lineRule="atLeast"/>
              <w:ind w:leftChars="300" w:left="857" w:rightChars="17" w:right="36" w:hangingChars="100" w:hanging="214"/>
              <w:rPr>
                <w:rFonts w:asciiTheme="minorEastAsia" w:eastAsiaTheme="minorEastAsia" w:hAnsiTheme="minorEastAsia"/>
              </w:rPr>
            </w:pPr>
            <w:r w:rsidRPr="0062493B">
              <w:rPr>
                <w:rFonts w:asciiTheme="minorEastAsia" w:eastAsiaTheme="minorEastAsia" w:hAnsiTheme="minorEastAsia" w:hint="eastAsia"/>
              </w:rPr>
              <w:t>ｄ</w:t>
            </w:r>
            <w:r>
              <w:rPr>
                <w:rFonts w:asciiTheme="minorEastAsia" w:eastAsiaTheme="minorEastAsia" w:hAnsiTheme="minorEastAsia" w:hint="eastAsia"/>
              </w:rPr>
              <w:t xml:space="preserve">　</w:t>
            </w:r>
            <w:r w:rsidRPr="0062493B">
              <w:rPr>
                <w:rFonts w:asciiTheme="minorEastAsia" w:eastAsiaTheme="minorEastAsia" w:hAnsiTheme="minorEastAsia" w:hint="eastAsia"/>
              </w:rPr>
              <w:t>３月経過後、目標の達成度合いにつき、利用者及び理学療法士等に報告すること。なお、再度ａの助言に基づき定期巡回・随時対応型訪問介護看護計画を見直した場合には、本加算の算定が可能である。</w:t>
            </w:r>
          </w:p>
        </w:tc>
        <w:tc>
          <w:tcPr>
            <w:tcW w:w="992" w:type="dxa"/>
            <w:tcBorders>
              <w:top w:val="single" w:sz="4" w:space="0" w:color="auto"/>
              <w:bottom w:val="nil"/>
            </w:tcBorders>
            <w:shd w:val="clear" w:color="auto" w:fill="auto"/>
          </w:tcPr>
          <w:p w:rsidR="008826FE" w:rsidRPr="00825D24" w:rsidRDefault="008826FE" w:rsidP="00C65467">
            <w:pPr>
              <w:spacing w:line="280" w:lineRule="atLeast"/>
              <w:rPr>
                <w:rFonts w:asciiTheme="minorEastAsia" w:eastAsiaTheme="minorEastAsia" w:hAnsiTheme="minorEastAsia" w:cstheme="minorBidi"/>
                <w:snapToGrid/>
                <w:spacing w:val="2"/>
                <w:w w:val="81"/>
              </w:rPr>
            </w:pPr>
          </w:p>
        </w:tc>
        <w:tc>
          <w:tcPr>
            <w:tcW w:w="1559" w:type="dxa"/>
            <w:tcBorders>
              <w:top w:val="single" w:sz="4" w:space="0" w:color="auto"/>
              <w:bottom w:val="nil"/>
            </w:tcBorders>
            <w:shd w:val="clear" w:color="auto" w:fill="auto"/>
          </w:tcPr>
          <w:p w:rsidR="008826FE" w:rsidRPr="00825D24" w:rsidRDefault="008826FE" w:rsidP="00C65467">
            <w:pPr>
              <w:autoSpaceDE w:val="0"/>
              <w:autoSpaceDN w:val="0"/>
              <w:spacing w:line="280" w:lineRule="atLeast"/>
              <w:rPr>
                <w:rFonts w:asciiTheme="minorEastAsia" w:eastAsiaTheme="minorEastAsia" w:hAnsiTheme="minorEastAsia"/>
              </w:rPr>
            </w:pPr>
          </w:p>
        </w:tc>
      </w:tr>
      <w:tr w:rsidR="00E10795" w:rsidRPr="006409FF" w:rsidTr="007574E9">
        <w:trPr>
          <w:trHeight w:val="1062"/>
        </w:trPr>
        <w:tc>
          <w:tcPr>
            <w:tcW w:w="1808" w:type="dxa"/>
            <w:tcBorders>
              <w:top w:val="single" w:sz="4" w:space="0" w:color="auto"/>
              <w:bottom w:val="nil"/>
            </w:tcBorders>
            <w:shd w:val="clear" w:color="auto" w:fill="auto"/>
          </w:tcPr>
          <w:p w:rsidR="00E10795" w:rsidRPr="00825D24" w:rsidRDefault="00E10795" w:rsidP="007574E9">
            <w:pPr>
              <w:spacing w:line="280" w:lineRule="atLeast"/>
              <w:rPr>
                <w:rFonts w:asciiTheme="minorEastAsia" w:eastAsiaTheme="minorEastAsia" w:hAnsiTheme="minorEastAsia"/>
              </w:rPr>
            </w:pPr>
            <w:r>
              <w:rPr>
                <w:rFonts w:asciiTheme="minorEastAsia" w:eastAsiaTheme="minorEastAsia" w:hAnsiTheme="minorEastAsia"/>
              </w:rPr>
              <w:t>17</w:t>
            </w:r>
          </w:p>
          <w:p w:rsidR="00E10795" w:rsidRDefault="00E10795" w:rsidP="007574E9">
            <w:pPr>
              <w:spacing w:line="280" w:lineRule="atLeast"/>
              <w:rPr>
                <w:rFonts w:asciiTheme="minorEastAsia" w:eastAsiaTheme="minorEastAsia" w:hAnsiTheme="minorEastAsia"/>
              </w:rPr>
            </w:pPr>
            <w:r>
              <w:rPr>
                <w:rFonts w:asciiTheme="minorEastAsia" w:eastAsiaTheme="minorEastAsia" w:hAnsiTheme="minorEastAsia" w:hint="eastAsia"/>
              </w:rPr>
              <w:t>認知症専門ケア加算</w:t>
            </w:r>
          </w:p>
          <w:p w:rsidR="00E10795" w:rsidRPr="00825D24" w:rsidRDefault="00E10795" w:rsidP="007574E9">
            <w:pPr>
              <w:spacing w:line="280" w:lineRule="atLeast"/>
              <w:rPr>
                <w:rFonts w:asciiTheme="minorEastAsia" w:eastAsiaTheme="minorEastAsia" w:hAnsiTheme="minorEastAsia"/>
              </w:rPr>
            </w:pPr>
          </w:p>
        </w:tc>
        <w:tc>
          <w:tcPr>
            <w:tcW w:w="5246" w:type="dxa"/>
            <w:tcBorders>
              <w:top w:val="single" w:sz="4" w:space="0" w:color="auto"/>
              <w:bottom w:val="single" w:sz="4" w:space="0" w:color="auto"/>
            </w:tcBorders>
            <w:shd w:val="clear" w:color="auto" w:fill="auto"/>
          </w:tcPr>
          <w:p w:rsidR="00E10795" w:rsidRPr="00825D24" w:rsidRDefault="00E10795" w:rsidP="00332265">
            <w:pPr>
              <w:spacing w:line="280" w:lineRule="atLeast"/>
              <w:ind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別に厚生労働大臣が定める</w:t>
            </w:r>
            <w:r w:rsidR="00BB6AD1">
              <w:rPr>
                <w:rFonts w:asciiTheme="minorEastAsia" w:eastAsiaTheme="minorEastAsia" w:hAnsiTheme="minorEastAsia" w:hint="eastAsia"/>
              </w:rPr>
              <w:t>基準に適合しているものとして市長に届け出た</w:t>
            </w:r>
            <w:r w:rsidR="00FE3CB3">
              <w:rPr>
                <w:rFonts w:asciiTheme="minorEastAsia" w:eastAsiaTheme="minorEastAsia" w:hAnsiTheme="minorEastAsia" w:hint="eastAsia"/>
              </w:rPr>
              <w:t>事業所において、別に厚生労働大臣が定める者に対して専門的な認知症ケアを行った場合は、</w:t>
            </w:r>
            <w:r w:rsidR="00332265">
              <w:rPr>
                <w:rFonts w:asciiTheme="minorEastAsia" w:eastAsiaTheme="minorEastAsia" w:hAnsiTheme="minorEastAsia" w:hint="eastAsia"/>
              </w:rPr>
              <w:t>基準に掲げる区分に従い、</w:t>
            </w:r>
            <w:r w:rsidRPr="00825D24">
              <w:rPr>
                <w:rFonts w:asciiTheme="minorEastAsia" w:eastAsiaTheme="minorEastAsia" w:hAnsiTheme="minorEastAsia" w:hint="eastAsia"/>
              </w:rPr>
              <w:t>１月につき次に掲げる所定単位数を</w:t>
            </w:r>
            <w:r w:rsidR="00332265">
              <w:rPr>
                <w:rFonts w:asciiTheme="minorEastAsia" w:eastAsiaTheme="minorEastAsia" w:hAnsiTheme="minorEastAsia" w:hint="eastAsia"/>
              </w:rPr>
              <w:t>認知症専門ケア</w:t>
            </w:r>
            <w:r w:rsidRPr="00825D24">
              <w:rPr>
                <w:rFonts w:asciiTheme="minorEastAsia" w:eastAsiaTheme="minorEastAsia" w:hAnsiTheme="minorEastAsia" w:hint="eastAsia"/>
              </w:rPr>
              <w:t>加算として加算していますか。</w:t>
            </w:r>
          </w:p>
        </w:tc>
        <w:tc>
          <w:tcPr>
            <w:tcW w:w="992" w:type="dxa"/>
            <w:tcBorders>
              <w:top w:val="single" w:sz="4" w:space="0" w:color="auto"/>
              <w:bottom w:val="single" w:sz="4" w:space="0" w:color="auto"/>
            </w:tcBorders>
            <w:shd w:val="clear" w:color="auto" w:fill="auto"/>
          </w:tcPr>
          <w:p w:rsidR="00E10795" w:rsidRDefault="00E10795" w:rsidP="007574E9">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E10795" w:rsidRDefault="00E10795" w:rsidP="007574E9">
            <w:pPr>
              <w:spacing w:line="280" w:lineRule="atLeast"/>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E10795" w:rsidRPr="00B80269" w:rsidRDefault="00E10795" w:rsidP="007574E9">
            <w:pPr>
              <w:spacing w:line="280" w:lineRule="atLeast"/>
              <w:rPr>
                <w:rFonts w:asciiTheme="minorEastAsia" w:eastAsiaTheme="minorEastAsia" w:hAnsiTheme="minorEastAsia" w:cstheme="minorBidi"/>
                <w:snapToGrid/>
                <w:spacing w:val="0"/>
                <w:w w:val="87"/>
                <w:sz w:val="17"/>
                <w:szCs w:val="17"/>
              </w:rPr>
            </w:pPr>
            <w:r w:rsidRPr="00B80269">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nil"/>
            </w:tcBorders>
            <w:shd w:val="clear" w:color="auto" w:fill="auto"/>
          </w:tcPr>
          <w:p w:rsidR="00E10795" w:rsidRDefault="00E10795" w:rsidP="007574E9">
            <w:pPr>
              <w:autoSpaceDE w:val="0"/>
              <w:autoSpaceDN w:val="0"/>
              <w:spacing w:line="280" w:lineRule="atLeast"/>
              <w:rPr>
                <w:rFonts w:asciiTheme="minorEastAsia" w:eastAsiaTheme="minorEastAsia" w:hAnsiTheme="minorEastAsia"/>
                <w:sz w:val="19"/>
                <w:szCs w:val="19"/>
              </w:rPr>
            </w:pPr>
            <w:r w:rsidRPr="006409FF">
              <w:rPr>
                <w:rFonts w:asciiTheme="minorEastAsia" w:eastAsiaTheme="minorEastAsia" w:hAnsiTheme="minorEastAsia" w:hint="eastAsia"/>
                <w:sz w:val="19"/>
                <w:szCs w:val="19"/>
              </w:rPr>
              <w:t>平18厚告126</w:t>
            </w:r>
          </w:p>
          <w:p w:rsidR="00E10795" w:rsidRPr="006409FF" w:rsidRDefault="00E10795" w:rsidP="00E10795">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ト</w:t>
            </w:r>
          </w:p>
        </w:tc>
      </w:tr>
      <w:tr w:rsidR="00E10795" w:rsidRPr="006409FF" w:rsidTr="007574E9">
        <w:trPr>
          <w:trHeight w:val="70"/>
        </w:trPr>
        <w:tc>
          <w:tcPr>
            <w:tcW w:w="1808" w:type="dxa"/>
            <w:tcBorders>
              <w:top w:val="nil"/>
              <w:bottom w:val="nil"/>
            </w:tcBorders>
            <w:shd w:val="clear" w:color="auto" w:fill="auto"/>
          </w:tcPr>
          <w:p w:rsidR="00E10795" w:rsidRPr="00825D24" w:rsidRDefault="00E10795" w:rsidP="007574E9">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E10795" w:rsidRPr="00825D24" w:rsidRDefault="00E10795" w:rsidP="00332265">
            <w:pPr>
              <w:spacing w:line="280" w:lineRule="atLeast"/>
              <w:ind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 xml:space="preserve">　</w:t>
            </w:r>
            <w:r w:rsidR="00332265">
              <w:rPr>
                <w:rFonts w:asciiTheme="minorEastAsia" w:eastAsiaTheme="minorEastAsia" w:hAnsiTheme="minorEastAsia" w:hint="eastAsia"/>
              </w:rPr>
              <w:t>認知症専門ケア</w:t>
            </w:r>
            <w:r w:rsidR="00332265" w:rsidRPr="00825D24">
              <w:rPr>
                <w:rFonts w:asciiTheme="minorEastAsia" w:eastAsiaTheme="minorEastAsia" w:hAnsiTheme="minorEastAsia" w:hint="eastAsia"/>
              </w:rPr>
              <w:t>加算</w:t>
            </w:r>
            <w:r w:rsidRPr="00825D24">
              <w:rPr>
                <w:rFonts w:asciiTheme="minorEastAsia" w:eastAsiaTheme="minorEastAsia" w:hAnsiTheme="minorEastAsia" w:hint="eastAsia"/>
              </w:rPr>
              <w:t xml:space="preserve">（Ⅰ）　　</w:t>
            </w:r>
            <w:r w:rsidR="00332265">
              <w:rPr>
                <w:rFonts w:asciiTheme="minorEastAsia" w:eastAsiaTheme="minorEastAsia" w:hAnsiTheme="minorEastAsia" w:hint="eastAsia"/>
              </w:rPr>
              <w:t xml:space="preserve">　９</w:t>
            </w:r>
            <w:r>
              <w:rPr>
                <w:rFonts w:asciiTheme="minorEastAsia" w:eastAsiaTheme="minorEastAsia" w:hAnsiTheme="minorEastAsia" w:hint="eastAsia"/>
              </w:rPr>
              <w:t>０</w:t>
            </w:r>
            <w:r w:rsidRPr="00825D24">
              <w:rPr>
                <w:rFonts w:asciiTheme="minorEastAsia" w:eastAsiaTheme="minorEastAsia" w:hAnsiTheme="minorEastAsia" w:hint="eastAsia"/>
              </w:rPr>
              <w:t>単位</w:t>
            </w:r>
          </w:p>
        </w:tc>
        <w:tc>
          <w:tcPr>
            <w:tcW w:w="992" w:type="dxa"/>
            <w:tcBorders>
              <w:top w:val="single" w:sz="4" w:space="0" w:color="auto"/>
              <w:bottom w:val="dotted" w:sz="4" w:space="0" w:color="auto"/>
            </w:tcBorders>
            <w:shd w:val="clear" w:color="auto" w:fill="auto"/>
          </w:tcPr>
          <w:p w:rsidR="00E10795" w:rsidRPr="00825D24" w:rsidRDefault="00E10795" w:rsidP="007574E9">
            <w:pPr>
              <w:spacing w:line="280" w:lineRule="atLeast"/>
              <w:jc w:val="center"/>
              <w:rPr>
                <w:rFonts w:asciiTheme="minorEastAsia" w:eastAsiaTheme="minorEastAsia" w:hAnsiTheme="minorEastAsia" w:cstheme="minorBidi"/>
                <w:snapToGrid/>
                <w:spacing w:val="0"/>
              </w:rPr>
            </w:pPr>
            <w:r w:rsidRPr="00825D24">
              <w:rPr>
                <w:rFonts w:asciiTheme="minorEastAsia" w:eastAsiaTheme="minorEastAsia" w:hAnsiTheme="minorEastAsia" w:cstheme="minorBidi" w:hint="eastAsia"/>
                <w:snapToGrid/>
                <w:spacing w:val="0"/>
              </w:rPr>
              <w:t>□</w:t>
            </w:r>
          </w:p>
        </w:tc>
        <w:tc>
          <w:tcPr>
            <w:tcW w:w="1559" w:type="dxa"/>
            <w:tcBorders>
              <w:top w:val="nil"/>
              <w:bottom w:val="nil"/>
            </w:tcBorders>
            <w:shd w:val="clear" w:color="auto" w:fill="auto"/>
          </w:tcPr>
          <w:p w:rsidR="00E10795" w:rsidRPr="006409FF" w:rsidRDefault="00E10795" w:rsidP="007574E9">
            <w:pPr>
              <w:autoSpaceDE w:val="0"/>
              <w:autoSpaceDN w:val="0"/>
              <w:spacing w:line="280" w:lineRule="atLeast"/>
              <w:rPr>
                <w:rFonts w:asciiTheme="minorEastAsia" w:eastAsiaTheme="minorEastAsia" w:hAnsiTheme="minorEastAsia"/>
                <w:sz w:val="19"/>
                <w:szCs w:val="19"/>
              </w:rPr>
            </w:pPr>
          </w:p>
        </w:tc>
      </w:tr>
      <w:tr w:rsidR="00E10795" w:rsidRPr="006409FF" w:rsidTr="007574E9">
        <w:trPr>
          <w:trHeight w:val="70"/>
        </w:trPr>
        <w:tc>
          <w:tcPr>
            <w:tcW w:w="1808" w:type="dxa"/>
            <w:tcBorders>
              <w:top w:val="nil"/>
              <w:bottom w:val="nil"/>
            </w:tcBorders>
            <w:shd w:val="clear" w:color="auto" w:fill="auto"/>
          </w:tcPr>
          <w:p w:rsidR="00E10795" w:rsidRPr="00825D24" w:rsidRDefault="00E10795" w:rsidP="007574E9">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E10795" w:rsidRPr="00825D24" w:rsidRDefault="00E10795" w:rsidP="00332265">
            <w:pPr>
              <w:spacing w:line="280" w:lineRule="atLeast"/>
              <w:ind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 xml:space="preserve">　</w:t>
            </w:r>
            <w:r w:rsidR="00332265">
              <w:rPr>
                <w:rFonts w:asciiTheme="minorEastAsia" w:eastAsiaTheme="minorEastAsia" w:hAnsiTheme="minorEastAsia" w:hint="eastAsia"/>
              </w:rPr>
              <w:t>認知症専門ケア</w:t>
            </w:r>
            <w:r w:rsidR="00332265" w:rsidRPr="00825D24">
              <w:rPr>
                <w:rFonts w:asciiTheme="minorEastAsia" w:eastAsiaTheme="minorEastAsia" w:hAnsiTheme="minorEastAsia" w:hint="eastAsia"/>
              </w:rPr>
              <w:t>加算</w:t>
            </w:r>
            <w:r w:rsidRPr="00825D24">
              <w:rPr>
                <w:rFonts w:asciiTheme="minorEastAsia" w:eastAsiaTheme="minorEastAsia" w:hAnsiTheme="minorEastAsia" w:hint="eastAsia"/>
              </w:rPr>
              <w:t xml:space="preserve">（Ⅱ）　　</w:t>
            </w:r>
            <w:r w:rsidR="00332265">
              <w:rPr>
                <w:rFonts w:asciiTheme="minorEastAsia" w:eastAsiaTheme="minorEastAsia" w:hAnsiTheme="minorEastAsia" w:hint="eastAsia"/>
              </w:rPr>
              <w:t>１</w:t>
            </w:r>
            <w:r>
              <w:rPr>
                <w:rFonts w:asciiTheme="minorEastAsia" w:eastAsiaTheme="minorEastAsia" w:hAnsiTheme="minorEastAsia" w:hint="eastAsia"/>
              </w:rPr>
              <w:t>２０</w:t>
            </w:r>
            <w:r w:rsidRPr="00825D24">
              <w:rPr>
                <w:rFonts w:asciiTheme="minorEastAsia" w:eastAsiaTheme="minorEastAsia" w:hAnsiTheme="minorEastAsia" w:hint="eastAsia"/>
              </w:rPr>
              <w:t>単位</w:t>
            </w:r>
          </w:p>
        </w:tc>
        <w:tc>
          <w:tcPr>
            <w:tcW w:w="992" w:type="dxa"/>
            <w:tcBorders>
              <w:top w:val="dotted" w:sz="4" w:space="0" w:color="auto"/>
              <w:bottom w:val="single" w:sz="4" w:space="0" w:color="auto"/>
            </w:tcBorders>
            <w:shd w:val="clear" w:color="auto" w:fill="auto"/>
          </w:tcPr>
          <w:p w:rsidR="00E10795" w:rsidRPr="00825D24" w:rsidRDefault="00E10795" w:rsidP="007574E9">
            <w:pPr>
              <w:spacing w:line="280" w:lineRule="atLeast"/>
              <w:jc w:val="center"/>
              <w:rPr>
                <w:rFonts w:asciiTheme="minorEastAsia" w:eastAsiaTheme="minorEastAsia" w:hAnsiTheme="minorEastAsia" w:cstheme="minorBidi"/>
                <w:snapToGrid/>
                <w:spacing w:val="0"/>
              </w:rPr>
            </w:pPr>
            <w:r w:rsidRPr="00825D24">
              <w:rPr>
                <w:rFonts w:asciiTheme="minorEastAsia" w:eastAsiaTheme="minorEastAsia" w:hAnsiTheme="minorEastAsia" w:cstheme="minorBidi" w:hint="eastAsia"/>
                <w:snapToGrid/>
                <w:spacing w:val="0"/>
              </w:rPr>
              <w:t>□</w:t>
            </w:r>
          </w:p>
        </w:tc>
        <w:tc>
          <w:tcPr>
            <w:tcW w:w="1559" w:type="dxa"/>
            <w:tcBorders>
              <w:top w:val="nil"/>
              <w:bottom w:val="nil"/>
            </w:tcBorders>
            <w:shd w:val="clear" w:color="auto" w:fill="auto"/>
          </w:tcPr>
          <w:p w:rsidR="00E10795" w:rsidRPr="006409FF" w:rsidRDefault="00E10795" w:rsidP="007574E9">
            <w:pPr>
              <w:autoSpaceDE w:val="0"/>
              <w:autoSpaceDN w:val="0"/>
              <w:spacing w:line="280" w:lineRule="atLeast"/>
              <w:rPr>
                <w:rFonts w:asciiTheme="minorEastAsia" w:eastAsiaTheme="minorEastAsia" w:hAnsiTheme="minorEastAsia"/>
                <w:sz w:val="19"/>
                <w:szCs w:val="19"/>
              </w:rPr>
            </w:pPr>
          </w:p>
        </w:tc>
      </w:tr>
      <w:tr w:rsidR="00E10795" w:rsidRPr="006409FF" w:rsidTr="007574E9">
        <w:trPr>
          <w:trHeight w:val="70"/>
        </w:trPr>
        <w:tc>
          <w:tcPr>
            <w:tcW w:w="1808" w:type="dxa"/>
            <w:tcBorders>
              <w:top w:val="nil"/>
              <w:bottom w:val="nil"/>
            </w:tcBorders>
            <w:shd w:val="clear" w:color="auto" w:fill="auto"/>
          </w:tcPr>
          <w:p w:rsidR="00E10795" w:rsidRPr="00825D24" w:rsidRDefault="00E10795" w:rsidP="007574E9">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E10795" w:rsidRPr="00825D24" w:rsidRDefault="00E10795" w:rsidP="00D94618">
            <w:pPr>
              <w:spacing w:line="280" w:lineRule="atLeast"/>
              <w:ind w:rightChars="17" w:right="36"/>
              <w:rPr>
                <w:rFonts w:asciiTheme="minorEastAsia" w:eastAsiaTheme="minorEastAsia" w:hAnsiTheme="minorEastAsia"/>
              </w:rPr>
            </w:pPr>
            <w:r w:rsidRPr="00825D24">
              <w:rPr>
                <w:rFonts w:asciiTheme="minorEastAsia" w:eastAsiaTheme="minorEastAsia" w:hAnsiTheme="minorEastAsia" w:hint="eastAsia"/>
              </w:rPr>
              <w:t>〔厚生労働大臣が定める</w:t>
            </w:r>
            <w:r w:rsidR="00D94618">
              <w:rPr>
                <w:rFonts w:asciiTheme="minorEastAsia" w:eastAsiaTheme="minorEastAsia" w:hAnsiTheme="minorEastAsia" w:hint="eastAsia"/>
              </w:rPr>
              <w:t>基準</w:t>
            </w:r>
            <w:r w:rsidRPr="00825D24">
              <w:rPr>
                <w:rFonts w:asciiTheme="minorEastAsia" w:eastAsiaTheme="minorEastAsia" w:hAnsiTheme="minorEastAsia" w:hint="eastAsia"/>
              </w:rPr>
              <w:t>〕</w:t>
            </w:r>
          </w:p>
        </w:tc>
        <w:tc>
          <w:tcPr>
            <w:tcW w:w="992" w:type="dxa"/>
            <w:tcBorders>
              <w:top w:val="single" w:sz="4" w:space="0" w:color="auto"/>
              <w:bottom w:val="nil"/>
            </w:tcBorders>
            <w:shd w:val="clear" w:color="auto" w:fill="auto"/>
          </w:tcPr>
          <w:p w:rsidR="00E10795" w:rsidRPr="00825D24" w:rsidRDefault="00E10795" w:rsidP="007574E9">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E10795" w:rsidRPr="006409FF" w:rsidRDefault="00E10795" w:rsidP="007574E9">
            <w:pPr>
              <w:autoSpaceDE w:val="0"/>
              <w:autoSpaceDN w:val="0"/>
              <w:spacing w:line="280" w:lineRule="atLeast"/>
              <w:rPr>
                <w:rFonts w:asciiTheme="minorEastAsia" w:eastAsiaTheme="minorEastAsia" w:hAnsiTheme="minorEastAsia"/>
                <w:sz w:val="19"/>
                <w:szCs w:val="19"/>
              </w:rPr>
            </w:pPr>
          </w:p>
        </w:tc>
      </w:tr>
      <w:tr w:rsidR="00E10795" w:rsidRPr="006409FF" w:rsidTr="007574E9">
        <w:trPr>
          <w:trHeight w:val="70"/>
        </w:trPr>
        <w:tc>
          <w:tcPr>
            <w:tcW w:w="1808" w:type="dxa"/>
            <w:tcBorders>
              <w:top w:val="nil"/>
              <w:bottom w:val="nil"/>
            </w:tcBorders>
            <w:shd w:val="clear" w:color="auto" w:fill="auto"/>
          </w:tcPr>
          <w:p w:rsidR="00E10795" w:rsidRPr="00825D24" w:rsidRDefault="00E10795" w:rsidP="007574E9">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E10795" w:rsidRDefault="00332265" w:rsidP="00332265">
            <w:pPr>
              <w:spacing w:line="280" w:lineRule="atLeast"/>
              <w:ind w:rightChars="17" w:right="36"/>
              <w:rPr>
                <w:rFonts w:asciiTheme="minorEastAsia" w:eastAsiaTheme="minorEastAsia" w:hAnsiTheme="minorEastAsia"/>
              </w:rPr>
            </w:pPr>
            <w:r>
              <w:rPr>
                <w:rFonts w:asciiTheme="minorEastAsia" w:eastAsiaTheme="minorEastAsia" w:hAnsiTheme="minorEastAsia" w:hint="eastAsia"/>
              </w:rPr>
              <w:t>イ　認知症専門ケア</w:t>
            </w:r>
            <w:r w:rsidR="00E10795" w:rsidRPr="00825D24">
              <w:rPr>
                <w:rFonts w:asciiTheme="minorEastAsia" w:eastAsiaTheme="minorEastAsia" w:hAnsiTheme="minorEastAsia" w:hint="eastAsia"/>
              </w:rPr>
              <w:t>加算（Ⅰ）</w:t>
            </w:r>
          </w:p>
          <w:p w:rsidR="00332265" w:rsidRPr="00825D24" w:rsidRDefault="00332265" w:rsidP="002F34DC">
            <w:pPr>
              <w:spacing w:line="280" w:lineRule="atLeast"/>
              <w:ind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次のいずれにも</w:t>
            </w:r>
            <w:r w:rsidR="00CA176C">
              <w:rPr>
                <w:rFonts w:asciiTheme="minorEastAsia" w:eastAsiaTheme="minorEastAsia" w:hAnsiTheme="minorEastAsia" w:hint="eastAsia"/>
              </w:rPr>
              <w:t>適合</w:t>
            </w:r>
            <w:r w:rsidR="002F34DC">
              <w:rPr>
                <w:rFonts w:asciiTheme="minorEastAsia" w:eastAsiaTheme="minorEastAsia" w:hAnsiTheme="minorEastAsia" w:hint="eastAsia"/>
              </w:rPr>
              <w:t>すること</w:t>
            </w:r>
            <w:r w:rsidR="00CA176C">
              <w:rPr>
                <w:rFonts w:asciiTheme="minorEastAsia" w:eastAsiaTheme="minorEastAsia" w:hAnsiTheme="minorEastAsia" w:hint="eastAsia"/>
              </w:rPr>
              <w:t>。</w:t>
            </w:r>
          </w:p>
        </w:tc>
        <w:tc>
          <w:tcPr>
            <w:tcW w:w="992" w:type="dxa"/>
            <w:tcBorders>
              <w:top w:val="nil"/>
              <w:bottom w:val="nil"/>
            </w:tcBorders>
            <w:shd w:val="clear" w:color="auto" w:fill="auto"/>
          </w:tcPr>
          <w:p w:rsidR="00E10795" w:rsidRPr="00825D24" w:rsidRDefault="00E10795" w:rsidP="002F34DC">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E10795" w:rsidRPr="006409FF" w:rsidRDefault="00E10795" w:rsidP="007574E9">
            <w:pPr>
              <w:autoSpaceDE w:val="0"/>
              <w:autoSpaceDN w:val="0"/>
              <w:spacing w:line="280" w:lineRule="atLeast"/>
              <w:rPr>
                <w:rFonts w:asciiTheme="minorEastAsia" w:eastAsiaTheme="minorEastAsia" w:hAnsiTheme="minorEastAsia"/>
                <w:sz w:val="19"/>
                <w:szCs w:val="19"/>
              </w:rPr>
            </w:pPr>
          </w:p>
        </w:tc>
      </w:tr>
      <w:tr w:rsidR="00E10795" w:rsidRPr="006409FF" w:rsidTr="007574E9">
        <w:trPr>
          <w:trHeight w:val="70"/>
        </w:trPr>
        <w:tc>
          <w:tcPr>
            <w:tcW w:w="1808" w:type="dxa"/>
            <w:tcBorders>
              <w:top w:val="nil"/>
              <w:bottom w:val="nil"/>
            </w:tcBorders>
            <w:shd w:val="clear" w:color="auto" w:fill="auto"/>
          </w:tcPr>
          <w:p w:rsidR="00E10795" w:rsidRPr="00825D24" w:rsidRDefault="00E10795" w:rsidP="007574E9">
            <w:pPr>
              <w:spacing w:line="280" w:lineRule="atLeast"/>
              <w:rPr>
                <w:rFonts w:asciiTheme="minorEastAsia" w:eastAsiaTheme="minorEastAsia" w:hAnsiTheme="minorEastAsia"/>
              </w:rPr>
            </w:pPr>
          </w:p>
        </w:tc>
        <w:tc>
          <w:tcPr>
            <w:tcW w:w="5246" w:type="dxa"/>
            <w:tcBorders>
              <w:top w:val="nil"/>
              <w:bottom w:val="dotted" w:sz="4" w:space="0" w:color="auto"/>
            </w:tcBorders>
            <w:shd w:val="clear" w:color="auto" w:fill="auto"/>
          </w:tcPr>
          <w:p w:rsidR="00E10795" w:rsidRPr="00825D24" w:rsidRDefault="00332265" w:rsidP="00332265">
            <w:pPr>
              <w:spacing w:line="280" w:lineRule="atLeast"/>
              <w:ind w:left="214" w:hangingChars="100" w:hanging="21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1) </w:t>
            </w:r>
            <w:r>
              <w:rPr>
                <w:rFonts w:asciiTheme="minorEastAsia" w:eastAsiaTheme="minorEastAsia" w:hAnsiTheme="minorEastAsia" w:hint="eastAsia"/>
              </w:rPr>
              <w:t>事業所における利用者の総数のうち、日常生活に支障を来すおそれのある症状若しくは行動が認められることから介護を必要とする認知症の者（以下「対象者」）の占める割合が２分の１以上である。</w:t>
            </w:r>
          </w:p>
        </w:tc>
        <w:tc>
          <w:tcPr>
            <w:tcW w:w="992" w:type="dxa"/>
            <w:tcBorders>
              <w:top w:val="nil"/>
              <w:bottom w:val="nil"/>
            </w:tcBorders>
            <w:shd w:val="clear" w:color="auto" w:fill="auto"/>
          </w:tcPr>
          <w:p w:rsidR="00E10795" w:rsidRPr="00825D24" w:rsidRDefault="00E10795" w:rsidP="007574E9">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E10795" w:rsidRDefault="00E10795" w:rsidP="007574E9">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平27厚告9</w:t>
            </w:r>
            <w:r w:rsidR="00332265">
              <w:rPr>
                <w:rFonts w:asciiTheme="minorEastAsia" w:eastAsiaTheme="minorEastAsia" w:hAnsiTheme="minorEastAsia"/>
                <w:sz w:val="19"/>
                <w:szCs w:val="19"/>
              </w:rPr>
              <w:t>5</w:t>
            </w:r>
          </w:p>
          <w:p w:rsidR="00E10795" w:rsidRPr="006409FF" w:rsidRDefault="00E10795" w:rsidP="00CD07E3">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第3</w:t>
            </w:r>
            <w:r w:rsidR="00CD07E3">
              <w:rPr>
                <w:rFonts w:asciiTheme="minorEastAsia" w:eastAsiaTheme="minorEastAsia" w:hAnsiTheme="minorEastAsia" w:hint="eastAsia"/>
                <w:sz w:val="19"/>
                <w:szCs w:val="19"/>
              </w:rPr>
              <w:t>号</w:t>
            </w:r>
            <w:r w:rsidR="00332265">
              <w:rPr>
                <w:rFonts w:asciiTheme="minorEastAsia" w:eastAsiaTheme="minorEastAsia" w:hAnsiTheme="minorEastAsia" w:hint="eastAsia"/>
                <w:sz w:val="19"/>
                <w:szCs w:val="19"/>
              </w:rPr>
              <w:t>の2</w:t>
            </w:r>
          </w:p>
        </w:tc>
      </w:tr>
      <w:tr w:rsidR="00CA176C" w:rsidRPr="006409FF" w:rsidTr="007574E9">
        <w:trPr>
          <w:trHeight w:val="70"/>
        </w:trPr>
        <w:tc>
          <w:tcPr>
            <w:tcW w:w="1808" w:type="dxa"/>
            <w:tcBorders>
              <w:top w:val="nil"/>
              <w:bottom w:val="nil"/>
            </w:tcBorders>
            <w:shd w:val="clear" w:color="auto" w:fill="auto"/>
          </w:tcPr>
          <w:p w:rsidR="00CA176C" w:rsidRPr="00825D24" w:rsidRDefault="00CA176C" w:rsidP="007574E9">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CA176C" w:rsidRPr="00825D24" w:rsidRDefault="00CA176C" w:rsidP="00CA176C">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2) </w:t>
            </w:r>
            <w:r>
              <w:rPr>
                <w:rFonts w:asciiTheme="minorEastAsia" w:eastAsiaTheme="minorEastAsia" w:hAnsiTheme="minorEastAsia" w:hint="eastAsia"/>
              </w:rPr>
              <w:t>認知症介護に係る専門的な研修を修了している者を、対象者の数が2</w:t>
            </w:r>
            <w:r>
              <w:rPr>
                <w:rFonts w:asciiTheme="minorEastAsia" w:eastAsiaTheme="minorEastAsia" w:hAnsiTheme="minorEastAsia"/>
              </w:rPr>
              <w:t>0</w:t>
            </w:r>
            <w:r>
              <w:rPr>
                <w:rFonts w:asciiTheme="minorEastAsia" w:eastAsiaTheme="minorEastAsia" w:hAnsiTheme="minorEastAsia" w:hint="eastAsia"/>
              </w:rPr>
              <w:t>人未満である場合にあっては１以上、対象者の数が2</w:t>
            </w:r>
            <w:r>
              <w:rPr>
                <w:rFonts w:asciiTheme="minorEastAsia" w:eastAsiaTheme="minorEastAsia" w:hAnsiTheme="minorEastAsia"/>
              </w:rPr>
              <w:t>0</w:t>
            </w:r>
            <w:r>
              <w:rPr>
                <w:rFonts w:asciiTheme="minorEastAsia" w:eastAsiaTheme="minorEastAsia" w:hAnsiTheme="minorEastAsia" w:hint="eastAsia"/>
              </w:rPr>
              <w:t>人以上である場合にあっては、１に対象者の数が1</w:t>
            </w:r>
            <w:r>
              <w:rPr>
                <w:rFonts w:asciiTheme="minorEastAsia" w:eastAsiaTheme="minorEastAsia" w:hAnsiTheme="minorEastAsia"/>
              </w:rPr>
              <w:t>9</w:t>
            </w:r>
            <w:r>
              <w:rPr>
                <w:rFonts w:asciiTheme="minorEastAsia" w:eastAsiaTheme="minorEastAsia" w:hAnsiTheme="minorEastAsia" w:hint="eastAsia"/>
              </w:rPr>
              <w:t>を超えて1</w:t>
            </w:r>
            <w:r>
              <w:rPr>
                <w:rFonts w:asciiTheme="minorEastAsia" w:eastAsiaTheme="minorEastAsia" w:hAnsiTheme="minorEastAsia"/>
              </w:rPr>
              <w:t>0</w:t>
            </w:r>
            <w:r>
              <w:rPr>
                <w:rFonts w:asciiTheme="minorEastAsia" w:eastAsiaTheme="minorEastAsia" w:hAnsiTheme="minorEastAsia" w:hint="eastAsia"/>
              </w:rPr>
              <w:t>又はその端数を増すごとに１を加えて得た数以上配置し、チームとして専門的な認知症ケアを実施</w:t>
            </w:r>
            <w:r w:rsidR="00D94618">
              <w:rPr>
                <w:rFonts w:asciiTheme="minorEastAsia" w:eastAsiaTheme="minorEastAsia" w:hAnsiTheme="minorEastAsia" w:hint="eastAsia"/>
              </w:rPr>
              <w:t>し</w:t>
            </w:r>
            <w:r>
              <w:rPr>
                <w:rFonts w:asciiTheme="minorEastAsia" w:eastAsiaTheme="minorEastAsia" w:hAnsiTheme="minorEastAsia" w:hint="eastAsia"/>
              </w:rPr>
              <w:t>ている。</w:t>
            </w:r>
          </w:p>
        </w:tc>
        <w:tc>
          <w:tcPr>
            <w:tcW w:w="992" w:type="dxa"/>
            <w:tcBorders>
              <w:top w:val="nil"/>
              <w:bottom w:val="nil"/>
            </w:tcBorders>
            <w:shd w:val="clear" w:color="auto" w:fill="auto"/>
          </w:tcPr>
          <w:p w:rsidR="00CA176C" w:rsidRPr="00825D24" w:rsidRDefault="00CA176C" w:rsidP="007574E9">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A176C" w:rsidRPr="006409FF" w:rsidRDefault="00CA176C" w:rsidP="007574E9">
            <w:pPr>
              <w:autoSpaceDE w:val="0"/>
              <w:autoSpaceDN w:val="0"/>
              <w:spacing w:line="280" w:lineRule="atLeast"/>
              <w:rPr>
                <w:rFonts w:asciiTheme="minorEastAsia" w:eastAsiaTheme="minorEastAsia" w:hAnsiTheme="minorEastAsia"/>
                <w:sz w:val="19"/>
                <w:szCs w:val="19"/>
              </w:rPr>
            </w:pPr>
          </w:p>
        </w:tc>
      </w:tr>
      <w:tr w:rsidR="00CA176C" w:rsidRPr="006409FF" w:rsidTr="007574E9">
        <w:trPr>
          <w:trHeight w:val="70"/>
        </w:trPr>
        <w:tc>
          <w:tcPr>
            <w:tcW w:w="1808" w:type="dxa"/>
            <w:tcBorders>
              <w:top w:val="nil"/>
              <w:bottom w:val="nil"/>
            </w:tcBorders>
            <w:shd w:val="clear" w:color="auto" w:fill="auto"/>
          </w:tcPr>
          <w:p w:rsidR="00CA176C" w:rsidRPr="00825D24" w:rsidRDefault="00CA176C" w:rsidP="007574E9">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CA176C" w:rsidRPr="00825D24" w:rsidRDefault="00CA176C" w:rsidP="00CA176C">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3) </w:t>
            </w:r>
            <w:r>
              <w:rPr>
                <w:rFonts w:asciiTheme="minorEastAsia" w:eastAsiaTheme="minorEastAsia" w:hAnsiTheme="minorEastAsia" w:hint="eastAsia"/>
              </w:rPr>
              <w:t>事業所の従業者に対する認知症ケアに関する留意事項の伝達又は技術的指導に係る会議を定期的に開催している。</w:t>
            </w:r>
          </w:p>
        </w:tc>
        <w:tc>
          <w:tcPr>
            <w:tcW w:w="992" w:type="dxa"/>
            <w:tcBorders>
              <w:top w:val="nil"/>
              <w:bottom w:val="nil"/>
            </w:tcBorders>
            <w:shd w:val="clear" w:color="auto" w:fill="auto"/>
          </w:tcPr>
          <w:p w:rsidR="00CA176C" w:rsidRPr="00825D24" w:rsidRDefault="00CA176C" w:rsidP="007574E9">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A176C" w:rsidRPr="006409FF" w:rsidRDefault="00CA176C" w:rsidP="007574E9">
            <w:pPr>
              <w:autoSpaceDE w:val="0"/>
              <w:autoSpaceDN w:val="0"/>
              <w:spacing w:line="280" w:lineRule="atLeast"/>
              <w:rPr>
                <w:rFonts w:asciiTheme="minorEastAsia" w:eastAsiaTheme="minorEastAsia" w:hAnsiTheme="minorEastAsia"/>
                <w:sz w:val="19"/>
                <w:szCs w:val="19"/>
              </w:rPr>
            </w:pPr>
          </w:p>
        </w:tc>
      </w:tr>
      <w:tr w:rsidR="00E10795" w:rsidRPr="006409FF" w:rsidTr="007574E9">
        <w:trPr>
          <w:trHeight w:val="70"/>
        </w:trPr>
        <w:tc>
          <w:tcPr>
            <w:tcW w:w="1808" w:type="dxa"/>
            <w:tcBorders>
              <w:top w:val="nil"/>
              <w:bottom w:val="nil"/>
            </w:tcBorders>
            <w:shd w:val="clear" w:color="auto" w:fill="auto"/>
          </w:tcPr>
          <w:p w:rsidR="00E10795" w:rsidRPr="00825D24" w:rsidRDefault="00E10795" w:rsidP="007574E9">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E10795" w:rsidRDefault="00CA176C" w:rsidP="007574E9">
            <w:pPr>
              <w:spacing w:line="280" w:lineRule="atLeast"/>
              <w:ind w:rightChars="17" w:right="36"/>
              <w:rPr>
                <w:rFonts w:asciiTheme="minorEastAsia" w:eastAsiaTheme="minorEastAsia" w:hAnsiTheme="minorEastAsia"/>
              </w:rPr>
            </w:pPr>
            <w:r>
              <w:rPr>
                <w:rFonts w:asciiTheme="minorEastAsia" w:eastAsiaTheme="minorEastAsia" w:hAnsiTheme="minorEastAsia" w:hint="eastAsia"/>
              </w:rPr>
              <w:t>ロ　認知症専門ケア</w:t>
            </w:r>
            <w:r w:rsidR="00E10795" w:rsidRPr="00825D24">
              <w:rPr>
                <w:rFonts w:asciiTheme="minorEastAsia" w:eastAsiaTheme="minorEastAsia" w:hAnsiTheme="minorEastAsia" w:hint="eastAsia"/>
              </w:rPr>
              <w:t>加算（Ⅱ）</w:t>
            </w:r>
          </w:p>
          <w:p w:rsidR="00E10795" w:rsidRPr="00825D24" w:rsidRDefault="00E10795" w:rsidP="002F34DC">
            <w:pPr>
              <w:spacing w:line="280" w:lineRule="atLeast"/>
              <w:ind w:rightChars="17" w:right="36" w:firstLineChars="100" w:firstLine="214"/>
              <w:rPr>
                <w:rFonts w:asciiTheme="minorEastAsia" w:eastAsiaTheme="minorEastAsia" w:hAnsiTheme="minorEastAsia"/>
              </w:rPr>
            </w:pPr>
            <w:r>
              <w:rPr>
                <w:rFonts w:asciiTheme="minorEastAsia" w:eastAsiaTheme="minorEastAsia" w:hAnsiTheme="minorEastAsia" w:hint="eastAsia"/>
              </w:rPr>
              <w:t>次のいずれに</w:t>
            </w:r>
            <w:r w:rsidR="00CA176C">
              <w:rPr>
                <w:rFonts w:asciiTheme="minorEastAsia" w:eastAsiaTheme="minorEastAsia" w:hAnsiTheme="minorEastAsia" w:hint="eastAsia"/>
              </w:rPr>
              <w:t>も適合</w:t>
            </w:r>
            <w:r w:rsidR="002F34DC">
              <w:rPr>
                <w:rFonts w:asciiTheme="minorEastAsia" w:eastAsiaTheme="minorEastAsia" w:hAnsiTheme="minorEastAsia" w:hint="eastAsia"/>
              </w:rPr>
              <w:t>すること</w:t>
            </w:r>
            <w:r w:rsidR="00CA176C">
              <w:rPr>
                <w:rFonts w:asciiTheme="minorEastAsia" w:eastAsiaTheme="minorEastAsia" w:hAnsiTheme="minorEastAsia" w:hint="eastAsia"/>
              </w:rPr>
              <w:t>。</w:t>
            </w:r>
          </w:p>
        </w:tc>
        <w:tc>
          <w:tcPr>
            <w:tcW w:w="992" w:type="dxa"/>
            <w:tcBorders>
              <w:top w:val="nil"/>
              <w:bottom w:val="nil"/>
            </w:tcBorders>
            <w:shd w:val="clear" w:color="auto" w:fill="auto"/>
          </w:tcPr>
          <w:p w:rsidR="00E10795" w:rsidRPr="00825D24" w:rsidRDefault="00E10795" w:rsidP="002F34DC">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E10795" w:rsidRPr="006409FF" w:rsidRDefault="00E10795" w:rsidP="007574E9">
            <w:pPr>
              <w:autoSpaceDE w:val="0"/>
              <w:autoSpaceDN w:val="0"/>
              <w:spacing w:line="280" w:lineRule="atLeast"/>
              <w:rPr>
                <w:rFonts w:asciiTheme="minorEastAsia" w:eastAsiaTheme="minorEastAsia" w:hAnsiTheme="minorEastAsia"/>
                <w:sz w:val="19"/>
                <w:szCs w:val="19"/>
              </w:rPr>
            </w:pPr>
          </w:p>
        </w:tc>
      </w:tr>
      <w:tr w:rsidR="00CA176C" w:rsidRPr="006409FF" w:rsidTr="007574E9">
        <w:trPr>
          <w:trHeight w:val="70"/>
        </w:trPr>
        <w:tc>
          <w:tcPr>
            <w:tcW w:w="1808" w:type="dxa"/>
            <w:tcBorders>
              <w:top w:val="nil"/>
              <w:bottom w:val="nil"/>
            </w:tcBorders>
            <w:shd w:val="clear" w:color="auto" w:fill="auto"/>
          </w:tcPr>
          <w:p w:rsidR="00CA176C" w:rsidRPr="00825D24" w:rsidRDefault="00CA176C" w:rsidP="007574E9">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CA176C" w:rsidRPr="00825D24" w:rsidRDefault="00CA176C" w:rsidP="00D94618">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1) </w:t>
            </w:r>
            <w:r>
              <w:rPr>
                <w:rFonts w:asciiTheme="minorEastAsia" w:eastAsiaTheme="minorEastAsia" w:hAnsiTheme="minorEastAsia" w:hint="eastAsia"/>
              </w:rPr>
              <w:t>イの基準のいずれにも適合</w:t>
            </w:r>
            <w:r w:rsidR="00D94618">
              <w:rPr>
                <w:rFonts w:asciiTheme="minorEastAsia" w:eastAsiaTheme="minorEastAsia" w:hAnsiTheme="minorEastAsia" w:hint="eastAsia"/>
              </w:rPr>
              <w:t>している</w:t>
            </w:r>
            <w:r>
              <w:rPr>
                <w:rFonts w:asciiTheme="minorEastAsia" w:eastAsiaTheme="minorEastAsia" w:hAnsiTheme="minorEastAsia" w:hint="eastAsia"/>
              </w:rPr>
              <w:t>。</w:t>
            </w:r>
          </w:p>
        </w:tc>
        <w:tc>
          <w:tcPr>
            <w:tcW w:w="992" w:type="dxa"/>
            <w:tcBorders>
              <w:top w:val="nil"/>
              <w:bottom w:val="nil"/>
            </w:tcBorders>
            <w:shd w:val="clear" w:color="auto" w:fill="auto"/>
          </w:tcPr>
          <w:p w:rsidR="00CA176C" w:rsidRPr="00825D24" w:rsidRDefault="00CA176C" w:rsidP="007574E9">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A176C" w:rsidRDefault="00CA176C" w:rsidP="00CA176C">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平27厚告9</w:t>
            </w:r>
            <w:r>
              <w:rPr>
                <w:rFonts w:asciiTheme="minorEastAsia" w:eastAsiaTheme="minorEastAsia" w:hAnsiTheme="minorEastAsia"/>
                <w:sz w:val="19"/>
                <w:szCs w:val="19"/>
              </w:rPr>
              <w:t>5</w:t>
            </w:r>
          </w:p>
          <w:p w:rsidR="00CA176C" w:rsidRDefault="00CA176C" w:rsidP="00CD07E3">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第3</w:t>
            </w:r>
            <w:r w:rsidR="00CD07E3">
              <w:rPr>
                <w:rFonts w:asciiTheme="minorEastAsia" w:eastAsiaTheme="minorEastAsia" w:hAnsiTheme="minorEastAsia" w:hint="eastAsia"/>
                <w:sz w:val="19"/>
                <w:szCs w:val="19"/>
              </w:rPr>
              <w:t>号</w:t>
            </w:r>
            <w:r>
              <w:rPr>
                <w:rFonts w:asciiTheme="minorEastAsia" w:eastAsiaTheme="minorEastAsia" w:hAnsiTheme="minorEastAsia" w:hint="eastAsia"/>
                <w:sz w:val="19"/>
                <w:szCs w:val="19"/>
              </w:rPr>
              <w:t>の2</w:t>
            </w:r>
          </w:p>
        </w:tc>
      </w:tr>
      <w:tr w:rsidR="00CA176C" w:rsidRPr="006409FF" w:rsidTr="002755D9">
        <w:trPr>
          <w:trHeight w:val="70"/>
        </w:trPr>
        <w:tc>
          <w:tcPr>
            <w:tcW w:w="1808" w:type="dxa"/>
            <w:tcBorders>
              <w:top w:val="nil"/>
              <w:bottom w:val="nil"/>
            </w:tcBorders>
            <w:shd w:val="clear" w:color="auto" w:fill="auto"/>
          </w:tcPr>
          <w:p w:rsidR="00CA176C" w:rsidRPr="00825D24" w:rsidRDefault="00CA176C" w:rsidP="007574E9">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CA176C" w:rsidRPr="00825D24" w:rsidRDefault="00CA176C" w:rsidP="00D94618">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2) </w:t>
            </w:r>
            <w:r>
              <w:rPr>
                <w:rFonts w:asciiTheme="minorEastAsia" w:eastAsiaTheme="minorEastAsia" w:hAnsiTheme="minorEastAsia" w:hint="eastAsia"/>
              </w:rPr>
              <w:t>認知症介護の指導に係る専門的な研修を修了している者を１名以上配置し、施設全体の</w:t>
            </w:r>
            <w:r w:rsidR="00D94618">
              <w:rPr>
                <w:rFonts w:asciiTheme="minorEastAsia" w:eastAsiaTheme="minorEastAsia" w:hAnsiTheme="minorEastAsia" w:hint="eastAsia"/>
              </w:rPr>
              <w:t>認知症ケアの指導等を実施している</w:t>
            </w:r>
            <w:r>
              <w:rPr>
                <w:rFonts w:asciiTheme="minorEastAsia" w:eastAsiaTheme="minorEastAsia" w:hAnsiTheme="minorEastAsia" w:hint="eastAsia"/>
              </w:rPr>
              <w:t>。</w:t>
            </w:r>
          </w:p>
        </w:tc>
        <w:tc>
          <w:tcPr>
            <w:tcW w:w="992" w:type="dxa"/>
            <w:tcBorders>
              <w:top w:val="nil"/>
              <w:bottom w:val="nil"/>
            </w:tcBorders>
            <w:shd w:val="clear" w:color="auto" w:fill="auto"/>
          </w:tcPr>
          <w:p w:rsidR="00CA176C" w:rsidRPr="00825D24" w:rsidRDefault="00CA176C" w:rsidP="007574E9">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A176C" w:rsidRDefault="00CA176C" w:rsidP="00CA176C">
            <w:pPr>
              <w:autoSpaceDE w:val="0"/>
              <w:autoSpaceDN w:val="0"/>
              <w:spacing w:line="280" w:lineRule="atLeast"/>
              <w:rPr>
                <w:rFonts w:asciiTheme="minorEastAsia" w:eastAsiaTheme="minorEastAsia" w:hAnsiTheme="minorEastAsia"/>
                <w:sz w:val="19"/>
                <w:szCs w:val="19"/>
              </w:rPr>
            </w:pPr>
          </w:p>
        </w:tc>
      </w:tr>
      <w:tr w:rsidR="00E10795" w:rsidRPr="006409FF" w:rsidTr="002755D9">
        <w:trPr>
          <w:trHeight w:val="70"/>
        </w:trPr>
        <w:tc>
          <w:tcPr>
            <w:tcW w:w="1808" w:type="dxa"/>
            <w:tcBorders>
              <w:top w:val="nil"/>
              <w:bottom w:val="nil"/>
            </w:tcBorders>
            <w:shd w:val="clear" w:color="auto" w:fill="auto"/>
          </w:tcPr>
          <w:p w:rsidR="00E10795" w:rsidRPr="00825D24" w:rsidRDefault="00E10795" w:rsidP="007574E9">
            <w:pPr>
              <w:spacing w:line="280" w:lineRule="atLeast"/>
              <w:rPr>
                <w:rFonts w:asciiTheme="minorEastAsia" w:eastAsiaTheme="minorEastAsia" w:hAnsiTheme="minorEastAsia"/>
              </w:rPr>
            </w:pPr>
          </w:p>
        </w:tc>
        <w:tc>
          <w:tcPr>
            <w:tcW w:w="5246" w:type="dxa"/>
            <w:tcBorders>
              <w:top w:val="nil"/>
              <w:bottom w:val="single" w:sz="4" w:space="0" w:color="auto"/>
            </w:tcBorders>
            <w:shd w:val="clear" w:color="auto" w:fill="auto"/>
          </w:tcPr>
          <w:p w:rsidR="00E10795" w:rsidRPr="00825D24" w:rsidRDefault="00D94618" w:rsidP="00D94618">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3) </w:t>
            </w:r>
            <w:r>
              <w:rPr>
                <w:rFonts w:asciiTheme="minorEastAsia" w:eastAsiaTheme="minorEastAsia" w:hAnsiTheme="minorEastAsia" w:hint="eastAsia"/>
              </w:rPr>
              <w:t>事業所における介護職員、看護職員ごとの認知症ケアに関する研修計画を作成し、その計画に従い、研修を実施又は実施を予定している。</w:t>
            </w:r>
          </w:p>
        </w:tc>
        <w:tc>
          <w:tcPr>
            <w:tcW w:w="992" w:type="dxa"/>
            <w:tcBorders>
              <w:top w:val="nil"/>
              <w:bottom w:val="nil"/>
            </w:tcBorders>
            <w:shd w:val="clear" w:color="auto" w:fill="auto"/>
          </w:tcPr>
          <w:p w:rsidR="00E10795" w:rsidRPr="00825D24" w:rsidRDefault="00E10795" w:rsidP="007574E9">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E10795" w:rsidRPr="006409FF" w:rsidRDefault="00E10795" w:rsidP="00CA176C">
            <w:pPr>
              <w:autoSpaceDE w:val="0"/>
              <w:autoSpaceDN w:val="0"/>
              <w:spacing w:line="280" w:lineRule="atLeast"/>
              <w:rPr>
                <w:rFonts w:asciiTheme="minorEastAsia" w:eastAsiaTheme="minorEastAsia" w:hAnsiTheme="minorEastAsia"/>
                <w:sz w:val="19"/>
                <w:szCs w:val="19"/>
              </w:rPr>
            </w:pPr>
          </w:p>
        </w:tc>
      </w:tr>
      <w:tr w:rsidR="00D94618" w:rsidRPr="00825D24" w:rsidTr="002755D9">
        <w:trPr>
          <w:trHeight w:val="314"/>
        </w:trPr>
        <w:tc>
          <w:tcPr>
            <w:tcW w:w="1808" w:type="dxa"/>
            <w:tcBorders>
              <w:top w:val="nil"/>
              <w:bottom w:val="nil"/>
            </w:tcBorders>
            <w:shd w:val="clear" w:color="auto" w:fill="auto"/>
          </w:tcPr>
          <w:p w:rsidR="00D94618" w:rsidRDefault="00D94618" w:rsidP="00C65467">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D94618" w:rsidRPr="00825D24" w:rsidRDefault="00D94618" w:rsidP="00D94618">
            <w:pPr>
              <w:spacing w:line="280" w:lineRule="atLeast"/>
              <w:ind w:rightChars="17" w:right="36"/>
              <w:rPr>
                <w:rFonts w:asciiTheme="minorEastAsia" w:eastAsiaTheme="minorEastAsia" w:hAnsiTheme="minorEastAsia"/>
              </w:rPr>
            </w:pPr>
            <w:r w:rsidRPr="00825D24">
              <w:rPr>
                <w:rFonts w:asciiTheme="minorEastAsia" w:eastAsiaTheme="minorEastAsia" w:hAnsiTheme="minorEastAsia" w:hint="eastAsia"/>
              </w:rPr>
              <w:t>〔厚生労働大臣が定める</w:t>
            </w:r>
            <w:r>
              <w:rPr>
                <w:rFonts w:asciiTheme="minorEastAsia" w:eastAsiaTheme="minorEastAsia" w:hAnsiTheme="minorEastAsia" w:hint="eastAsia"/>
              </w:rPr>
              <w:t>者</w:t>
            </w:r>
            <w:r w:rsidRPr="00825D24">
              <w:rPr>
                <w:rFonts w:asciiTheme="minorEastAsia" w:eastAsiaTheme="minorEastAsia" w:hAnsiTheme="minorEastAsia" w:hint="eastAsia"/>
              </w:rPr>
              <w:t>〕</w:t>
            </w:r>
          </w:p>
        </w:tc>
        <w:tc>
          <w:tcPr>
            <w:tcW w:w="992" w:type="dxa"/>
            <w:tcBorders>
              <w:top w:val="nil"/>
              <w:bottom w:val="nil"/>
            </w:tcBorders>
            <w:shd w:val="clear" w:color="auto" w:fill="auto"/>
          </w:tcPr>
          <w:p w:rsidR="00D94618" w:rsidRPr="005A32F6" w:rsidRDefault="00D94618" w:rsidP="00C6546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D94618" w:rsidRPr="00D770EA" w:rsidRDefault="00D94618" w:rsidP="00C65467">
            <w:pPr>
              <w:autoSpaceDE w:val="0"/>
              <w:autoSpaceDN w:val="0"/>
              <w:spacing w:line="280" w:lineRule="atLeast"/>
              <w:rPr>
                <w:rFonts w:asciiTheme="minorEastAsia" w:eastAsiaTheme="minorEastAsia" w:hAnsiTheme="minorEastAsia"/>
                <w:sz w:val="19"/>
                <w:szCs w:val="19"/>
              </w:rPr>
            </w:pPr>
          </w:p>
        </w:tc>
      </w:tr>
      <w:tr w:rsidR="00D94618" w:rsidRPr="00825D24" w:rsidTr="002755D9">
        <w:trPr>
          <w:trHeight w:val="314"/>
        </w:trPr>
        <w:tc>
          <w:tcPr>
            <w:tcW w:w="1808" w:type="dxa"/>
            <w:tcBorders>
              <w:top w:val="nil"/>
              <w:bottom w:val="nil"/>
            </w:tcBorders>
            <w:shd w:val="clear" w:color="auto" w:fill="auto"/>
          </w:tcPr>
          <w:p w:rsidR="00D94618" w:rsidRDefault="00D94618"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D94618" w:rsidRPr="00825D24" w:rsidRDefault="00CD07E3" w:rsidP="00CD07E3">
            <w:pPr>
              <w:spacing w:line="280" w:lineRule="atLeast"/>
              <w:ind w:rightChars="17" w:right="36" w:firstLineChars="100" w:firstLine="214"/>
              <w:rPr>
                <w:rFonts w:asciiTheme="minorEastAsia" w:eastAsiaTheme="minorEastAsia" w:hAnsiTheme="minorEastAsia"/>
              </w:rPr>
            </w:pPr>
            <w:r>
              <w:rPr>
                <w:rFonts w:asciiTheme="minorEastAsia" w:eastAsiaTheme="minorEastAsia" w:hAnsiTheme="minorEastAsia" w:hint="eastAsia"/>
              </w:rPr>
              <w:t>日常生活に支障を来すおそれのある症状又は行動が認められることから介護を必要とする認知症の者</w:t>
            </w:r>
          </w:p>
        </w:tc>
        <w:tc>
          <w:tcPr>
            <w:tcW w:w="992" w:type="dxa"/>
            <w:tcBorders>
              <w:top w:val="nil"/>
              <w:bottom w:val="nil"/>
            </w:tcBorders>
            <w:shd w:val="clear" w:color="auto" w:fill="auto"/>
          </w:tcPr>
          <w:p w:rsidR="00D94618" w:rsidRPr="005A32F6" w:rsidRDefault="00D94618" w:rsidP="00C6546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D07E3" w:rsidRDefault="00CD07E3" w:rsidP="00CD07E3">
            <w:pPr>
              <w:autoSpaceDE w:val="0"/>
              <w:autoSpaceDN w:val="0"/>
              <w:spacing w:line="280" w:lineRule="atLeast"/>
              <w:rPr>
                <w:rFonts w:asciiTheme="minorEastAsia" w:eastAsiaTheme="minorEastAsia" w:hAnsiTheme="minorEastAsia"/>
                <w:sz w:val="19"/>
                <w:szCs w:val="19"/>
              </w:rPr>
            </w:pPr>
            <w:r w:rsidRPr="00F933A8">
              <w:rPr>
                <w:rFonts w:asciiTheme="minorEastAsia" w:eastAsiaTheme="minorEastAsia" w:hAnsiTheme="minorEastAsia" w:hint="eastAsia"/>
                <w:sz w:val="19"/>
                <w:szCs w:val="19"/>
              </w:rPr>
              <w:t>平27厚告94</w:t>
            </w:r>
          </w:p>
          <w:p w:rsidR="00D94618" w:rsidRPr="00D770EA" w:rsidRDefault="00CD07E3" w:rsidP="00CD07E3">
            <w:pPr>
              <w:autoSpaceDE w:val="0"/>
              <w:autoSpaceDN w:val="0"/>
              <w:spacing w:line="280" w:lineRule="atLeast"/>
              <w:rPr>
                <w:rFonts w:asciiTheme="minorEastAsia" w:eastAsiaTheme="minorEastAsia" w:hAnsiTheme="minorEastAsia"/>
                <w:sz w:val="19"/>
                <w:szCs w:val="19"/>
              </w:rPr>
            </w:pPr>
            <w:r w:rsidRPr="00F933A8">
              <w:rPr>
                <w:rFonts w:asciiTheme="minorEastAsia" w:eastAsiaTheme="minorEastAsia" w:hAnsiTheme="minorEastAsia" w:hint="eastAsia"/>
                <w:sz w:val="19"/>
                <w:szCs w:val="19"/>
              </w:rPr>
              <w:t>第35</w:t>
            </w:r>
            <w:r>
              <w:rPr>
                <w:rFonts w:asciiTheme="minorEastAsia" w:eastAsiaTheme="minorEastAsia" w:hAnsiTheme="minorEastAsia" w:hint="eastAsia"/>
                <w:sz w:val="19"/>
                <w:szCs w:val="19"/>
              </w:rPr>
              <w:t>号の2</w:t>
            </w:r>
          </w:p>
        </w:tc>
      </w:tr>
      <w:tr w:rsidR="00F10471" w:rsidRPr="00825D24" w:rsidTr="00F10471">
        <w:trPr>
          <w:trHeight w:val="566"/>
        </w:trPr>
        <w:tc>
          <w:tcPr>
            <w:tcW w:w="1808" w:type="dxa"/>
            <w:tcBorders>
              <w:top w:val="nil"/>
              <w:bottom w:val="single" w:sz="4" w:space="0" w:color="auto"/>
            </w:tcBorders>
            <w:shd w:val="clear" w:color="auto" w:fill="auto"/>
          </w:tcPr>
          <w:p w:rsidR="00F10471" w:rsidRDefault="00F10471" w:rsidP="00C6546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F10471" w:rsidRDefault="00F10471" w:rsidP="007574E9">
            <w:pPr>
              <w:spacing w:line="280" w:lineRule="atLeast"/>
              <w:ind w:rightChars="17" w:right="36"/>
              <w:rPr>
                <w:rFonts w:asciiTheme="minorEastAsia" w:eastAsiaTheme="minorEastAsia" w:hAnsiTheme="minorEastAsia"/>
              </w:rPr>
            </w:pPr>
            <w:r>
              <w:rPr>
                <w:rFonts w:asciiTheme="minorEastAsia" w:eastAsiaTheme="minorEastAsia" w:hAnsiTheme="minorEastAsia" w:hint="eastAsia"/>
              </w:rPr>
              <w:t>※　認知症専門ケア加算について</w:t>
            </w:r>
          </w:p>
          <w:p w:rsidR="00F10471" w:rsidRPr="00825D24" w:rsidRDefault="00F10471" w:rsidP="00F10471">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①　「日常生活に支障を来すおそれのある症状若し</w:t>
            </w:r>
          </w:p>
        </w:tc>
        <w:tc>
          <w:tcPr>
            <w:tcW w:w="992" w:type="dxa"/>
            <w:tcBorders>
              <w:top w:val="nil"/>
              <w:bottom w:val="single" w:sz="4" w:space="0" w:color="auto"/>
            </w:tcBorders>
            <w:shd w:val="clear" w:color="auto" w:fill="auto"/>
          </w:tcPr>
          <w:p w:rsidR="00F10471" w:rsidRPr="005A32F6" w:rsidRDefault="00F10471" w:rsidP="00C6546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F10471" w:rsidRDefault="00F10471" w:rsidP="00C65467">
            <w:pPr>
              <w:autoSpaceDE w:val="0"/>
              <w:autoSpaceDN w:val="0"/>
              <w:spacing w:line="280" w:lineRule="atLeast"/>
              <w:rPr>
                <w:rFonts w:asciiTheme="minorEastAsia" w:eastAsiaTheme="minorEastAsia" w:hAnsiTheme="minorEastAsia"/>
                <w:sz w:val="19"/>
                <w:szCs w:val="19"/>
              </w:rPr>
            </w:pPr>
            <w:r w:rsidRPr="00D770EA">
              <w:rPr>
                <w:rFonts w:asciiTheme="minorEastAsia" w:eastAsiaTheme="minorEastAsia" w:hAnsiTheme="minorEastAsia" w:hint="eastAsia"/>
                <w:sz w:val="19"/>
                <w:szCs w:val="19"/>
              </w:rPr>
              <w:t>平</w:t>
            </w:r>
            <w:r>
              <w:rPr>
                <w:rFonts w:asciiTheme="minorEastAsia" w:eastAsiaTheme="minorEastAsia" w:hAnsiTheme="minorEastAsia" w:hint="eastAsia"/>
                <w:sz w:val="19"/>
                <w:szCs w:val="19"/>
              </w:rPr>
              <w:t>1</w:t>
            </w:r>
            <w:r>
              <w:rPr>
                <w:rFonts w:asciiTheme="minorEastAsia" w:eastAsiaTheme="minorEastAsia" w:hAnsiTheme="minorEastAsia"/>
                <w:sz w:val="19"/>
                <w:szCs w:val="19"/>
              </w:rPr>
              <w:t>8</w:t>
            </w:r>
            <w:r w:rsidRPr="00D770EA">
              <w:rPr>
                <w:rFonts w:asciiTheme="minorEastAsia" w:eastAsiaTheme="minorEastAsia" w:hAnsiTheme="minorEastAsia" w:hint="eastAsia"/>
                <w:sz w:val="19"/>
                <w:szCs w:val="19"/>
              </w:rPr>
              <w:t>-0331005</w:t>
            </w:r>
          </w:p>
          <w:p w:rsidR="00F10471" w:rsidRPr="00D770EA" w:rsidRDefault="00F10471" w:rsidP="00CD07E3">
            <w:pPr>
              <w:autoSpaceDE w:val="0"/>
              <w:autoSpaceDN w:val="0"/>
              <w:spacing w:line="280" w:lineRule="atLeast"/>
              <w:rPr>
                <w:rFonts w:asciiTheme="minorEastAsia" w:eastAsiaTheme="minorEastAsia" w:hAnsiTheme="minorEastAsia"/>
                <w:sz w:val="19"/>
                <w:szCs w:val="19"/>
              </w:rPr>
            </w:pPr>
            <w:r w:rsidRPr="00D770EA">
              <w:rPr>
                <w:rFonts w:asciiTheme="minorEastAsia" w:eastAsiaTheme="minorEastAsia" w:hAnsiTheme="minorEastAsia" w:hint="eastAsia"/>
                <w:sz w:val="19"/>
                <w:szCs w:val="19"/>
              </w:rPr>
              <w:t>第2の2の(1</w:t>
            </w:r>
            <w:r>
              <w:rPr>
                <w:rFonts w:asciiTheme="minorEastAsia" w:eastAsiaTheme="minorEastAsia" w:hAnsiTheme="minorEastAsia"/>
                <w:sz w:val="19"/>
                <w:szCs w:val="19"/>
              </w:rPr>
              <w:t>5</w:t>
            </w:r>
            <w:r w:rsidRPr="00D770EA">
              <w:rPr>
                <w:rFonts w:asciiTheme="minorEastAsia" w:eastAsiaTheme="minorEastAsia" w:hAnsiTheme="minorEastAsia" w:hint="eastAsia"/>
                <w:sz w:val="19"/>
                <w:szCs w:val="19"/>
              </w:rPr>
              <w:t>)</w:t>
            </w:r>
          </w:p>
        </w:tc>
      </w:tr>
      <w:tr w:rsidR="00F10471" w:rsidRPr="00825D24" w:rsidTr="00F10471">
        <w:trPr>
          <w:trHeight w:val="735"/>
        </w:trPr>
        <w:tc>
          <w:tcPr>
            <w:tcW w:w="1808" w:type="dxa"/>
            <w:tcBorders>
              <w:top w:val="single" w:sz="4" w:space="0" w:color="auto"/>
              <w:bottom w:val="nil"/>
            </w:tcBorders>
            <w:shd w:val="clear" w:color="auto" w:fill="auto"/>
          </w:tcPr>
          <w:p w:rsidR="00F10471" w:rsidRDefault="00F10471" w:rsidP="00C65467">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F10471" w:rsidRDefault="00F10471" w:rsidP="00F10471">
            <w:pPr>
              <w:spacing w:line="280" w:lineRule="atLeast"/>
              <w:ind w:leftChars="200" w:left="428" w:rightChars="17" w:right="36"/>
              <w:rPr>
                <w:rFonts w:asciiTheme="minorEastAsia" w:eastAsiaTheme="minorEastAsia" w:hAnsiTheme="minorEastAsia"/>
              </w:rPr>
            </w:pPr>
            <w:r>
              <w:rPr>
                <w:rFonts w:asciiTheme="minorEastAsia" w:eastAsiaTheme="minorEastAsia" w:hAnsiTheme="minorEastAsia" w:hint="eastAsia"/>
              </w:rPr>
              <w:t>くは行動が認められることから介護を必要とする認知症の者」とは、日常生活自立度Ⅲ、Ⅳ又はＭに該当する利用者を指すものとする。</w:t>
            </w:r>
          </w:p>
        </w:tc>
        <w:tc>
          <w:tcPr>
            <w:tcW w:w="992" w:type="dxa"/>
            <w:tcBorders>
              <w:top w:val="single" w:sz="4" w:space="0" w:color="auto"/>
              <w:bottom w:val="nil"/>
            </w:tcBorders>
            <w:shd w:val="clear" w:color="auto" w:fill="auto"/>
          </w:tcPr>
          <w:p w:rsidR="00F10471" w:rsidRPr="005A32F6" w:rsidRDefault="00F10471" w:rsidP="00C6546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single" w:sz="4" w:space="0" w:color="auto"/>
              <w:bottom w:val="nil"/>
            </w:tcBorders>
            <w:shd w:val="clear" w:color="auto" w:fill="auto"/>
          </w:tcPr>
          <w:p w:rsidR="00F10471" w:rsidRPr="00D770EA" w:rsidRDefault="00F10471" w:rsidP="00C65467">
            <w:pPr>
              <w:autoSpaceDE w:val="0"/>
              <w:autoSpaceDN w:val="0"/>
              <w:spacing w:line="280" w:lineRule="atLeast"/>
              <w:rPr>
                <w:rFonts w:asciiTheme="minorEastAsia" w:eastAsiaTheme="minorEastAsia" w:hAnsiTheme="minorEastAsia"/>
                <w:sz w:val="19"/>
                <w:szCs w:val="19"/>
              </w:rPr>
            </w:pPr>
          </w:p>
        </w:tc>
      </w:tr>
      <w:tr w:rsidR="00D94618" w:rsidRPr="00825D24" w:rsidTr="002755D9">
        <w:trPr>
          <w:trHeight w:val="314"/>
        </w:trPr>
        <w:tc>
          <w:tcPr>
            <w:tcW w:w="1808" w:type="dxa"/>
            <w:tcBorders>
              <w:top w:val="nil"/>
              <w:bottom w:val="nil"/>
            </w:tcBorders>
            <w:shd w:val="clear" w:color="auto" w:fill="auto"/>
          </w:tcPr>
          <w:p w:rsidR="00D94618" w:rsidRDefault="00D94618"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D94618" w:rsidRPr="00825D24" w:rsidRDefault="007574E9" w:rsidP="00E96FC7">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②　認知症高齢者の日常生活自立度Ⅲ以上の割合が２分の１以上の算定方法は、算定日が属する月の前３月間の利用者実人員数の平均で算定する。また、届出を行った月以降においても、直近３月間の認知症高齢者の日常生活</w:t>
            </w:r>
            <w:r w:rsidR="00E96FC7">
              <w:rPr>
                <w:rFonts w:asciiTheme="minorEastAsia" w:eastAsiaTheme="minorEastAsia" w:hAnsiTheme="minorEastAsia" w:hint="eastAsia"/>
              </w:rPr>
              <w:t>自立</w:t>
            </w:r>
            <w:r>
              <w:rPr>
                <w:rFonts w:asciiTheme="minorEastAsia" w:eastAsiaTheme="minorEastAsia" w:hAnsiTheme="minorEastAsia" w:hint="eastAsia"/>
              </w:rPr>
              <w:t>度</w:t>
            </w:r>
            <w:r w:rsidR="00E96FC7">
              <w:rPr>
                <w:rFonts w:asciiTheme="minorEastAsia" w:eastAsiaTheme="minorEastAsia" w:hAnsiTheme="minorEastAsia" w:hint="eastAsia"/>
              </w:rPr>
              <w:t>Ⅲ以上の割合につき、毎月継続的に所定の割合以上であることが必要である。なお、その割合については、毎月記録するものとし、所定の割合を下回った場合については、直ちに加算等が算定されなくなる場合の届出を提出しなければならない。</w:t>
            </w:r>
          </w:p>
        </w:tc>
        <w:tc>
          <w:tcPr>
            <w:tcW w:w="992" w:type="dxa"/>
            <w:tcBorders>
              <w:top w:val="nil"/>
              <w:bottom w:val="nil"/>
            </w:tcBorders>
            <w:shd w:val="clear" w:color="auto" w:fill="auto"/>
          </w:tcPr>
          <w:p w:rsidR="00D94618" w:rsidRPr="005A32F6" w:rsidRDefault="00D94618" w:rsidP="00C6546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D94618" w:rsidRPr="00D770EA" w:rsidRDefault="00D94618" w:rsidP="00C65467">
            <w:pPr>
              <w:autoSpaceDE w:val="0"/>
              <w:autoSpaceDN w:val="0"/>
              <w:spacing w:line="280" w:lineRule="atLeast"/>
              <w:rPr>
                <w:rFonts w:asciiTheme="minorEastAsia" w:eastAsiaTheme="minorEastAsia" w:hAnsiTheme="minorEastAsia"/>
                <w:sz w:val="19"/>
                <w:szCs w:val="19"/>
              </w:rPr>
            </w:pPr>
          </w:p>
        </w:tc>
      </w:tr>
      <w:tr w:rsidR="00D94618" w:rsidRPr="00825D24" w:rsidTr="002755D9">
        <w:trPr>
          <w:trHeight w:val="314"/>
        </w:trPr>
        <w:tc>
          <w:tcPr>
            <w:tcW w:w="1808" w:type="dxa"/>
            <w:tcBorders>
              <w:top w:val="nil"/>
              <w:bottom w:val="nil"/>
            </w:tcBorders>
            <w:shd w:val="clear" w:color="auto" w:fill="auto"/>
          </w:tcPr>
          <w:p w:rsidR="00D94618" w:rsidRDefault="00D94618"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D94618" w:rsidRPr="00825D24" w:rsidRDefault="00E96FC7" w:rsidP="00E96FC7">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③　「認知症介護に係る専門的な研修」とは、「認知症介護実践者等養成事業の実施について」（平成1</w:t>
            </w:r>
            <w:r>
              <w:rPr>
                <w:rFonts w:asciiTheme="minorEastAsia" w:eastAsiaTheme="minorEastAsia" w:hAnsiTheme="minorEastAsia"/>
              </w:rPr>
              <w:t>8</w:t>
            </w:r>
            <w:r>
              <w:rPr>
                <w:rFonts w:asciiTheme="minorEastAsia" w:eastAsiaTheme="minorEastAsia" w:hAnsiTheme="minorEastAsia" w:hint="eastAsia"/>
              </w:rPr>
              <w:t>年3月3</w:t>
            </w:r>
            <w:r>
              <w:rPr>
                <w:rFonts w:asciiTheme="minorEastAsia" w:eastAsiaTheme="minorEastAsia" w:hAnsiTheme="minorEastAsia"/>
              </w:rPr>
              <w:t>1</w:t>
            </w:r>
            <w:r>
              <w:rPr>
                <w:rFonts w:asciiTheme="minorEastAsia" w:eastAsiaTheme="minorEastAsia" w:hAnsiTheme="minorEastAsia" w:hint="eastAsia"/>
              </w:rPr>
              <w:t>日老計第0</w:t>
            </w:r>
            <w:r>
              <w:rPr>
                <w:rFonts w:asciiTheme="minorEastAsia" w:eastAsiaTheme="minorEastAsia" w:hAnsiTheme="minorEastAsia"/>
              </w:rPr>
              <w:t>331007</w:t>
            </w:r>
            <w:r>
              <w:rPr>
                <w:rFonts w:asciiTheme="minorEastAsia" w:eastAsiaTheme="minorEastAsia" w:hAnsiTheme="minorEastAsia" w:hint="eastAsia"/>
              </w:rPr>
              <w:t>号厚生労働省計画課長通知）に規定する「認知症介護実践リーダー研修」及び認知症看護に係る適切な研修を指すものとする。</w:t>
            </w:r>
          </w:p>
        </w:tc>
        <w:tc>
          <w:tcPr>
            <w:tcW w:w="992" w:type="dxa"/>
            <w:tcBorders>
              <w:top w:val="nil"/>
              <w:bottom w:val="nil"/>
            </w:tcBorders>
            <w:shd w:val="clear" w:color="auto" w:fill="auto"/>
          </w:tcPr>
          <w:p w:rsidR="00D94618" w:rsidRPr="005A32F6" w:rsidRDefault="00D94618" w:rsidP="00C6546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D94618" w:rsidRPr="00D770EA" w:rsidRDefault="00D94618" w:rsidP="00C65467">
            <w:pPr>
              <w:autoSpaceDE w:val="0"/>
              <w:autoSpaceDN w:val="0"/>
              <w:spacing w:line="280" w:lineRule="atLeast"/>
              <w:rPr>
                <w:rFonts w:asciiTheme="minorEastAsia" w:eastAsiaTheme="minorEastAsia" w:hAnsiTheme="minorEastAsia"/>
                <w:sz w:val="19"/>
                <w:szCs w:val="19"/>
              </w:rPr>
            </w:pPr>
          </w:p>
        </w:tc>
      </w:tr>
      <w:tr w:rsidR="00E96FC7" w:rsidRPr="00825D24" w:rsidTr="002755D9">
        <w:trPr>
          <w:trHeight w:val="314"/>
        </w:trPr>
        <w:tc>
          <w:tcPr>
            <w:tcW w:w="1808" w:type="dxa"/>
            <w:tcBorders>
              <w:top w:val="nil"/>
              <w:bottom w:val="nil"/>
            </w:tcBorders>
            <w:shd w:val="clear" w:color="auto" w:fill="auto"/>
          </w:tcPr>
          <w:p w:rsidR="00E96FC7" w:rsidRDefault="00E96FC7"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E96FC7" w:rsidRPr="00825D24" w:rsidRDefault="00E96FC7" w:rsidP="002755D9">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④　「認知症ケアに関する留意事項の伝達又は技術的な指導に係る会議」は、テレビ電話装置等を活用して行うことができるものとする。この際、個人情報保護委員会・厚生労働省「</w:t>
            </w:r>
            <w:r w:rsidR="002755D9">
              <w:rPr>
                <w:rFonts w:asciiTheme="minorEastAsia" w:eastAsiaTheme="minorEastAsia" w:hAnsiTheme="minorEastAsia" w:hint="eastAsia"/>
              </w:rPr>
              <w:t>医療・介護関係事業者における個人情報の適切な取扱いのためのガイダンス</w:t>
            </w:r>
            <w:r>
              <w:rPr>
                <w:rFonts w:asciiTheme="minorEastAsia" w:eastAsiaTheme="minorEastAsia" w:hAnsiTheme="minorEastAsia" w:hint="eastAsia"/>
              </w:rPr>
              <w:t>」</w:t>
            </w:r>
            <w:r w:rsidR="002755D9">
              <w:rPr>
                <w:rFonts w:asciiTheme="minorEastAsia" w:eastAsiaTheme="minorEastAsia" w:hAnsiTheme="minorEastAsia" w:hint="eastAsia"/>
              </w:rPr>
              <w:t>、厚生労働省「医療情報システムの安全管理に関するガイドライン」等を遵守すること</w:t>
            </w:r>
            <w:r>
              <w:rPr>
                <w:rFonts w:asciiTheme="minorEastAsia" w:eastAsiaTheme="minorEastAsia" w:hAnsiTheme="minorEastAsia" w:hint="eastAsia"/>
              </w:rPr>
              <w:t>。</w:t>
            </w:r>
          </w:p>
        </w:tc>
        <w:tc>
          <w:tcPr>
            <w:tcW w:w="992" w:type="dxa"/>
            <w:tcBorders>
              <w:top w:val="nil"/>
              <w:bottom w:val="nil"/>
            </w:tcBorders>
            <w:shd w:val="clear" w:color="auto" w:fill="auto"/>
          </w:tcPr>
          <w:p w:rsidR="00E96FC7" w:rsidRPr="005A32F6" w:rsidRDefault="00E96FC7" w:rsidP="00C6546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E96FC7" w:rsidRPr="00D770EA" w:rsidRDefault="00E96FC7" w:rsidP="00C65467">
            <w:pPr>
              <w:autoSpaceDE w:val="0"/>
              <w:autoSpaceDN w:val="0"/>
              <w:spacing w:line="280" w:lineRule="atLeast"/>
              <w:rPr>
                <w:rFonts w:asciiTheme="minorEastAsia" w:eastAsiaTheme="minorEastAsia" w:hAnsiTheme="minorEastAsia"/>
                <w:sz w:val="19"/>
                <w:szCs w:val="19"/>
              </w:rPr>
            </w:pPr>
          </w:p>
        </w:tc>
      </w:tr>
      <w:tr w:rsidR="00D94618" w:rsidRPr="00825D24" w:rsidTr="002755D9">
        <w:trPr>
          <w:trHeight w:val="314"/>
        </w:trPr>
        <w:tc>
          <w:tcPr>
            <w:tcW w:w="1808" w:type="dxa"/>
            <w:tcBorders>
              <w:top w:val="nil"/>
              <w:bottom w:val="dotted" w:sz="4" w:space="0" w:color="auto"/>
            </w:tcBorders>
            <w:shd w:val="clear" w:color="auto" w:fill="auto"/>
          </w:tcPr>
          <w:p w:rsidR="00D94618" w:rsidRDefault="00D94618"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D94618" w:rsidRPr="002755D9" w:rsidRDefault="002755D9" w:rsidP="002755D9">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⑤　「認知症介護の指導に係る専門的な研修」とは、「認知症介護実践者等養成事業の実施について」、「認知症介護実践者等養成事業の円滑な運営について」に規定する「認知症介護指導者養成研修」及び認知症看護に係る適切な研修を指すものとする。</w:t>
            </w:r>
          </w:p>
        </w:tc>
        <w:tc>
          <w:tcPr>
            <w:tcW w:w="992" w:type="dxa"/>
            <w:tcBorders>
              <w:top w:val="nil"/>
              <w:bottom w:val="dotted" w:sz="4" w:space="0" w:color="auto"/>
            </w:tcBorders>
            <w:shd w:val="clear" w:color="auto" w:fill="auto"/>
          </w:tcPr>
          <w:p w:rsidR="00D94618" w:rsidRPr="005A32F6" w:rsidRDefault="00D94618" w:rsidP="00C65467">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dotted" w:sz="4" w:space="0" w:color="auto"/>
            </w:tcBorders>
            <w:shd w:val="clear" w:color="auto" w:fill="auto"/>
          </w:tcPr>
          <w:p w:rsidR="00D94618" w:rsidRPr="00D770EA" w:rsidRDefault="00D94618" w:rsidP="00C65467">
            <w:pPr>
              <w:autoSpaceDE w:val="0"/>
              <w:autoSpaceDN w:val="0"/>
              <w:spacing w:line="280" w:lineRule="atLeast"/>
              <w:rPr>
                <w:rFonts w:asciiTheme="minorEastAsia" w:eastAsiaTheme="minorEastAsia" w:hAnsiTheme="minorEastAsia"/>
                <w:sz w:val="19"/>
                <w:szCs w:val="19"/>
              </w:rPr>
            </w:pPr>
          </w:p>
        </w:tc>
      </w:tr>
      <w:tr w:rsidR="00C65467" w:rsidRPr="00825D24" w:rsidTr="00772991">
        <w:trPr>
          <w:trHeight w:val="314"/>
        </w:trPr>
        <w:tc>
          <w:tcPr>
            <w:tcW w:w="1808" w:type="dxa"/>
            <w:vMerge w:val="restart"/>
            <w:tcBorders>
              <w:top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rPr>
            </w:pPr>
            <w:r>
              <w:rPr>
                <w:rFonts w:asciiTheme="minorEastAsia" w:eastAsiaTheme="minorEastAsia" w:hAnsiTheme="minorEastAsia" w:hint="eastAsia"/>
              </w:rPr>
              <w:t>1</w:t>
            </w:r>
            <w:r w:rsidR="002755D9">
              <w:rPr>
                <w:rFonts w:asciiTheme="minorEastAsia" w:eastAsiaTheme="minorEastAsia" w:hAnsiTheme="minorEastAsia"/>
              </w:rPr>
              <w:t>8</w:t>
            </w:r>
          </w:p>
          <w:p w:rsidR="00C65467" w:rsidRPr="00825D24" w:rsidRDefault="00C65467" w:rsidP="00C65467">
            <w:pPr>
              <w:spacing w:line="280" w:lineRule="atLeast"/>
              <w:rPr>
                <w:rFonts w:asciiTheme="minorEastAsia" w:eastAsiaTheme="minorEastAsia" w:hAnsiTheme="minorEastAsia"/>
              </w:rPr>
            </w:pPr>
            <w:r w:rsidRPr="00825D24">
              <w:rPr>
                <w:rFonts w:asciiTheme="minorEastAsia" w:eastAsiaTheme="minorEastAsia" w:hAnsiTheme="minorEastAsia" w:hint="eastAsia"/>
              </w:rPr>
              <w:t>サービス提供体制強化加算</w:t>
            </w:r>
          </w:p>
        </w:tc>
        <w:tc>
          <w:tcPr>
            <w:tcW w:w="5246" w:type="dxa"/>
            <w:tcBorders>
              <w:top w:val="single" w:sz="4" w:space="0" w:color="auto"/>
              <w:bottom w:val="single" w:sz="4" w:space="0" w:color="auto"/>
            </w:tcBorders>
            <w:shd w:val="clear" w:color="auto" w:fill="auto"/>
          </w:tcPr>
          <w:p w:rsidR="00C65467" w:rsidRPr="00825D24" w:rsidRDefault="005E7C6C" w:rsidP="005E7C6C">
            <w:pPr>
              <w:spacing w:line="280" w:lineRule="atLeast"/>
              <w:ind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別に厚生労働大臣が定める</w:t>
            </w:r>
            <w:r>
              <w:rPr>
                <w:rFonts w:asciiTheme="minorEastAsia" w:eastAsiaTheme="minorEastAsia" w:hAnsiTheme="minorEastAsia" w:hint="eastAsia"/>
              </w:rPr>
              <w:t>基準に適合しているものとして市長に届け出た事業所が、利用者に対し、定期巡回・随時対応型訪問介護看護を行った場合は、基準に掲げる区分に従い、</w:t>
            </w:r>
            <w:r w:rsidRPr="00825D24">
              <w:rPr>
                <w:rFonts w:asciiTheme="minorEastAsia" w:eastAsiaTheme="minorEastAsia" w:hAnsiTheme="minorEastAsia" w:hint="eastAsia"/>
              </w:rPr>
              <w:t>１月につき次に掲げる所定単位数を</w:t>
            </w:r>
            <w:r>
              <w:rPr>
                <w:rFonts w:asciiTheme="minorEastAsia" w:eastAsiaTheme="minorEastAsia" w:hAnsiTheme="minorEastAsia" w:hint="eastAsia"/>
              </w:rPr>
              <w:t>サービス提供体制強化加算</w:t>
            </w:r>
            <w:r w:rsidRPr="00825D24">
              <w:rPr>
                <w:rFonts w:asciiTheme="minorEastAsia" w:eastAsiaTheme="minorEastAsia" w:hAnsiTheme="minorEastAsia" w:hint="eastAsia"/>
              </w:rPr>
              <w:t>として加算していますか。</w:t>
            </w:r>
            <w:r>
              <w:rPr>
                <w:rFonts w:asciiTheme="minorEastAsia" w:eastAsiaTheme="minorEastAsia" w:hAnsiTheme="minorEastAsia" w:hint="eastAsia"/>
              </w:rPr>
              <w:t>ただし、次に掲げるいずれかの加算を算定している場合においては、次に掲げるその他の加算の算定はできません</w:t>
            </w:r>
            <w:r w:rsidR="00C65467" w:rsidRPr="00825D24">
              <w:rPr>
                <w:rFonts w:asciiTheme="minorEastAsia" w:eastAsiaTheme="minorEastAsia" w:hAnsiTheme="minorEastAsia" w:hint="eastAsia"/>
              </w:rPr>
              <w:t>。</w:t>
            </w:r>
          </w:p>
        </w:tc>
        <w:tc>
          <w:tcPr>
            <w:tcW w:w="992" w:type="dxa"/>
            <w:tcBorders>
              <w:top w:val="single" w:sz="4" w:space="0" w:color="auto"/>
              <w:bottom w:val="single" w:sz="4" w:space="0" w:color="auto"/>
            </w:tcBorders>
            <w:shd w:val="clear" w:color="auto" w:fill="auto"/>
          </w:tcPr>
          <w:p w:rsidR="00C65467" w:rsidRDefault="00C65467" w:rsidP="00C6546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C65467" w:rsidRDefault="00C65467" w:rsidP="00C65467">
            <w:pPr>
              <w:spacing w:line="280" w:lineRule="atLeast"/>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5E7C6C" w:rsidRPr="00686671" w:rsidRDefault="005E7C6C" w:rsidP="00C65467">
            <w:pPr>
              <w:spacing w:line="280" w:lineRule="atLeast"/>
              <w:rPr>
                <w:rFonts w:asciiTheme="minorEastAsia" w:eastAsiaTheme="minorEastAsia" w:hAnsiTheme="minorEastAsia" w:cstheme="minorBidi"/>
                <w:snapToGrid/>
                <w:spacing w:val="0"/>
              </w:rPr>
            </w:pPr>
            <w:r w:rsidRPr="00B80269">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nil"/>
            </w:tcBorders>
            <w:shd w:val="clear" w:color="auto" w:fill="auto"/>
          </w:tcPr>
          <w:p w:rsidR="002755D9" w:rsidRDefault="00C65467" w:rsidP="002755D9">
            <w:pPr>
              <w:autoSpaceDE w:val="0"/>
              <w:autoSpaceDN w:val="0"/>
              <w:spacing w:line="280" w:lineRule="atLeast"/>
              <w:rPr>
                <w:rFonts w:asciiTheme="minorEastAsia" w:eastAsiaTheme="minorEastAsia" w:hAnsiTheme="minorEastAsia"/>
                <w:sz w:val="19"/>
                <w:szCs w:val="19"/>
              </w:rPr>
            </w:pPr>
            <w:r w:rsidRPr="00D770EA">
              <w:rPr>
                <w:rFonts w:asciiTheme="minorEastAsia" w:eastAsiaTheme="minorEastAsia" w:hAnsiTheme="minorEastAsia" w:hint="eastAsia"/>
                <w:sz w:val="19"/>
                <w:szCs w:val="19"/>
              </w:rPr>
              <w:t>平18厚告126</w:t>
            </w:r>
          </w:p>
          <w:p w:rsidR="00C65467" w:rsidRPr="00D770EA" w:rsidRDefault="002755D9" w:rsidP="002755D9">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チ</w:t>
            </w:r>
          </w:p>
        </w:tc>
      </w:tr>
      <w:tr w:rsidR="00C65467" w:rsidRPr="00825D24" w:rsidTr="00772991">
        <w:trPr>
          <w:trHeight w:val="132"/>
        </w:trPr>
        <w:tc>
          <w:tcPr>
            <w:tcW w:w="1808" w:type="dxa"/>
            <w:vMerge/>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C65467" w:rsidRPr="00825D24" w:rsidRDefault="00C65467" w:rsidP="002755D9">
            <w:pPr>
              <w:spacing w:line="280" w:lineRule="atLeast"/>
              <w:ind w:rightChars="17" w:right="36" w:firstLineChars="200" w:firstLine="428"/>
              <w:rPr>
                <w:rFonts w:asciiTheme="minorEastAsia" w:eastAsiaTheme="minorEastAsia" w:hAnsiTheme="minorEastAsia"/>
              </w:rPr>
            </w:pPr>
            <w:r w:rsidRPr="00825D24">
              <w:rPr>
                <w:rFonts w:asciiTheme="minorEastAsia" w:eastAsiaTheme="minorEastAsia" w:hAnsiTheme="minorEastAsia" w:hint="eastAsia"/>
              </w:rPr>
              <w:t>サービス提供体制強化加算（Ⅰ）</w:t>
            </w:r>
            <w:r>
              <w:rPr>
                <w:rFonts w:asciiTheme="minorEastAsia" w:eastAsiaTheme="minorEastAsia" w:hAnsiTheme="minorEastAsia" w:hint="eastAsia"/>
              </w:rPr>
              <w:t xml:space="preserve">　</w:t>
            </w:r>
            <w:r w:rsidR="002755D9">
              <w:rPr>
                <w:rFonts w:asciiTheme="minorEastAsia" w:eastAsiaTheme="minorEastAsia" w:hAnsiTheme="minorEastAsia" w:hint="eastAsia"/>
              </w:rPr>
              <w:t xml:space="preserve">　７５</w:t>
            </w:r>
            <w:r>
              <w:rPr>
                <w:rFonts w:asciiTheme="minorEastAsia" w:eastAsiaTheme="minorEastAsia" w:hAnsiTheme="minorEastAsia" w:hint="eastAsia"/>
              </w:rPr>
              <w:t>０</w:t>
            </w:r>
            <w:r w:rsidRPr="00825D24">
              <w:rPr>
                <w:rFonts w:asciiTheme="minorEastAsia" w:eastAsiaTheme="minorEastAsia" w:hAnsiTheme="minorEastAsia" w:hint="eastAsia"/>
              </w:rPr>
              <w:t>単位</w:t>
            </w:r>
          </w:p>
        </w:tc>
        <w:tc>
          <w:tcPr>
            <w:tcW w:w="992" w:type="dxa"/>
            <w:tcBorders>
              <w:top w:val="single" w:sz="4" w:space="0" w:color="auto"/>
              <w:bottom w:val="dotted" w:sz="4" w:space="0" w:color="auto"/>
            </w:tcBorders>
            <w:shd w:val="clear" w:color="auto" w:fill="auto"/>
          </w:tcPr>
          <w:p w:rsidR="00C65467" w:rsidRPr="00825D24" w:rsidRDefault="00C65467" w:rsidP="00C65467">
            <w:pPr>
              <w:spacing w:line="280" w:lineRule="atLeast"/>
              <w:jc w:val="center"/>
              <w:rPr>
                <w:rFonts w:asciiTheme="minorEastAsia" w:eastAsiaTheme="minorEastAsia" w:hAnsiTheme="minorEastAsia" w:cstheme="minorBidi"/>
                <w:snapToGrid/>
                <w:spacing w:val="0"/>
              </w:rPr>
            </w:pPr>
            <w:r w:rsidRPr="00825D24">
              <w:rPr>
                <w:rFonts w:asciiTheme="minorEastAsia" w:eastAsiaTheme="minorEastAsia" w:hAnsiTheme="minorEastAsia" w:cstheme="minorBidi" w:hint="eastAsia"/>
                <w:snapToGrid/>
                <w:spacing w:val="0"/>
              </w:rPr>
              <w:t>□</w:t>
            </w:r>
          </w:p>
        </w:tc>
        <w:tc>
          <w:tcPr>
            <w:tcW w:w="1559" w:type="dxa"/>
            <w:tcBorders>
              <w:top w:val="nil"/>
              <w:bottom w:val="nil"/>
            </w:tcBorders>
            <w:shd w:val="clear" w:color="auto" w:fill="auto"/>
          </w:tcPr>
          <w:p w:rsidR="00C65467" w:rsidRPr="00D770EA"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6C4EF6">
        <w:trPr>
          <w:trHeight w:val="132"/>
        </w:trPr>
        <w:tc>
          <w:tcPr>
            <w:tcW w:w="1808" w:type="dxa"/>
            <w:vMerge/>
            <w:tcBorders>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C65467" w:rsidRPr="00825D24" w:rsidRDefault="00C65467" w:rsidP="002755D9">
            <w:pPr>
              <w:spacing w:line="280" w:lineRule="atLeast"/>
              <w:ind w:rightChars="17" w:right="36" w:firstLineChars="200" w:firstLine="428"/>
              <w:rPr>
                <w:rFonts w:asciiTheme="minorEastAsia" w:eastAsiaTheme="minorEastAsia" w:hAnsiTheme="minorEastAsia"/>
              </w:rPr>
            </w:pPr>
            <w:r>
              <w:rPr>
                <w:rFonts w:asciiTheme="minorEastAsia" w:eastAsiaTheme="minorEastAsia" w:hAnsiTheme="minorEastAsia" w:hint="eastAsia"/>
              </w:rPr>
              <w:t>サービス提供体制強化加算（</w:t>
            </w:r>
            <w:r w:rsidR="002755D9">
              <w:rPr>
                <w:rFonts w:asciiTheme="minorEastAsia" w:eastAsiaTheme="minorEastAsia" w:hAnsiTheme="minorEastAsia" w:hint="eastAsia"/>
              </w:rPr>
              <w:t>Ⅱ</w:t>
            </w:r>
            <w:r>
              <w:rPr>
                <w:rFonts w:asciiTheme="minorEastAsia" w:eastAsiaTheme="minorEastAsia" w:hAnsiTheme="minorEastAsia" w:hint="eastAsia"/>
              </w:rPr>
              <w:t xml:space="preserve">）　</w:t>
            </w:r>
            <w:r w:rsidR="002755D9">
              <w:rPr>
                <w:rFonts w:asciiTheme="minorEastAsia" w:eastAsiaTheme="minorEastAsia" w:hAnsiTheme="minorEastAsia" w:hint="eastAsia"/>
              </w:rPr>
              <w:t xml:space="preserve">　６４</w:t>
            </w:r>
            <w:r>
              <w:rPr>
                <w:rFonts w:asciiTheme="minorEastAsia" w:eastAsiaTheme="minorEastAsia" w:hAnsiTheme="minorEastAsia" w:hint="eastAsia"/>
              </w:rPr>
              <w:t>０</w:t>
            </w:r>
            <w:r w:rsidRPr="00825D24">
              <w:rPr>
                <w:rFonts w:asciiTheme="minorEastAsia" w:eastAsiaTheme="minorEastAsia" w:hAnsiTheme="minorEastAsia" w:hint="eastAsia"/>
              </w:rPr>
              <w:t>単位</w:t>
            </w:r>
          </w:p>
        </w:tc>
        <w:tc>
          <w:tcPr>
            <w:tcW w:w="992" w:type="dxa"/>
            <w:tcBorders>
              <w:top w:val="dotted" w:sz="4" w:space="0" w:color="auto"/>
              <w:bottom w:val="dotted" w:sz="4" w:space="0" w:color="auto"/>
            </w:tcBorders>
            <w:shd w:val="clear" w:color="auto" w:fill="auto"/>
          </w:tcPr>
          <w:p w:rsidR="00C65467" w:rsidRPr="00825D24" w:rsidRDefault="00C65467" w:rsidP="00C65467">
            <w:pPr>
              <w:spacing w:line="280" w:lineRule="atLeast"/>
              <w:jc w:val="center"/>
              <w:rPr>
                <w:rFonts w:asciiTheme="minorEastAsia" w:eastAsiaTheme="minorEastAsia" w:hAnsiTheme="minorEastAsia" w:cstheme="minorBidi"/>
                <w:snapToGrid/>
                <w:spacing w:val="0"/>
              </w:rPr>
            </w:pPr>
            <w:r w:rsidRPr="00825D24">
              <w:rPr>
                <w:rFonts w:asciiTheme="minorEastAsia" w:eastAsiaTheme="minorEastAsia" w:hAnsiTheme="minorEastAsia" w:cstheme="minorBidi" w:hint="eastAsia"/>
                <w:snapToGrid/>
                <w:spacing w:val="0"/>
              </w:rPr>
              <w:t>□</w:t>
            </w:r>
          </w:p>
        </w:tc>
        <w:tc>
          <w:tcPr>
            <w:tcW w:w="1559" w:type="dxa"/>
            <w:tcBorders>
              <w:top w:val="nil"/>
              <w:bottom w:val="nil"/>
            </w:tcBorders>
            <w:shd w:val="clear" w:color="auto" w:fill="auto"/>
          </w:tcPr>
          <w:p w:rsidR="00C65467" w:rsidRPr="00D770EA"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2F34DC">
        <w:trPr>
          <w:trHeight w:val="132"/>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C65467" w:rsidRPr="00825D24" w:rsidRDefault="00C65467" w:rsidP="00C65467">
            <w:pPr>
              <w:spacing w:line="280" w:lineRule="atLeast"/>
              <w:ind w:rightChars="17" w:right="36" w:firstLineChars="200" w:firstLine="428"/>
              <w:rPr>
                <w:rFonts w:asciiTheme="minorEastAsia" w:eastAsiaTheme="minorEastAsia" w:hAnsiTheme="minorEastAsia"/>
              </w:rPr>
            </w:pPr>
            <w:r>
              <w:rPr>
                <w:rFonts w:asciiTheme="minorEastAsia" w:eastAsiaTheme="minorEastAsia" w:hAnsiTheme="minorEastAsia" w:hint="eastAsia"/>
              </w:rPr>
              <w:t>サービス提供体制強化加算（Ⅲ）　　３５０</w:t>
            </w:r>
            <w:r w:rsidRPr="00825D24">
              <w:rPr>
                <w:rFonts w:asciiTheme="minorEastAsia" w:eastAsiaTheme="minorEastAsia" w:hAnsiTheme="minorEastAsia" w:hint="eastAsia"/>
              </w:rPr>
              <w:t>単位</w:t>
            </w:r>
          </w:p>
        </w:tc>
        <w:tc>
          <w:tcPr>
            <w:tcW w:w="992" w:type="dxa"/>
            <w:tcBorders>
              <w:top w:val="dotted" w:sz="4" w:space="0" w:color="auto"/>
              <w:bottom w:val="single" w:sz="4" w:space="0" w:color="auto"/>
            </w:tcBorders>
            <w:shd w:val="clear" w:color="auto" w:fill="auto"/>
          </w:tcPr>
          <w:p w:rsidR="00C65467" w:rsidRPr="00825D24" w:rsidRDefault="00C65467" w:rsidP="00C65467">
            <w:pPr>
              <w:spacing w:line="280" w:lineRule="atLeast"/>
              <w:jc w:val="center"/>
              <w:rPr>
                <w:rFonts w:asciiTheme="minorEastAsia" w:eastAsiaTheme="minorEastAsia" w:hAnsiTheme="minorEastAsia" w:cstheme="minorBidi"/>
                <w:snapToGrid/>
                <w:spacing w:val="0"/>
              </w:rPr>
            </w:pPr>
            <w:r w:rsidRPr="00825D24">
              <w:rPr>
                <w:rFonts w:asciiTheme="minorEastAsia" w:eastAsiaTheme="minorEastAsia" w:hAnsiTheme="minorEastAsia" w:cstheme="minorBidi" w:hint="eastAsia"/>
                <w:snapToGrid/>
                <w:spacing w:val="0"/>
              </w:rPr>
              <w:t>□</w:t>
            </w:r>
          </w:p>
        </w:tc>
        <w:tc>
          <w:tcPr>
            <w:tcW w:w="1559" w:type="dxa"/>
            <w:tcBorders>
              <w:top w:val="nil"/>
              <w:bottom w:val="nil"/>
            </w:tcBorders>
            <w:shd w:val="clear" w:color="auto" w:fill="auto"/>
          </w:tcPr>
          <w:p w:rsidR="00C65467" w:rsidRPr="00D770EA"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2F34DC">
        <w:trPr>
          <w:trHeight w:val="132"/>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C65467" w:rsidRPr="00825D24" w:rsidRDefault="00C65467" w:rsidP="002F34DC">
            <w:pPr>
              <w:spacing w:line="280" w:lineRule="atLeast"/>
              <w:ind w:rightChars="17" w:right="36"/>
              <w:rPr>
                <w:rFonts w:asciiTheme="minorEastAsia" w:eastAsiaTheme="minorEastAsia" w:hAnsiTheme="minorEastAsia"/>
              </w:rPr>
            </w:pPr>
            <w:r w:rsidRPr="00825D24">
              <w:rPr>
                <w:rFonts w:asciiTheme="minorEastAsia" w:eastAsiaTheme="minorEastAsia" w:hAnsiTheme="minorEastAsia" w:hint="eastAsia"/>
              </w:rPr>
              <w:t>〔</w:t>
            </w:r>
            <w:r w:rsidR="002F34DC">
              <w:rPr>
                <w:rFonts w:asciiTheme="minorEastAsia" w:eastAsiaTheme="minorEastAsia" w:hAnsiTheme="minorEastAsia" w:hint="eastAsia"/>
              </w:rPr>
              <w:t>厚生労働大臣が定める基準</w:t>
            </w:r>
            <w:r w:rsidRPr="00825D24">
              <w:rPr>
                <w:rFonts w:asciiTheme="minorEastAsia" w:eastAsiaTheme="minorEastAsia" w:hAnsiTheme="minorEastAsia" w:hint="eastAsia"/>
              </w:rPr>
              <w:t>〕</w:t>
            </w:r>
          </w:p>
        </w:tc>
        <w:tc>
          <w:tcPr>
            <w:tcW w:w="992" w:type="dxa"/>
            <w:tcBorders>
              <w:top w:val="single" w:sz="4" w:space="0" w:color="auto"/>
              <w:bottom w:val="nil"/>
            </w:tcBorders>
            <w:shd w:val="clear" w:color="auto" w:fill="auto"/>
          </w:tcPr>
          <w:p w:rsidR="00C65467" w:rsidRPr="00547E9D"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D770EA" w:rsidRDefault="00C65467" w:rsidP="00C65467">
            <w:pPr>
              <w:autoSpaceDE w:val="0"/>
              <w:autoSpaceDN w:val="0"/>
              <w:spacing w:line="280" w:lineRule="atLeast"/>
              <w:rPr>
                <w:rFonts w:asciiTheme="minorEastAsia" w:eastAsiaTheme="minorEastAsia" w:hAnsiTheme="minorEastAsia"/>
                <w:sz w:val="19"/>
                <w:szCs w:val="19"/>
              </w:rPr>
            </w:pPr>
          </w:p>
        </w:tc>
      </w:tr>
      <w:tr w:rsidR="002F34DC" w:rsidRPr="00825D24" w:rsidTr="00F10471">
        <w:trPr>
          <w:trHeight w:val="132"/>
        </w:trPr>
        <w:tc>
          <w:tcPr>
            <w:tcW w:w="1808" w:type="dxa"/>
            <w:tcBorders>
              <w:top w:val="nil"/>
              <w:bottom w:val="single" w:sz="4" w:space="0" w:color="auto"/>
            </w:tcBorders>
            <w:shd w:val="clear" w:color="auto" w:fill="auto"/>
          </w:tcPr>
          <w:p w:rsidR="002F34DC" w:rsidRPr="00825D24" w:rsidRDefault="002F34DC" w:rsidP="00C6546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2F34DC" w:rsidRDefault="002F34DC" w:rsidP="002F34DC">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 xml:space="preserve">イ　</w:t>
            </w:r>
            <w:r w:rsidRPr="00825D24">
              <w:rPr>
                <w:rFonts w:asciiTheme="minorEastAsia" w:eastAsiaTheme="minorEastAsia" w:hAnsiTheme="minorEastAsia" w:hint="eastAsia"/>
              </w:rPr>
              <w:t>サービス提供体制強化加算（Ⅰ）</w:t>
            </w:r>
          </w:p>
          <w:p w:rsidR="002F34DC" w:rsidRDefault="002F34DC" w:rsidP="002F34DC">
            <w:pPr>
              <w:spacing w:line="280" w:lineRule="atLeast"/>
              <w:ind w:leftChars="100" w:left="214" w:rightChars="17" w:right="36"/>
              <w:rPr>
                <w:rFonts w:asciiTheme="minorEastAsia" w:eastAsiaTheme="minorEastAsia" w:hAnsiTheme="minorEastAsia"/>
              </w:rPr>
            </w:pPr>
            <w:r w:rsidRPr="00825D24">
              <w:rPr>
                <w:rFonts w:asciiTheme="minorEastAsia" w:eastAsiaTheme="minorEastAsia" w:hAnsiTheme="minorEastAsia" w:hint="eastAsia"/>
              </w:rPr>
              <w:t>次のいずれにも該当</w:t>
            </w:r>
            <w:r>
              <w:rPr>
                <w:rFonts w:asciiTheme="minorEastAsia" w:eastAsiaTheme="minorEastAsia" w:hAnsiTheme="minorEastAsia" w:hint="eastAsia"/>
              </w:rPr>
              <w:t>すること</w:t>
            </w:r>
            <w:r w:rsidRPr="00825D24">
              <w:rPr>
                <w:rFonts w:asciiTheme="minorEastAsia" w:eastAsiaTheme="minorEastAsia" w:hAnsiTheme="minorEastAsia" w:hint="eastAsia"/>
              </w:rPr>
              <w:t>。</w:t>
            </w:r>
          </w:p>
          <w:p w:rsidR="00F10471" w:rsidRPr="00825D24" w:rsidRDefault="00F10471" w:rsidP="002F34DC">
            <w:pPr>
              <w:spacing w:line="280" w:lineRule="atLeast"/>
              <w:ind w:leftChars="100" w:left="214" w:rightChars="17" w:right="36"/>
              <w:rPr>
                <w:rFonts w:asciiTheme="minorEastAsia" w:eastAsiaTheme="minorEastAsia" w:hAnsiTheme="minorEastAsia"/>
              </w:rPr>
            </w:pPr>
          </w:p>
        </w:tc>
        <w:tc>
          <w:tcPr>
            <w:tcW w:w="992" w:type="dxa"/>
            <w:tcBorders>
              <w:top w:val="nil"/>
              <w:bottom w:val="single" w:sz="4" w:space="0" w:color="auto"/>
            </w:tcBorders>
            <w:shd w:val="clear" w:color="auto" w:fill="auto"/>
          </w:tcPr>
          <w:p w:rsidR="002F34DC" w:rsidRPr="00825D24" w:rsidRDefault="002F34DC" w:rsidP="002F34DC">
            <w:pPr>
              <w:spacing w:line="280" w:lineRule="atLeast"/>
              <w:rPr>
                <w:rFonts w:asciiTheme="minorEastAsia" w:eastAsiaTheme="minorEastAsia" w:hAnsiTheme="minorEastAsia" w:cstheme="minorBidi"/>
                <w:snapToGrid/>
                <w:spacing w:val="0"/>
                <w:w w:val="86"/>
              </w:rPr>
            </w:pPr>
          </w:p>
        </w:tc>
        <w:tc>
          <w:tcPr>
            <w:tcW w:w="1559" w:type="dxa"/>
            <w:tcBorders>
              <w:top w:val="nil"/>
              <w:bottom w:val="single" w:sz="4" w:space="0" w:color="auto"/>
            </w:tcBorders>
            <w:shd w:val="clear" w:color="auto" w:fill="auto"/>
          </w:tcPr>
          <w:p w:rsidR="002F34DC" w:rsidRPr="00D770EA" w:rsidRDefault="002F34DC" w:rsidP="00C65467">
            <w:pPr>
              <w:autoSpaceDE w:val="0"/>
              <w:autoSpaceDN w:val="0"/>
              <w:spacing w:line="280" w:lineRule="atLeast"/>
              <w:rPr>
                <w:rFonts w:asciiTheme="minorEastAsia" w:eastAsiaTheme="minorEastAsia" w:hAnsiTheme="minorEastAsia"/>
                <w:sz w:val="19"/>
                <w:szCs w:val="19"/>
              </w:rPr>
            </w:pPr>
          </w:p>
        </w:tc>
      </w:tr>
      <w:tr w:rsidR="00C65467" w:rsidRPr="00825D24" w:rsidTr="00F10471">
        <w:trPr>
          <w:trHeight w:val="132"/>
        </w:trPr>
        <w:tc>
          <w:tcPr>
            <w:tcW w:w="1808" w:type="dxa"/>
            <w:tcBorders>
              <w:top w:val="single" w:sz="4" w:space="0" w:color="auto"/>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single" w:sz="4" w:space="0" w:color="auto"/>
              <w:bottom w:val="nil"/>
            </w:tcBorders>
            <w:shd w:val="clear" w:color="auto" w:fill="auto"/>
          </w:tcPr>
          <w:p w:rsidR="00C65467" w:rsidRPr="00825D24" w:rsidRDefault="005E7C6C" w:rsidP="003F7132">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1) </w:t>
            </w:r>
            <w:r w:rsidR="00C65467" w:rsidRPr="00825D24">
              <w:rPr>
                <w:rFonts w:asciiTheme="minorEastAsia" w:eastAsiaTheme="minorEastAsia" w:hAnsiTheme="minorEastAsia" w:hint="eastAsia"/>
              </w:rPr>
              <w:t>事業所の全ての</w:t>
            </w:r>
            <w:r>
              <w:rPr>
                <w:rFonts w:asciiTheme="minorEastAsia" w:eastAsiaTheme="minorEastAsia" w:hAnsiTheme="minorEastAsia" w:hint="eastAsia"/>
              </w:rPr>
              <w:t>従業者</w:t>
            </w:r>
            <w:r w:rsidR="003F7132">
              <w:rPr>
                <w:rFonts w:asciiTheme="minorEastAsia" w:eastAsiaTheme="minorEastAsia" w:hAnsiTheme="minorEastAsia" w:hint="eastAsia"/>
              </w:rPr>
              <w:t>に</w:t>
            </w:r>
            <w:r w:rsidR="00C65467" w:rsidRPr="00825D24">
              <w:rPr>
                <w:rFonts w:asciiTheme="minorEastAsia" w:eastAsiaTheme="minorEastAsia" w:hAnsiTheme="minorEastAsia" w:hint="eastAsia"/>
              </w:rPr>
              <w:t>対し、従業者ごとに研修計画を作成し、研修</w:t>
            </w:r>
            <w:r>
              <w:rPr>
                <w:rFonts w:asciiTheme="minorEastAsia" w:eastAsiaTheme="minorEastAsia" w:hAnsiTheme="minorEastAsia" w:hint="eastAsia"/>
              </w:rPr>
              <w:t>（外部における研修を含む。）</w:t>
            </w:r>
            <w:r w:rsidR="00C65467" w:rsidRPr="00825D24">
              <w:rPr>
                <w:rFonts w:asciiTheme="minorEastAsia" w:eastAsiaTheme="minorEastAsia" w:hAnsiTheme="minorEastAsia" w:hint="eastAsia"/>
              </w:rPr>
              <w:t>を実施又は実施を予定していること。</w:t>
            </w:r>
          </w:p>
        </w:tc>
        <w:tc>
          <w:tcPr>
            <w:tcW w:w="992" w:type="dxa"/>
            <w:tcBorders>
              <w:top w:val="single" w:sz="4" w:space="0" w:color="auto"/>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w w:val="86"/>
              </w:rPr>
            </w:pPr>
          </w:p>
        </w:tc>
        <w:tc>
          <w:tcPr>
            <w:tcW w:w="1559" w:type="dxa"/>
            <w:tcBorders>
              <w:top w:val="single" w:sz="4" w:space="0" w:color="auto"/>
              <w:bottom w:val="nil"/>
            </w:tcBorders>
            <w:shd w:val="clear" w:color="auto" w:fill="auto"/>
          </w:tcPr>
          <w:p w:rsidR="002F34DC" w:rsidRDefault="002F34DC" w:rsidP="002F34DC">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平27厚告9</w:t>
            </w:r>
            <w:r>
              <w:rPr>
                <w:rFonts w:asciiTheme="minorEastAsia" w:eastAsiaTheme="minorEastAsia" w:hAnsiTheme="minorEastAsia"/>
                <w:sz w:val="19"/>
                <w:szCs w:val="19"/>
              </w:rPr>
              <w:t>5</w:t>
            </w:r>
          </w:p>
          <w:p w:rsidR="00C65467" w:rsidRPr="00D770EA" w:rsidRDefault="002F34DC" w:rsidP="002F34DC">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第4</w:t>
            </w:r>
            <w:r>
              <w:rPr>
                <w:rFonts w:asciiTheme="minorEastAsia" w:eastAsiaTheme="minorEastAsia" w:hAnsiTheme="minorEastAsia"/>
                <w:sz w:val="19"/>
                <w:szCs w:val="19"/>
              </w:rPr>
              <w:t>7</w:t>
            </w:r>
            <w:r>
              <w:rPr>
                <w:rFonts w:asciiTheme="minorEastAsia" w:eastAsiaTheme="minorEastAsia" w:hAnsiTheme="minorEastAsia" w:hint="eastAsia"/>
                <w:sz w:val="19"/>
                <w:szCs w:val="19"/>
              </w:rPr>
              <w:t>号</w:t>
            </w:r>
          </w:p>
        </w:tc>
      </w:tr>
      <w:tr w:rsidR="00C65467" w:rsidRPr="00825D24" w:rsidTr="00AE77F9">
        <w:trPr>
          <w:trHeight w:val="132"/>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C65467" w:rsidRPr="00825D24" w:rsidRDefault="005E7C6C" w:rsidP="005E7C6C">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2) </w:t>
            </w:r>
            <w:r w:rsidR="00C65467" w:rsidRPr="00825D24">
              <w:rPr>
                <w:rFonts w:asciiTheme="minorEastAsia" w:eastAsiaTheme="minorEastAsia" w:hAnsiTheme="minorEastAsia" w:hint="eastAsia"/>
              </w:rPr>
              <w:t>利用者に関する情報若しくはサービス提供に当たっての留意事項の伝達又は事業所における従業者の技術指導を目的とした会議を定期的に開催すること。</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w w:val="62"/>
              </w:rPr>
            </w:pPr>
          </w:p>
        </w:tc>
        <w:tc>
          <w:tcPr>
            <w:tcW w:w="1559" w:type="dxa"/>
            <w:tcBorders>
              <w:top w:val="nil"/>
              <w:bottom w:val="nil"/>
            </w:tcBorders>
            <w:shd w:val="clear" w:color="auto" w:fill="auto"/>
          </w:tcPr>
          <w:p w:rsidR="00C65467" w:rsidRPr="00D770EA"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6C71EC">
        <w:trPr>
          <w:trHeight w:val="132"/>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C65467" w:rsidRPr="00825D24" w:rsidRDefault="005E7C6C" w:rsidP="005E7C6C">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3) </w:t>
            </w:r>
            <w:r w:rsidR="00C65467" w:rsidRPr="00825D24">
              <w:rPr>
                <w:rFonts w:asciiTheme="minorEastAsia" w:eastAsiaTheme="minorEastAsia" w:hAnsiTheme="minorEastAsia" w:hint="eastAsia"/>
              </w:rPr>
              <w:t>事業所の全ての従業者に対し、健康診断等を定期的に実施すること。</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w w:val="62"/>
              </w:rPr>
            </w:pPr>
          </w:p>
        </w:tc>
        <w:tc>
          <w:tcPr>
            <w:tcW w:w="1559" w:type="dxa"/>
            <w:tcBorders>
              <w:top w:val="nil"/>
              <w:bottom w:val="nil"/>
            </w:tcBorders>
            <w:shd w:val="clear" w:color="auto" w:fill="auto"/>
          </w:tcPr>
          <w:p w:rsidR="00C65467" w:rsidRPr="00D770EA"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6C71EC">
        <w:trPr>
          <w:trHeight w:val="132"/>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C65467" w:rsidRPr="00825D24" w:rsidRDefault="006C71EC" w:rsidP="006C71EC">
            <w:pPr>
              <w:spacing w:line="280" w:lineRule="atLeast"/>
              <w:ind w:rightChars="17" w:right="36"/>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4) </w:t>
            </w:r>
            <w:r>
              <w:rPr>
                <w:rFonts w:asciiTheme="minorEastAsia" w:eastAsiaTheme="minorEastAsia" w:hAnsiTheme="minorEastAsia" w:hint="eastAsia"/>
              </w:rPr>
              <w:t>次のいずれかに適合すること。</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w w:val="62"/>
              </w:rPr>
            </w:pPr>
          </w:p>
        </w:tc>
        <w:tc>
          <w:tcPr>
            <w:tcW w:w="1559" w:type="dxa"/>
            <w:tcBorders>
              <w:top w:val="nil"/>
              <w:bottom w:val="nil"/>
            </w:tcBorders>
            <w:shd w:val="clear" w:color="auto" w:fill="auto"/>
          </w:tcPr>
          <w:p w:rsidR="00C65467" w:rsidRPr="00D770EA" w:rsidRDefault="00C65467" w:rsidP="005E7C6C">
            <w:pPr>
              <w:autoSpaceDE w:val="0"/>
              <w:autoSpaceDN w:val="0"/>
              <w:spacing w:line="280" w:lineRule="atLeast"/>
              <w:rPr>
                <w:rFonts w:asciiTheme="minorEastAsia" w:eastAsiaTheme="minorEastAsia" w:hAnsiTheme="minorEastAsia"/>
                <w:sz w:val="19"/>
                <w:szCs w:val="19"/>
              </w:rPr>
            </w:pPr>
          </w:p>
        </w:tc>
      </w:tr>
      <w:tr w:rsidR="00C65467" w:rsidRPr="00825D24" w:rsidTr="006C71EC">
        <w:trPr>
          <w:trHeight w:val="132"/>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C65467" w:rsidRPr="00825D24" w:rsidRDefault="006C71EC" w:rsidP="006C71EC">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(一</w:t>
            </w:r>
            <w:r>
              <w:rPr>
                <w:rFonts w:asciiTheme="minorEastAsia" w:eastAsiaTheme="minorEastAsia" w:hAnsiTheme="minorEastAsia"/>
              </w:rPr>
              <w:t xml:space="preserve">) </w:t>
            </w:r>
            <w:r>
              <w:rPr>
                <w:rFonts w:asciiTheme="minorEastAsia" w:eastAsiaTheme="minorEastAsia" w:hAnsiTheme="minorEastAsia" w:hint="eastAsia"/>
              </w:rPr>
              <w:t>事業所の訪問介護員等の総数のうち、介護福祉士の占める割合が1</w:t>
            </w:r>
            <w:r>
              <w:rPr>
                <w:rFonts w:asciiTheme="minorEastAsia" w:eastAsiaTheme="minorEastAsia" w:hAnsiTheme="minorEastAsia"/>
              </w:rPr>
              <w:t>00</w:t>
            </w:r>
            <w:r>
              <w:rPr>
                <w:rFonts w:asciiTheme="minorEastAsia" w:eastAsiaTheme="minorEastAsia" w:hAnsiTheme="minorEastAsia" w:hint="eastAsia"/>
              </w:rPr>
              <w:t>分の6</w:t>
            </w:r>
            <w:r>
              <w:rPr>
                <w:rFonts w:asciiTheme="minorEastAsia" w:eastAsiaTheme="minorEastAsia" w:hAnsiTheme="minorEastAsia"/>
              </w:rPr>
              <w:t>0</w:t>
            </w:r>
            <w:r>
              <w:rPr>
                <w:rFonts w:asciiTheme="minorEastAsia" w:eastAsiaTheme="minorEastAsia" w:hAnsiTheme="minorEastAsia" w:hint="eastAsia"/>
              </w:rPr>
              <w:t>以上であること</w:t>
            </w:r>
            <w:r w:rsidRPr="00825D24">
              <w:rPr>
                <w:rFonts w:asciiTheme="minorEastAsia" w:eastAsiaTheme="minorEastAsia" w:hAnsiTheme="minorEastAsia" w:hint="eastAsia"/>
              </w:rPr>
              <w:t>。</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w w:val="62"/>
              </w:rPr>
            </w:pPr>
          </w:p>
        </w:tc>
        <w:tc>
          <w:tcPr>
            <w:tcW w:w="1559" w:type="dxa"/>
            <w:tcBorders>
              <w:top w:val="nil"/>
              <w:bottom w:val="nil"/>
            </w:tcBorders>
            <w:shd w:val="clear" w:color="auto" w:fill="auto"/>
          </w:tcPr>
          <w:p w:rsidR="00C65467" w:rsidRPr="00D770EA"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6C71EC">
        <w:trPr>
          <w:trHeight w:val="132"/>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nil"/>
              <w:bottom w:val="dotted" w:sz="4" w:space="0" w:color="auto"/>
            </w:tcBorders>
            <w:shd w:val="clear" w:color="auto" w:fill="auto"/>
          </w:tcPr>
          <w:p w:rsidR="00C65467" w:rsidRPr="00825D24" w:rsidRDefault="006C71EC" w:rsidP="006C71EC">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(二</w:t>
            </w:r>
            <w:r>
              <w:rPr>
                <w:rFonts w:asciiTheme="minorEastAsia" w:eastAsiaTheme="minorEastAsia" w:hAnsiTheme="minorEastAsia"/>
              </w:rPr>
              <w:t xml:space="preserve">) </w:t>
            </w:r>
            <w:r>
              <w:rPr>
                <w:rFonts w:asciiTheme="minorEastAsia" w:eastAsiaTheme="minorEastAsia" w:hAnsiTheme="minorEastAsia" w:hint="eastAsia"/>
              </w:rPr>
              <w:t>事業所の訪問介護員等の総数のうち、勤続年数10年以上の介護福祉士の占める割合が1</w:t>
            </w:r>
            <w:r>
              <w:rPr>
                <w:rFonts w:asciiTheme="minorEastAsia" w:eastAsiaTheme="minorEastAsia" w:hAnsiTheme="minorEastAsia"/>
              </w:rPr>
              <w:t>00</w:t>
            </w:r>
            <w:r>
              <w:rPr>
                <w:rFonts w:asciiTheme="minorEastAsia" w:eastAsiaTheme="minorEastAsia" w:hAnsiTheme="minorEastAsia" w:hint="eastAsia"/>
              </w:rPr>
              <w:t>分の2</w:t>
            </w:r>
            <w:r>
              <w:rPr>
                <w:rFonts w:asciiTheme="minorEastAsia" w:eastAsiaTheme="minorEastAsia" w:hAnsiTheme="minorEastAsia"/>
              </w:rPr>
              <w:t>5</w:t>
            </w:r>
            <w:r>
              <w:rPr>
                <w:rFonts w:asciiTheme="minorEastAsia" w:eastAsiaTheme="minorEastAsia" w:hAnsiTheme="minorEastAsia" w:hint="eastAsia"/>
              </w:rPr>
              <w:t>以上であること。</w:t>
            </w:r>
          </w:p>
        </w:tc>
        <w:tc>
          <w:tcPr>
            <w:tcW w:w="992" w:type="dxa"/>
            <w:tcBorders>
              <w:top w:val="nil"/>
              <w:bottom w:val="nil"/>
            </w:tcBorders>
            <w:shd w:val="clear" w:color="auto" w:fill="auto"/>
          </w:tcPr>
          <w:p w:rsidR="00C65467" w:rsidRPr="00547E9D"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D770EA" w:rsidRDefault="00C65467" w:rsidP="002F34DC">
            <w:pPr>
              <w:autoSpaceDE w:val="0"/>
              <w:autoSpaceDN w:val="0"/>
              <w:spacing w:line="280" w:lineRule="atLeast"/>
              <w:rPr>
                <w:rFonts w:asciiTheme="minorEastAsia" w:eastAsiaTheme="minorEastAsia" w:hAnsiTheme="minorEastAsia"/>
                <w:sz w:val="19"/>
                <w:szCs w:val="19"/>
              </w:rPr>
            </w:pPr>
          </w:p>
        </w:tc>
      </w:tr>
      <w:tr w:rsidR="006C71EC" w:rsidRPr="00825D24" w:rsidTr="006C71EC">
        <w:trPr>
          <w:trHeight w:val="132"/>
        </w:trPr>
        <w:tc>
          <w:tcPr>
            <w:tcW w:w="1808" w:type="dxa"/>
            <w:tcBorders>
              <w:top w:val="nil"/>
              <w:bottom w:val="nil"/>
            </w:tcBorders>
            <w:shd w:val="clear" w:color="auto" w:fill="auto"/>
          </w:tcPr>
          <w:p w:rsidR="006C71EC" w:rsidRPr="00825D24" w:rsidRDefault="006C71EC" w:rsidP="00C65467">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6C71EC" w:rsidRPr="00825D24" w:rsidRDefault="006C71EC" w:rsidP="006C71EC">
            <w:pPr>
              <w:spacing w:line="280" w:lineRule="atLeast"/>
              <w:ind w:rightChars="17" w:right="36"/>
              <w:rPr>
                <w:rFonts w:asciiTheme="minorEastAsia" w:eastAsiaTheme="minorEastAsia" w:hAnsiTheme="minorEastAsia"/>
              </w:rPr>
            </w:pPr>
            <w:r>
              <w:rPr>
                <w:rFonts w:asciiTheme="minorEastAsia" w:eastAsiaTheme="minorEastAsia" w:hAnsiTheme="minorEastAsia" w:hint="eastAsia"/>
              </w:rPr>
              <w:t xml:space="preserve">ロ　</w:t>
            </w:r>
            <w:r w:rsidRPr="00825D24">
              <w:rPr>
                <w:rFonts w:asciiTheme="minorEastAsia" w:eastAsiaTheme="minorEastAsia" w:hAnsiTheme="minorEastAsia" w:hint="eastAsia"/>
              </w:rPr>
              <w:t>サービス提供体制強化加算（</w:t>
            </w:r>
            <w:r>
              <w:rPr>
                <w:rFonts w:asciiTheme="minorEastAsia" w:eastAsiaTheme="minorEastAsia" w:hAnsiTheme="minorEastAsia" w:hint="eastAsia"/>
              </w:rPr>
              <w:t>Ⅱ</w:t>
            </w:r>
            <w:r w:rsidRPr="00825D24">
              <w:rPr>
                <w:rFonts w:asciiTheme="minorEastAsia" w:eastAsiaTheme="minorEastAsia" w:hAnsiTheme="minorEastAsia" w:hint="eastAsia"/>
              </w:rPr>
              <w:t>）</w:t>
            </w:r>
          </w:p>
          <w:p w:rsidR="006C71EC" w:rsidRDefault="006C71EC" w:rsidP="006C71EC">
            <w:pPr>
              <w:spacing w:line="280" w:lineRule="atLeast"/>
              <w:ind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次のいずれ</w:t>
            </w:r>
            <w:r>
              <w:rPr>
                <w:rFonts w:asciiTheme="minorEastAsia" w:eastAsiaTheme="minorEastAsia" w:hAnsiTheme="minorEastAsia" w:hint="eastAsia"/>
              </w:rPr>
              <w:t>にも該当すること</w:t>
            </w:r>
            <w:r w:rsidRPr="00825D24">
              <w:rPr>
                <w:rFonts w:asciiTheme="minorEastAsia" w:eastAsiaTheme="minorEastAsia" w:hAnsiTheme="minorEastAsia" w:hint="eastAsia"/>
              </w:rPr>
              <w:t>。</w:t>
            </w:r>
          </w:p>
        </w:tc>
        <w:tc>
          <w:tcPr>
            <w:tcW w:w="992" w:type="dxa"/>
            <w:tcBorders>
              <w:top w:val="nil"/>
              <w:bottom w:val="nil"/>
            </w:tcBorders>
            <w:shd w:val="clear" w:color="auto" w:fill="auto"/>
          </w:tcPr>
          <w:p w:rsidR="006C71EC" w:rsidRPr="00825D24" w:rsidRDefault="006C71EC"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6C71EC" w:rsidRPr="00D770EA" w:rsidRDefault="006C71EC" w:rsidP="00C65467">
            <w:pPr>
              <w:autoSpaceDE w:val="0"/>
              <w:autoSpaceDN w:val="0"/>
              <w:spacing w:line="280" w:lineRule="atLeast"/>
              <w:rPr>
                <w:rFonts w:asciiTheme="minorEastAsia" w:eastAsiaTheme="minorEastAsia" w:hAnsiTheme="minorEastAsia"/>
                <w:sz w:val="19"/>
                <w:szCs w:val="19"/>
              </w:rPr>
            </w:pPr>
          </w:p>
        </w:tc>
      </w:tr>
      <w:tr w:rsidR="00C65467" w:rsidRPr="00825D24" w:rsidTr="00F10471">
        <w:trPr>
          <w:trHeight w:val="132"/>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C65467" w:rsidRPr="00825D24" w:rsidRDefault="006C71EC" w:rsidP="006C71EC">
            <w:pPr>
              <w:spacing w:line="280" w:lineRule="atLeast"/>
              <w:ind w:rightChars="17" w:right="36"/>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1) </w:t>
            </w:r>
            <w:r>
              <w:rPr>
                <w:rFonts w:asciiTheme="minorEastAsia" w:eastAsiaTheme="minorEastAsia" w:hAnsiTheme="minorEastAsia" w:hint="eastAsia"/>
              </w:rPr>
              <w:t>イ(</w:t>
            </w:r>
            <w:r>
              <w:rPr>
                <w:rFonts w:asciiTheme="minorEastAsia" w:eastAsiaTheme="minorEastAsia" w:hAnsiTheme="minorEastAsia"/>
              </w:rPr>
              <w:t>1)</w:t>
            </w:r>
            <w:r>
              <w:rPr>
                <w:rFonts w:asciiTheme="minorEastAsia" w:eastAsiaTheme="minorEastAsia" w:hAnsiTheme="minorEastAsia" w:hint="eastAsia"/>
              </w:rPr>
              <w:t>から(</w:t>
            </w:r>
            <w:r>
              <w:rPr>
                <w:rFonts w:asciiTheme="minorEastAsia" w:eastAsiaTheme="minorEastAsia" w:hAnsiTheme="minorEastAsia"/>
              </w:rPr>
              <w:t>3)</w:t>
            </w:r>
            <w:r>
              <w:rPr>
                <w:rFonts w:asciiTheme="minorEastAsia" w:eastAsiaTheme="minorEastAsia" w:hAnsiTheme="minorEastAsia" w:hint="eastAsia"/>
              </w:rPr>
              <w:t>までに掲げる基準のいずれにも適合すること</w:t>
            </w:r>
            <w:r w:rsidR="00C65467" w:rsidRPr="00825D24">
              <w:rPr>
                <w:rFonts w:asciiTheme="minorEastAsia" w:eastAsiaTheme="minorEastAsia" w:hAnsiTheme="minorEastAsia" w:hint="eastAsia"/>
              </w:rPr>
              <w:t>。</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6C71EC" w:rsidRDefault="006C71EC" w:rsidP="006C71EC">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平27厚告9</w:t>
            </w:r>
            <w:r>
              <w:rPr>
                <w:rFonts w:asciiTheme="minorEastAsia" w:eastAsiaTheme="minorEastAsia" w:hAnsiTheme="minorEastAsia"/>
                <w:sz w:val="19"/>
                <w:szCs w:val="19"/>
              </w:rPr>
              <w:t>5</w:t>
            </w:r>
          </w:p>
          <w:p w:rsidR="00C65467" w:rsidRPr="00D770EA" w:rsidRDefault="006C71EC" w:rsidP="006C71EC">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第4</w:t>
            </w:r>
            <w:r>
              <w:rPr>
                <w:rFonts w:asciiTheme="minorEastAsia" w:eastAsiaTheme="minorEastAsia" w:hAnsiTheme="minorEastAsia"/>
                <w:sz w:val="19"/>
                <w:szCs w:val="19"/>
              </w:rPr>
              <w:t>7</w:t>
            </w:r>
            <w:r>
              <w:rPr>
                <w:rFonts w:asciiTheme="minorEastAsia" w:eastAsiaTheme="minorEastAsia" w:hAnsiTheme="minorEastAsia" w:hint="eastAsia"/>
                <w:sz w:val="19"/>
                <w:szCs w:val="19"/>
              </w:rPr>
              <w:t>号</w:t>
            </w:r>
          </w:p>
        </w:tc>
      </w:tr>
      <w:tr w:rsidR="00C65467" w:rsidRPr="00825D24" w:rsidTr="003F7132">
        <w:trPr>
          <w:trHeight w:val="70"/>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nil"/>
              <w:bottom w:val="dotted" w:sz="4" w:space="0" w:color="auto"/>
            </w:tcBorders>
            <w:shd w:val="clear" w:color="auto" w:fill="auto"/>
          </w:tcPr>
          <w:p w:rsidR="003F7132" w:rsidRPr="00825D24" w:rsidRDefault="006C71EC" w:rsidP="00F10471">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2) </w:t>
            </w:r>
            <w:r>
              <w:rPr>
                <w:rFonts w:asciiTheme="minorEastAsia" w:eastAsiaTheme="minorEastAsia" w:hAnsiTheme="minorEastAsia" w:hint="eastAsia"/>
              </w:rPr>
              <w:t>事業所の訪問介護員等の総数のうち、介護福祉士の割合が1</w:t>
            </w:r>
            <w:r>
              <w:rPr>
                <w:rFonts w:asciiTheme="minorEastAsia" w:eastAsiaTheme="minorEastAsia" w:hAnsiTheme="minorEastAsia"/>
              </w:rPr>
              <w:t>00</w:t>
            </w:r>
            <w:r>
              <w:rPr>
                <w:rFonts w:asciiTheme="minorEastAsia" w:eastAsiaTheme="minorEastAsia" w:hAnsiTheme="minorEastAsia" w:hint="eastAsia"/>
              </w:rPr>
              <w:t>分の4</w:t>
            </w:r>
            <w:r>
              <w:rPr>
                <w:rFonts w:asciiTheme="minorEastAsia" w:eastAsiaTheme="minorEastAsia" w:hAnsiTheme="minorEastAsia"/>
              </w:rPr>
              <w:t>0</w:t>
            </w:r>
            <w:r>
              <w:rPr>
                <w:rFonts w:asciiTheme="minorEastAsia" w:eastAsiaTheme="minorEastAsia" w:hAnsiTheme="minorEastAsia" w:hint="eastAsia"/>
              </w:rPr>
              <w:t>以上又は介護福祉士、実務者研修修了者及び介護職員基礎研修過程修了者の占める割合が</w:t>
            </w:r>
            <w:r w:rsidR="00C65467" w:rsidRPr="00825D24">
              <w:rPr>
                <w:rFonts w:asciiTheme="minorEastAsia" w:eastAsiaTheme="minorEastAsia" w:hAnsiTheme="minorEastAsia" w:hint="eastAsia"/>
              </w:rPr>
              <w:t>100分の60以上であること。</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D770EA"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3F7132">
        <w:trPr>
          <w:trHeight w:val="132"/>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6C71EC" w:rsidRPr="00825D24" w:rsidRDefault="006C71EC" w:rsidP="006C71EC">
            <w:pPr>
              <w:pBdr>
                <w:top w:val="dotted" w:sz="4" w:space="1" w:color="auto"/>
              </w:pBdr>
              <w:spacing w:line="280" w:lineRule="atLeast"/>
              <w:ind w:rightChars="17" w:right="36"/>
              <w:rPr>
                <w:rFonts w:asciiTheme="minorEastAsia" w:eastAsiaTheme="minorEastAsia" w:hAnsiTheme="minorEastAsia"/>
              </w:rPr>
            </w:pPr>
            <w:r>
              <w:rPr>
                <w:rFonts w:asciiTheme="minorEastAsia" w:eastAsiaTheme="minorEastAsia" w:hAnsiTheme="minorEastAsia" w:hint="eastAsia"/>
              </w:rPr>
              <w:t xml:space="preserve">ハ　</w:t>
            </w:r>
            <w:r w:rsidRPr="00825D24">
              <w:rPr>
                <w:rFonts w:asciiTheme="minorEastAsia" w:eastAsiaTheme="minorEastAsia" w:hAnsiTheme="minorEastAsia" w:hint="eastAsia"/>
              </w:rPr>
              <w:t>サービス提供体制強化加算（</w:t>
            </w:r>
            <w:r>
              <w:rPr>
                <w:rFonts w:asciiTheme="minorEastAsia" w:eastAsiaTheme="minorEastAsia" w:hAnsiTheme="minorEastAsia" w:hint="eastAsia"/>
              </w:rPr>
              <w:t>Ⅲ</w:t>
            </w:r>
            <w:r w:rsidRPr="00825D24">
              <w:rPr>
                <w:rFonts w:asciiTheme="minorEastAsia" w:eastAsiaTheme="minorEastAsia" w:hAnsiTheme="minorEastAsia" w:hint="eastAsia"/>
              </w:rPr>
              <w:t>〕</w:t>
            </w:r>
          </w:p>
          <w:p w:rsidR="00C65467" w:rsidRPr="00825D24" w:rsidRDefault="006C71EC" w:rsidP="006C71EC">
            <w:pPr>
              <w:spacing w:line="280" w:lineRule="atLeast"/>
              <w:ind w:leftChars="100" w:left="214" w:rightChars="17" w:right="36"/>
              <w:rPr>
                <w:rFonts w:asciiTheme="minorEastAsia" w:eastAsiaTheme="minorEastAsia" w:hAnsiTheme="minorEastAsia"/>
              </w:rPr>
            </w:pPr>
            <w:r w:rsidRPr="00825D24">
              <w:rPr>
                <w:rFonts w:asciiTheme="minorEastAsia" w:eastAsiaTheme="minorEastAsia" w:hAnsiTheme="minorEastAsia" w:hint="eastAsia"/>
              </w:rPr>
              <w:t>次のいずれにも該当</w:t>
            </w:r>
            <w:r>
              <w:rPr>
                <w:rFonts w:asciiTheme="minorEastAsia" w:eastAsiaTheme="minorEastAsia" w:hAnsiTheme="minorEastAsia" w:hint="eastAsia"/>
              </w:rPr>
              <w:t>すること</w:t>
            </w:r>
            <w:r w:rsidRPr="00825D24">
              <w:rPr>
                <w:rFonts w:asciiTheme="minorEastAsia" w:eastAsiaTheme="minorEastAsia" w:hAnsiTheme="minorEastAsia" w:hint="eastAsia"/>
              </w:rPr>
              <w:t>。</w:t>
            </w:r>
          </w:p>
        </w:tc>
        <w:tc>
          <w:tcPr>
            <w:tcW w:w="992" w:type="dxa"/>
            <w:tcBorders>
              <w:top w:val="nil"/>
              <w:bottom w:val="nil"/>
            </w:tcBorders>
            <w:shd w:val="clear" w:color="auto" w:fill="auto"/>
          </w:tcPr>
          <w:p w:rsidR="00C65467" w:rsidRPr="00547E9D"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D770EA" w:rsidRDefault="00C65467" w:rsidP="002F34DC">
            <w:pPr>
              <w:autoSpaceDE w:val="0"/>
              <w:autoSpaceDN w:val="0"/>
              <w:spacing w:line="280" w:lineRule="atLeast"/>
              <w:rPr>
                <w:rFonts w:asciiTheme="minorEastAsia" w:eastAsiaTheme="minorEastAsia" w:hAnsiTheme="minorEastAsia"/>
                <w:sz w:val="19"/>
                <w:szCs w:val="19"/>
              </w:rPr>
            </w:pPr>
          </w:p>
        </w:tc>
      </w:tr>
      <w:tr w:rsidR="00C65467" w:rsidRPr="00825D24" w:rsidTr="001B2933">
        <w:trPr>
          <w:trHeight w:val="132"/>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C65467" w:rsidRPr="00825D24" w:rsidRDefault="006C71EC" w:rsidP="006C71EC">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1) </w:t>
            </w:r>
            <w:r>
              <w:rPr>
                <w:rFonts w:asciiTheme="minorEastAsia" w:eastAsiaTheme="minorEastAsia" w:hAnsiTheme="minorEastAsia" w:hint="eastAsia"/>
              </w:rPr>
              <w:t>イ(</w:t>
            </w:r>
            <w:r>
              <w:rPr>
                <w:rFonts w:asciiTheme="minorEastAsia" w:eastAsiaTheme="minorEastAsia" w:hAnsiTheme="minorEastAsia"/>
              </w:rPr>
              <w:t>1)</w:t>
            </w:r>
            <w:r>
              <w:rPr>
                <w:rFonts w:asciiTheme="minorEastAsia" w:eastAsiaTheme="minorEastAsia" w:hAnsiTheme="minorEastAsia" w:hint="eastAsia"/>
              </w:rPr>
              <w:t>から(</w:t>
            </w:r>
            <w:r>
              <w:rPr>
                <w:rFonts w:asciiTheme="minorEastAsia" w:eastAsiaTheme="minorEastAsia" w:hAnsiTheme="minorEastAsia"/>
              </w:rPr>
              <w:t>3)</w:t>
            </w:r>
            <w:r>
              <w:rPr>
                <w:rFonts w:asciiTheme="minorEastAsia" w:eastAsiaTheme="minorEastAsia" w:hAnsiTheme="minorEastAsia" w:hint="eastAsia"/>
              </w:rPr>
              <w:t>までに掲げる基準のいずれにも適合すること</w:t>
            </w:r>
            <w:r w:rsidR="00C65467" w:rsidRPr="00825D24">
              <w:rPr>
                <w:rFonts w:asciiTheme="minorEastAsia" w:eastAsiaTheme="minorEastAsia" w:hAnsiTheme="minorEastAsia" w:hint="eastAsia"/>
              </w:rPr>
              <w:t>。</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6C71EC" w:rsidRDefault="006C71EC" w:rsidP="006C71EC">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平27厚告9</w:t>
            </w:r>
            <w:r>
              <w:rPr>
                <w:rFonts w:asciiTheme="minorEastAsia" w:eastAsiaTheme="minorEastAsia" w:hAnsiTheme="minorEastAsia"/>
                <w:sz w:val="19"/>
                <w:szCs w:val="19"/>
              </w:rPr>
              <w:t>5</w:t>
            </w:r>
          </w:p>
          <w:p w:rsidR="00C65467" w:rsidRPr="00D770EA" w:rsidRDefault="006C71EC" w:rsidP="006C71EC">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第4</w:t>
            </w:r>
            <w:r>
              <w:rPr>
                <w:rFonts w:asciiTheme="minorEastAsia" w:eastAsiaTheme="minorEastAsia" w:hAnsiTheme="minorEastAsia"/>
                <w:sz w:val="19"/>
                <w:szCs w:val="19"/>
              </w:rPr>
              <w:t>7</w:t>
            </w:r>
            <w:r>
              <w:rPr>
                <w:rFonts w:asciiTheme="minorEastAsia" w:eastAsiaTheme="minorEastAsia" w:hAnsiTheme="minorEastAsia" w:hint="eastAsia"/>
                <w:sz w:val="19"/>
                <w:szCs w:val="19"/>
              </w:rPr>
              <w:t>号</w:t>
            </w:r>
          </w:p>
        </w:tc>
      </w:tr>
      <w:tr w:rsidR="00C65467" w:rsidRPr="00825D24" w:rsidTr="006C71EC">
        <w:trPr>
          <w:trHeight w:val="132"/>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C65467" w:rsidRPr="00825D24" w:rsidRDefault="006C71EC" w:rsidP="006C71EC">
            <w:pP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2) </w:t>
            </w:r>
            <w:r>
              <w:rPr>
                <w:rFonts w:asciiTheme="minorEastAsia" w:eastAsiaTheme="minorEastAsia" w:hAnsiTheme="minorEastAsia" w:hint="eastAsia"/>
              </w:rPr>
              <w:t>次のいずれかに適合すること</w:t>
            </w:r>
            <w:r w:rsidR="00C65467" w:rsidRPr="00825D24">
              <w:rPr>
                <w:rFonts w:asciiTheme="minorEastAsia" w:eastAsiaTheme="minorEastAsia" w:hAnsiTheme="minorEastAsia" w:hint="eastAsia"/>
              </w:rPr>
              <w:t>。</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D770EA" w:rsidRDefault="00C65467" w:rsidP="00C65467">
            <w:pPr>
              <w:autoSpaceDE w:val="0"/>
              <w:autoSpaceDN w:val="0"/>
              <w:spacing w:line="280" w:lineRule="atLeast"/>
              <w:rPr>
                <w:rFonts w:asciiTheme="minorEastAsia" w:eastAsiaTheme="minorEastAsia" w:hAnsiTheme="minorEastAsia"/>
                <w:sz w:val="19"/>
                <w:szCs w:val="19"/>
              </w:rPr>
            </w:pPr>
          </w:p>
        </w:tc>
      </w:tr>
      <w:tr w:rsidR="006C71EC" w:rsidRPr="00825D24" w:rsidTr="006C71EC">
        <w:trPr>
          <w:trHeight w:val="132"/>
        </w:trPr>
        <w:tc>
          <w:tcPr>
            <w:tcW w:w="1808" w:type="dxa"/>
            <w:tcBorders>
              <w:top w:val="nil"/>
              <w:bottom w:val="nil"/>
            </w:tcBorders>
            <w:shd w:val="clear" w:color="auto" w:fill="auto"/>
          </w:tcPr>
          <w:p w:rsidR="006C71EC" w:rsidRPr="00825D24" w:rsidRDefault="006C71EC" w:rsidP="00C6546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6C71EC" w:rsidRPr="00825D24" w:rsidRDefault="006C71EC" w:rsidP="00775BAA">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(一</w:t>
            </w:r>
            <w:r>
              <w:rPr>
                <w:rFonts w:asciiTheme="minorEastAsia" w:eastAsiaTheme="minorEastAsia" w:hAnsiTheme="minorEastAsia"/>
              </w:rPr>
              <w:t xml:space="preserve">) </w:t>
            </w:r>
            <w:r>
              <w:rPr>
                <w:rFonts w:asciiTheme="minorEastAsia" w:eastAsiaTheme="minorEastAsia" w:hAnsiTheme="minorEastAsia" w:hint="eastAsia"/>
              </w:rPr>
              <w:t>事業所の訪問介護員等の総数のうち、介護福祉士の占める割合が1</w:t>
            </w:r>
            <w:r>
              <w:rPr>
                <w:rFonts w:asciiTheme="minorEastAsia" w:eastAsiaTheme="minorEastAsia" w:hAnsiTheme="minorEastAsia"/>
              </w:rPr>
              <w:t>00</w:t>
            </w:r>
            <w:r>
              <w:rPr>
                <w:rFonts w:asciiTheme="minorEastAsia" w:eastAsiaTheme="minorEastAsia" w:hAnsiTheme="minorEastAsia" w:hint="eastAsia"/>
              </w:rPr>
              <w:t>分の</w:t>
            </w:r>
            <w:r w:rsidR="00775BAA">
              <w:rPr>
                <w:rFonts w:asciiTheme="minorEastAsia" w:eastAsiaTheme="minorEastAsia" w:hAnsiTheme="minorEastAsia" w:hint="eastAsia"/>
              </w:rPr>
              <w:t>3</w:t>
            </w:r>
            <w:r>
              <w:rPr>
                <w:rFonts w:asciiTheme="minorEastAsia" w:eastAsiaTheme="minorEastAsia" w:hAnsiTheme="minorEastAsia"/>
              </w:rPr>
              <w:t>0</w:t>
            </w:r>
            <w:r>
              <w:rPr>
                <w:rFonts w:asciiTheme="minorEastAsia" w:eastAsiaTheme="minorEastAsia" w:hAnsiTheme="minorEastAsia" w:hint="eastAsia"/>
              </w:rPr>
              <w:t>以上</w:t>
            </w:r>
            <w:r w:rsidR="00775BAA">
              <w:rPr>
                <w:rFonts w:asciiTheme="minorEastAsia" w:eastAsiaTheme="minorEastAsia" w:hAnsiTheme="minorEastAsia" w:hint="eastAsia"/>
              </w:rPr>
              <w:t>又は介護福祉士、実務者研修修了者及び介護職員基礎研修過程修了者の占める割合が1</w:t>
            </w:r>
            <w:r w:rsidR="00775BAA">
              <w:rPr>
                <w:rFonts w:asciiTheme="minorEastAsia" w:eastAsiaTheme="minorEastAsia" w:hAnsiTheme="minorEastAsia"/>
              </w:rPr>
              <w:t>00</w:t>
            </w:r>
            <w:r w:rsidR="00775BAA">
              <w:rPr>
                <w:rFonts w:asciiTheme="minorEastAsia" w:eastAsiaTheme="minorEastAsia" w:hAnsiTheme="minorEastAsia" w:hint="eastAsia"/>
              </w:rPr>
              <w:t>分の5</w:t>
            </w:r>
            <w:r w:rsidR="00775BAA">
              <w:rPr>
                <w:rFonts w:asciiTheme="minorEastAsia" w:eastAsiaTheme="minorEastAsia" w:hAnsiTheme="minorEastAsia"/>
              </w:rPr>
              <w:t>0</w:t>
            </w:r>
            <w:r w:rsidR="00775BAA">
              <w:rPr>
                <w:rFonts w:asciiTheme="minorEastAsia" w:eastAsiaTheme="minorEastAsia" w:hAnsiTheme="minorEastAsia" w:hint="eastAsia"/>
              </w:rPr>
              <w:t>以上で</w:t>
            </w:r>
            <w:r>
              <w:rPr>
                <w:rFonts w:asciiTheme="minorEastAsia" w:eastAsiaTheme="minorEastAsia" w:hAnsiTheme="minorEastAsia" w:hint="eastAsia"/>
              </w:rPr>
              <w:t>あること</w:t>
            </w:r>
            <w:r w:rsidRPr="00825D24">
              <w:rPr>
                <w:rFonts w:asciiTheme="minorEastAsia" w:eastAsiaTheme="minorEastAsia" w:hAnsiTheme="minorEastAsia" w:hint="eastAsia"/>
              </w:rPr>
              <w:t>。</w:t>
            </w:r>
          </w:p>
        </w:tc>
        <w:tc>
          <w:tcPr>
            <w:tcW w:w="992" w:type="dxa"/>
            <w:tcBorders>
              <w:top w:val="nil"/>
              <w:bottom w:val="nil"/>
            </w:tcBorders>
            <w:shd w:val="clear" w:color="auto" w:fill="auto"/>
          </w:tcPr>
          <w:p w:rsidR="006C71EC" w:rsidRPr="00825D24" w:rsidRDefault="006C71EC"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6C71EC" w:rsidRPr="00C06093" w:rsidRDefault="006C71EC" w:rsidP="00C65467">
            <w:pPr>
              <w:autoSpaceDE w:val="0"/>
              <w:autoSpaceDN w:val="0"/>
              <w:spacing w:line="280" w:lineRule="atLeast"/>
              <w:rPr>
                <w:rFonts w:asciiTheme="minorEastAsia" w:eastAsiaTheme="minorEastAsia" w:hAnsiTheme="minorEastAsia"/>
                <w:sz w:val="19"/>
                <w:szCs w:val="19"/>
              </w:rPr>
            </w:pPr>
          </w:p>
        </w:tc>
      </w:tr>
      <w:tr w:rsidR="006C71EC" w:rsidRPr="00825D24" w:rsidTr="006C71EC">
        <w:trPr>
          <w:trHeight w:val="132"/>
        </w:trPr>
        <w:tc>
          <w:tcPr>
            <w:tcW w:w="1808" w:type="dxa"/>
            <w:tcBorders>
              <w:top w:val="nil"/>
              <w:bottom w:val="nil"/>
            </w:tcBorders>
            <w:shd w:val="clear" w:color="auto" w:fill="auto"/>
          </w:tcPr>
          <w:p w:rsidR="006C71EC" w:rsidRPr="00825D24" w:rsidRDefault="006C71EC" w:rsidP="00C65467">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6C71EC" w:rsidRPr="00825D24" w:rsidRDefault="006C71EC" w:rsidP="00775BAA">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(二</w:t>
            </w:r>
            <w:r>
              <w:rPr>
                <w:rFonts w:asciiTheme="minorEastAsia" w:eastAsiaTheme="minorEastAsia" w:hAnsiTheme="minorEastAsia"/>
              </w:rPr>
              <w:t xml:space="preserve">) </w:t>
            </w:r>
            <w:r>
              <w:rPr>
                <w:rFonts w:asciiTheme="minorEastAsia" w:eastAsiaTheme="minorEastAsia" w:hAnsiTheme="minorEastAsia" w:hint="eastAsia"/>
              </w:rPr>
              <w:t>事業所の</w:t>
            </w:r>
            <w:r w:rsidR="00775BAA">
              <w:rPr>
                <w:rFonts w:asciiTheme="minorEastAsia" w:eastAsiaTheme="minorEastAsia" w:hAnsiTheme="minorEastAsia" w:hint="eastAsia"/>
              </w:rPr>
              <w:t>従業者</w:t>
            </w:r>
            <w:r>
              <w:rPr>
                <w:rFonts w:asciiTheme="minorEastAsia" w:eastAsiaTheme="minorEastAsia" w:hAnsiTheme="minorEastAsia" w:hint="eastAsia"/>
              </w:rPr>
              <w:t>の総数のうち、</w:t>
            </w:r>
            <w:r w:rsidR="00775BAA">
              <w:rPr>
                <w:rFonts w:asciiTheme="minorEastAsia" w:eastAsiaTheme="minorEastAsia" w:hAnsiTheme="minorEastAsia" w:hint="eastAsia"/>
              </w:rPr>
              <w:t>常勤職員の占める割合が</w:t>
            </w:r>
            <w:r>
              <w:rPr>
                <w:rFonts w:asciiTheme="minorEastAsia" w:eastAsiaTheme="minorEastAsia" w:hAnsiTheme="minorEastAsia" w:hint="eastAsia"/>
              </w:rPr>
              <w:t>1</w:t>
            </w:r>
            <w:r>
              <w:rPr>
                <w:rFonts w:asciiTheme="minorEastAsia" w:eastAsiaTheme="minorEastAsia" w:hAnsiTheme="minorEastAsia"/>
              </w:rPr>
              <w:t>00</w:t>
            </w:r>
            <w:r>
              <w:rPr>
                <w:rFonts w:asciiTheme="minorEastAsia" w:eastAsiaTheme="minorEastAsia" w:hAnsiTheme="minorEastAsia" w:hint="eastAsia"/>
              </w:rPr>
              <w:t>分の6</w:t>
            </w:r>
            <w:r>
              <w:rPr>
                <w:rFonts w:asciiTheme="minorEastAsia" w:eastAsiaTheme="minorEastAsia" w:hAnsiTheme="minorEastAsia"/>
              </w:rPr>
              <w:t>0</w:t>
            </w:r>
            <w:r>
              <w:rPr>
                <w:rFonts w:asciiTheme="minorEastAsia" w:eastAsiaTheme="minorEastAsia" w:hAnsiTheme="minorEastAsia" w:hint="eastAsia"/>
              </w:rPr>
              <w:t>以上であること</w:t>
            </w:r>
            <w:r w:rsidRPr="00825D24">
              <w:rPr>
                <w:rFonts w:asciiTheme="minorEastAsia" w:eastAsiaTheme="minorEastAsia" w:hAnsiTheme="minorEastAsia" w:hint="eastAsia"/>
              </w:rPr>
              <w:t>。</w:t>
            </w:r>
          </w:p>
        </w:tc>
        <w:tc>
          <w:tcPr>
            <w:tcW w:w="992" w:type="dxa"/>
            <w:tcBorders>
              <w:top w:val="nil"/>
              <w:bottom w:val="nil"/>
            </w:tcBorders>
            <w:shd w:val="clear" w:color="auto" w:fill="auto"/>
          </w:tcPr>
          <w:p w:rsidR="006C71EC" w:rsidRPr="00825D24" w:rsidRDefault="006C71EC"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6C71EC" w:rsidRPr="00C06093" w:rsidRDefault="006C71EC" w:rsidP="00C65467">
            <w:pPr>
              <w:autoSpaceDE w:val="0"/>
              <w:autoSpaceDN w:val="0"/>
              <w:spacing w:line="280" w:lineRule="atLeast"/>
              <w:rPr>
                <w:rFonts w:asciiTheme="minorEastAsia" w:eastAsiaTheme="minorEastAsia" w:hAnsiTheme="minorEastAsia"/>
                <w:sz w:val="19"/>
                <w:szCs w:val="19"/>
              </w:rPr>
            </w:pPr>
          </w:p>
        </w:tc>
      </w:tr>
      <w:tr w:rsidR="006C71EC" w:rsidRPr="00825D24" w:rsidTr="00DB2581">
        <w:trPr>
          <w:trHeight w:val="132"/>
        </w:trPr>
        <w:tc>
          <w:tcPr>
            <w:tcW w:w="1808" w:type="dxa"/>
            <w:tcBorders>
              <w:top w:val="nil"/>
              <w:bottom w:val="nil"/>
            </w:tcBorders>
            <w:shd w:val="clear" w:color="auto" w:fill="auto"/>
          </w:tcPr>
          <w:p w:rsidR="006C71EC" w:rsidRPr="00825D24" w:rsidRDefault="006C71EC" w:rsidP="00C65467">
            <w:pPr>
              <w:spacing w:line="280" w:lineRule="atLeast"/>
              <w:rPr>
                <w:rFonts w:asciiTheme="minorEastAsia" w:eastAsiaTheme="minorEastAsia" w:hAnsiTheme="minorEastAsia"/>
              </w:rPr>
            </w:pPr>
          </w:p>
        </w:tc>
        <w:tc>
          <w:tcPr>
            <w:tcW w:w="5246" w:type="dxa"/>
            <w:tcBorders>
              <w:top w:val="nil"/>
              <w:bottom w:val="dotted" w:sz="4" w:space="0" w:color="auto"/>
            </w:tcBorders>
            <w:shd w:val="clear" w:color="auto" w:fill="auto"/>
          </w:tcPr>
          <w:p w:rsidR="006C71EC" w:rsidRPr="00825D24" w:rsidRDefault="00775BAA" w:rsidP="00775BAA">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(三</w:t>
            </w:r>
            <w:r>
              <w:rPr>
                <w:rFonts w:asciiTheme="minorEastAsia" w:eastAsiaTheme="minorEastAsia" w:hAnsiTheme="minorEastAsia"/>
              </w:rPr>
              <w:t xml:space="preserve">) </w:t>
            </w:r>
            <w:r>
              <w:rPr>
                <w:rFonts w:asciiTheme="minorEastAsia" w:eastAsiaTheme="minorEastAsia" w:hAnsiTheme="minorEastAsia" w:hint="eastAsia"/>
              </w:rPr>
              <w:t>事業所の従業者の総数のうち、勤続年数７年以上の者の占める割合が1</w:t>
            </w:r>
            <w:r>
              <w:rPr>
                <w:rFonts w:asciiTheme="minorEastAsia" w:eastAsiaTheme="minorEastAsia" w:hAnsiTheme="minorEastAsia"/>
              </w:rPr>
              <w:t>00</w:t>
            </w:r>
            <w:r>
              <w:rPr>
                <w:rFonts w:asciiTheme="minorEastAsia" w:eastAsiaTheme="minorEastAsia" w:hAnsiTheme="minorEastAsia" w:hint="eastAsia"/>
              </w:rPr>
              <w:t>分の3</w:t>
            </w:r>
            <w:r>
              <w:rPr>
                <w:rFonts w:asciiTheme="minorEastAsia" w:eastAsiaTheme="minorEastAsia" w:hAnsiTheme="minorEastAsia"/>
              </w:rPr>
              <w:t>0</w:t>
            </w:r>
            <w:r>
              <w:rPr>
                <w:rFonts w:asciiTheme="minorEastAsia" w:eastAsiaTheme="minorEastAsia" w:hAnsiTheme="minorEastAsia" w:hint="eastAsia"/>
              </w:rPr>
              <w:t>以上であること</w:t>
            </w:r>
            <w:r w:rsidRPr="00825D24">
              <w:rPr>
                <w:rFonts w:asciiTheme="minorEastAsia" w:eastAsiaTheme="minorEastAsia" w:hAnsiTheme="minorEastAsia" w:hint="eastAsia"/>
              </w:rPr>
              <w:t>。</w:t>
            </w:r>
          </w:p>
        </w:tc>
        <w:tc>
          <w:tcPr>
            <w:tcW w:w="992" w:type="dxa"/>
            <w:tcBorders>
              <w:top w:val="nil"/>
              <w:bottom w:val="nil"/>
            </w:tcBorders>
            <w:shd w:val="clear" w:color="auto" w:fill="auto"/>
          </w:tcPr>
          <w:p w:rsidR="006C71EC" w:rsidRPr="00825D24" w:rsidRDefault="006C71EC"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6C71EC" w:rsidRPr="00C06093" w:rsidRDefault="006C71EC" w:rsidP="00C65467">
            <w:pPr>
              <w:autoSpaceDE w:val="0"/>
              <w:autoSpaceDN w:val="0"/>
              <w:spacing w:line="280" w:lineRule="atLeast"/>
              <w:rPr>
                <w:rFonts w:asciiTheme="minorEastAsia" w:eastAsiaTheme="minorEastAsia" w:hAnsiTheme="minorEastAsia"/>
                <w:sz w:val="19"/>
                <w:szCs w:val="19"/>
              </w:rPr>
            </w:pPr>
          </w:p>
        </w:tc>
      </w:tr>
      <w:tr w:rsidR="00C65467" w:rsidRPr="00825D24" w:rsidTr="00DB2581">
        <w:trPr>
          <w:trHeight w:val="132"/>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775BAA" w:rsidRDefault="00775BAA" w:rsidP="00775BAA">
            <w:pPr>
              <w:pBdr>
                <w:top w:val="dotted" w:sz="4" w:space="1" w:color="auto"/>
              </w:pBdr>
              <w:spacing w:line="280" w:lineRule="atLeast"/>
              <w:ind w:left="214" w:rightChars="17" w:right="36" w:hangingChars="100" w:hanging="214"/>
              <w:rPr>
                <w:rFonts w:asciiTheme="minorEastAsia" w:eastAsiaTheme="minorEastAsia" w:hAnsiTheme="minorEastAsia"/>
              </w:rPr>
            </w:pPr>
            <w:r>
              <w:rPr>
                <w:rFonts w:asciiTheme="minorEastAsia" w:eastAsiaTheme="minorEastAsia" w:hAnsiTheme="minorEastAsia" w:hint="eastAsia"/>
              </w:rPr>
              <w:t>※　サービス提供体制強化加算について</w:t>
            </w:r>
          </w:p>
          <w:p w:rsidR="00775BAA" w:rsidRDefault="00775BAA" w:rsidP="003F7132">
            <w:pPr>
              <w:spacing w:line="280" w:lineRule="atLeast"/>
              <w:ind w:leftChars="100" w:left="214" w:rightChars="17" w:right="36"/>
              <w:rPr>
                <w:rFonts w:asciiTheme="minorEastAsia" w:eastAsiaTheme="minorEastAsia" w:hAnsiTheme="minorEastAsia"/>
              </w:rPr>
            </w:pPr>
            <w:r>
              <w:rPr>
                <w:rFonts w:asciiTheme="minorEastAsia" w:eastAsiaTheme="minorEastAsia" w:hAnsiTheme="minorEastAsia" w:hint="eastAsia"/>
              </w:rPr>
              <w:t>①　研修について</w:t>
            </w:r>
          </w:p>
          <w:p w:rsidR="00C65467" w:rsidRPr="00825D24" w:rsidRDefault="003F7132" w:rsidP="003F7132">
            <w:pPr>
              <w:spacing w:line="280" w:lineRule="atLeast"/>
              <w:ind w:leftChars="200" w:left="428" w:rightChars="17" w:right="36" w:firstLineChars="100" w:firstLine="214"/>
              <w:rPr>
                <w:rFonts w:asciiTheme="minorEastAsia" w:eastAsiaTheme="minorEastAsia" w:hAnsiTheme="minorEastAsia"/>
              </w:rPr>
            </w:pPr>
            <w:r>
              <w:rPr>
                <w:rFonts w:asciiTheme="minorEastAsia" w:eastAsiaTheme="minorEastAsia" w:hAnsiTheme="minorEastAsia" w:hint="eastAsia"/>
              </w:rPr>
              <w:t>従業者ごとの研修計画については、事業所におけるサービス従事者の資質向上ののための研修内容と、</w:t>
            </w:r>
            <w:r w:rsidR="00C65467">
              <w:rPr>
                <w:rFonts w:asciiTheme="minorEastAsia" w:eastAsiaTheme="minorEastAsia" w:hAnsiTheme="minorEastAsia" w:hint="eastAsia"/>
              </w:rPr>
              <w:t>研修実施のための勤務体制の確保</w:t>
            </w:r>
            <w:r w:rsidR="00C65467" w:rsidRPr="00825D24">
              <w:rPr>
                <w:rFonts w:asciiTheme="minorEastAsia" w:eastAsiaTheme="minorEastAsia" w:hAnsiTheme="minorEastAsia" w:hint="eastAsia"/>
              </w:rPr>
              <w:t>を定めるとともに、従業者について、個別具体的な研修の目標、内容、研修期間、実施時期等を定めた計画を策定しなければならない。</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C06093" w:rsidRDefault="00C65467" w:rsidP="00C65467">
            <w:pPr>
              <w:autoSpaceDE w:val="0"/>
              <w:autoSpaceDN w:val="0"/>
              <w:spacing w:line="280" w:lineRule="atLeast"/>
              <w:rPr>
                <w:rFonts w:asciiTheme="minorEastAsia" w:eastAsiaTheme="minorEastAsia" w:hAnsiTheme="minorEastAsia"/>
                <w:sz w:val="19"/>
                <w:szCs w:val="19"/>
              </w:rPr>
            </w:pPr>
            <w:r w:rsidRPr="00C06093">
              <w:rPr>
                <w:rFonts w:asciiTheme="minorEastAsia" w:eastAsiaTheme="minorEastAsia" w:hAnsiTheme="minorEastAsia" w:hint="eastAsia"/>
                <w:sz w:val="19"/>
                <w:szCs w:val="19"/>
              </w:rPr>
              <w:t>平18-0331005</w:t>
            </w:r>
          </w:p>
          <w:p w:rsidR="00C65467" w:rsidRPr="00D770EA" w:rsidRDefault="00C65467" w:rsidP="00775BAA">
            <w:pPr>
              <w:autoSpaceDE w:val="0"/>
              <w:autoSpaceDN w:val="0"/>
              <w:spacing w:line="280" w:lineRule="atLeast"/>
              <w:rPr>
                <w:rFonts w:asciiTheme="minorEastAsia" w:eastAsiaTheme="minorEastAsia" w:hAnsiTheme="minorEastAsia"/>
                <w:sz w:val="19"/>
                <w:szCs w:val="19"/>
              </w:rPr>
            </w:pPr>
            <w:r w:rsidRPr="00C06093">
              <w:rPr>
                <w:rFonts w:asciiTheme="minorEastAsia" w:eastAsiaTheme="minorEastAsia" w:hAnsiTheme="minorEastAsia" w:hint="eastAsia"/>
                <w:sz w:val="19"/>
                <w:szCs w:val="19"/>
              </w:rPr>
              <w:t>第2の2の</w:t>
            </w:r>
            <w:r>
              <w:rPr>
                <w:rFonts w:asciiTheme="minorEastAsia" w:eastAsiaTheme="minorEastAsia" w:hAnsiTheme="minorEastAsia" w:hint="eastAsia"/>
                <w:sz w:val="19"/>
                <w:szCs w:val="19"/>
              </w:rPr>
              <w:t>(1</w:t>
            </w:r>
            <w:r w:rsidR="00775BAA">
              <w:rPr>
                <w:rFonts w:asciiTheme="minorEastAsia" w:eastAsiaTheme="minorEastAsia" w:hAnsiTheme="minorEastAsia"/>
                <w:sz w:val="19"/>
                <w:szCs w:val="19"/>
              </w:rPr>
              <w:t>6</w:t>
            </w:r>
            <w:r w:rsidRPr="00C06093">
              <w:rPr>
                <w:rFonts w:asciiTheme="minorEastAsia" w:eastAsiaTheme="minorEastAsia" w:hAnsiTheme="minorEastAsia" w:hint="eastAsia"/>
                <w:sz w:val="19"/>
                <w:szCs w:val="19"/>
              </w:rPr>
              <w:t>)</w:t>
            </w:r>
          </w:p>
        </w:tc>
      </w:tr>
      <w:tr w:rsidR="00F10471" w:rsidRPr="00825D24" w:rsidTr="00F10471">
        <w:trPr>
          <w:trHeight w:val="566"/>
        </w:trPr>
        <w:tc>
          <w:tcPr>
            <w:tcW w:w="1808" w:type="dxa"/>
            <w:tcBorders>
              <w:top w:val="nil"/>
              <w:bottom w:val="single" w:sz="4" w:space="0" w:color="auto"/>
            </w:tcBorders>
            <w:shd w:val="clear" w:color="auto" w:fill="auto"/>
          </w:tcPr>
          <w:p w:rsidR="00F10471" w:rsidRPr="00825D24" w:rsidRDefault="00F10471" w:rsidP="00C6546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F10471" w:rsidRPr="00825D24" w:rsidRDefault="00F10471" w:rsidP="003F7132">
            <w:pPr>
              <w:spacing w:line="280" w:lineRule="atLeast"/>
              <w:ind w:leftChars="100" w:left="214" w:rightChars="17" w:right="36"/>
              <w:rPr>
                <w:rFonts w:asciiTheme="minorEastAsia" w:eastAsiaTheme="minorEastAsia" w:hAnsiTheme="minorEastAsia"/>
              </w:rPr>
            </w:pPr>
            <w:r>
              <w:rPr>
                <w:rFonts w:asciiTheme="minorEastAsia" w:eastAsiaTheme="minorEastAsia" w:hAnsiTheme="minorEastAsia" w:hint="eastAsia"/>
              </w:rPr>
              <w:t>②</w:t>
            </w:r>
            <w:r w:rsidRPr="00825D24">
              <w:rPr>
                <w:rFonts w:asciiTheme="minorEastAsia" w:eastAsiaTheme="minorEastAsia" w:hAnsiTheme="minorEastAsia" w:hint="eastAsia"/>
              </w:rPr>
              <w:t xml:space="preserve">　会議の開催について</w:t>
            </w:r>
          </w:p>
          <w:p w:rsidR="00F10471" w:rsidRPr="00825D24" w:rsidRDefault="00F10471" w:rsidP="00F10471">
            <w:pPr>
              <w:spacing w:line="280" w:lineRule="atLeast"/>
              <w:ind w:leftChars="200" w:left="428" w:rightChars="17" w:right="36" w:firstLineChars="100" w:firstLine="214"/>
              <w:rPr>
                <w:rFonts w:asciiTheme="minorEastAsia" w:eastAsiaTheme="minorEastAsia" w:hAnsiTheme="minorEastAsia"/>
              </w:rPr>
            </w:pPr>
            <w:r>
              <w:rPr>
                <w:rFonts w:asciiTheme="minorEastAsia" w:eastAsiaTheme="minorEastAsia" w:hAnsiTheme="minorEastAsia" w:hint="eastAsia"/>
              </w:rPr>
              <w:t>「</w:t>
            </w:r>
            <w:r w:rsidRPr="00825D24">
              <w:rPr>
                <w:rFonts w:asciiTheme="minorEastAsia" w:eastAsiaTheme="minorEastAsia" w:hAnsiTheme="minorEastAsia" w:hint="eastAsia"/>
              </w:rPr>
              <w:t>利用者に関する情報若しくはサービス提供に</w:t>
            </w:r>
          </w:p>
        </w:tc>
        <w:tc>
          <w:tcPr>
            <w:tcW w:w="992" w:type="dxa"/>
            <w:tcBorders>
              <w:top w:val="nil"/>
              <w:bottom w:val="single" w:sz="4" w:space="0" w:color="auto"/>
            </w:tcBorders>
            <w:shd w:val="clear" w:color="auto" w:fill="auto"/>
          </w:tcPr>
          <w:p w:rsidR="00F10471" w:rsidRPr="00825D24" w:rsidRDefault="00F10471" w:rsidP="00C65467">
            <w:pPr>
              <w:spacing w:line="280" w:lineRule="atLeast"/>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F10471" w:rsidRPr="00D770EA" w:rsidRDefault="00F10471" w:rsidP="00C65467">
            <w:pPr>
              <w:autoSpaceDE w:val="0"/>
              <w:autoSpaceDN w:val="0"/>
              <w:spacing w:line="280" w:lineRule="atLeast"/>
              <w:rPr>
                <w:rFonts w:asciiTheme="minorEastAsia" w:eastAsiaTheme="minorEastAsia" w:hAnsiTheme="minorEastAsia"/>
                <w:sz w:val="19"/>
                <w:szCs w:val="19"/>
              </w:rPr>
            </w:pPr>
          </w:p>
        </w:tc>
      </w:tr>
      <w:tr w:rsidR="00F10471" w:rsidRPr="00825D24" w:rsidTr="00F10471">
        <w:trPr>
          <w:trHeight w:val="3967"/>
        </w:trPr>
        <w:tc>
          <w:tcPr>
            <w:tcW w:w="1808" w:type="dxa"/>
            <w:tcBorders>
              <w:top w:val="single" w:sz="4" w:space="0" w:color="auto"/>
              <w:bottom w:val="nil"/>
            </w:tcBorders>
            <w:shd w:val="clear" w:color="auto" w:fill="auto"/>
          </w:tcPr>
          <w:p w:rsidR="00F10471" w:rsidRPr="00825D24" w:rsidRDefault="00F10471" w:rsidP="00C65467">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F10471" w:rsidRDefault="00F10471" w:rsidP="00F10471">
            <w:pPr>
              <w:spacing w:line="280" w:lineRule="atLeast"/>
              <w:ind w:leftChars="200" w:left="428" w:rightChars="17" w:right="36"/>
              <w:rPr>
                <w:rFonts w:asciiTheme="minorEastAsia" w:eastAsiaTheme="minorEastAsia" w:hAnsiTheme="minorEastAsia"/>
              </w:rPr>
            </w:pPr>
            <w:r w:rsidRPr="00825D24">
              <w:rPr>
                <w:rFonts w:asciiTheme="minorEastAsia" w:eastAsiaTheme="minorEastAsia" w:hAnsiTheme="minorEastAsia" w:hint="eastAsia"/>
              </w:rPr>
              <w:t>当たっての留意事項の伝達又は事業所における従業者の技術指導を目的とした会議」とは、事業所の従業者の全てが参加するものでなければならない。なお、実施に当たっては、全員が一堂に会して開催する必要はなく、いくつかのグループ別に分かれて開催することができる。また、会議の開催状況については、その概要を記録しなければならない。なお、「定期的」とは、おおむね</w:t>
            </w:r>
            <w:r>
              <w:rPr>
                <w:rFonts w:asciiTheme="minorEastAsia" w:eastAsiaTheme="minorEastAsia" w:hAnsiTheme="minorEastAsia" w:hint="eastAsia"/>
              </w:rPr>
              <w:t>１</w:t>
            </w:r>
            <w:r w:rsidRPr="00825D24">
              <w:rPr>
                <w:rFonts w:asciiTheme="minorEastAsia" w:eastAsiaTheme="minorEastAsia" w:hAnsiTheme="minorEastAsia" w:hint="eastAsia"/>
              </w:rPr>
              <w:t>月に</w:t>
            </w:r>
            <w:r>
              <w:rPr>
                <w:rFonts w:asciiTheme="minorEastAsia" w:eastAsiaTheme="minorEastAsia" w:hAnsiTheme="minorEastAsia" w:hint="eastAsia"/>
              </w:rPr>
              <w:t>１</w:t>
            </w:r>
            <w:r w:rsidRPr="00825D24">
              <w:rPr>
                <w:rFonts w:asciiTheme="minorEastAsia" w:eastAsiaTheme="minorEastAsia" w:hAnsiTheme="minorEastAsia" w:hint="eastAsia"/>
              </w:rPr>
              <w:t>回以上開催されている必要がある。</w:t>
            </w:r>
          </w:p>
          <w:p w:rsidR="00F10471" w:rsidRDefault="00F10471" w:rsidP="00F10471">
            <w:pPr>
              <w:spacing w:line="280" w:lineRule="atLeast"/>
              <w:ind w:leftChars="200" w:left="428" w:rightChars="17" w:right="36" w:firstLineChars="100" w:firstLine="214"/>
              <w:rPr>
                <w:rFonts w:asciiTheme="minorEastAsia" w:eastAsiaTheme="minorEastAsia" w:hAnsiTheme="minorEastAsia"/>
              </w:rPr>
            </w:pPr>
            <w:r>
              <w:rPr>
                <w:rFonts w:asciiTheme="minorEastAsia" w:eastAsiaTheme="minorEastAsia" w:hAnsiTheme="minorEastAsia" w:hint="eastAsia"/>
              </w:rPr>
              <w:t>また、会議は、テレビ電話装置等を活用して行うことができ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F10471" w:rsidRDefault="00F10471" w:rsidP="00F10471">
            <w:pPr>
              <w:spacing w:line="280" w:lineRule="atLeast"/>
              <w:ind w:leftChars="200" w:left="428"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「利用者に関する情報若しくはサービス提供に当たって留意事項」とは、少なくとも、次に掲げる事項について、その変化の動向を含め、記載しなければならない。</w:t>
            </w:r>
          </w:p>
          <w:p w:rsidR="00F10471" w:rsidRPr="00825D24" w:rsidRDefault="00F10471" w:rsidP="00F10471">
            <w:pPr>
              <w:spacing w:line="280" w:lineRule="atLeast"/>
              <w:ind w:rightChars="17" w:right="36" w:firstLineChars="200" w:firstLine="428"/>
              <w:rPr>
                <w:rFonts w:asciiTheme="minorEastAsia" w:eastAsiaTheme="minorEastAsia" w:hAnsiTheme="minorEastAsia"/>
              </w:rPr>
            </w:pPr>
            <w:r w:rsidRPr="00825D24">
              <w:rPr>
                <w:rFonts w:asciiTheme="minorEastAsia" w:eastAsiaTheme="minorEastAsia" w:hAnsiTheme="minorEastAsia" w:hint="eastAsia"/>
              </w:rPr>
              <w:t>・利用者のADLや意欲</w:t>
            </w:r>
          </w:p>
          <w:p w:rsidR="00F10471" w:rsidRPr="00825D24" w:rsidRDefault="00F10471" w:rsidP="00F10471">
            <w:pPr>
              <w:spacing w:line="280" w:lineRule="atLeast"/>
              <w:ind w:leftChars="200" w:left="642" w:rightChars="17" w:right="36" w:hangingChars="100" w:hanging="214"/>
              <w:rPr>
                <w:rFonts w:asciiTheme="minorEastAsia" w:eastAsiaTheme="minorEastAsia" w:hAnsiTheme="minorEastAsia"/>
              </w:rPr>
            </w:pPr>
            <w:r w:rsidRPr="00825D24">
              <w:rPr>
                <w:rFonts w:asciiTheme="minorEastAsia" w:eastAsiaTheme="minorEastAsia" w:hAnsiTheme="minorEastAsia" w:hint="eastAsia"/>
              </w:rPr>
              <w:t>・利用者の主な訴えやサービス提供時の特段の要望</w:t>
            </w:r>
          </w:p>
          <w:p w:rsidR="00F10471" w:rsidRPr="00825D24" w:rsidRDefault="00F10471" w:rsidP="00F10471">
            <w:pPr>
              <w:spacing w:line="280" w:lineRule="atLeast"/>
              <w:ind w:leftChars="100" w:left="214"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・家庭環境</w:t>
            </w:r>
          </w:p>
          <w:p w:rsidR="00F10471" w:rsidRDefault="00F10471" w:rsidP="00F10471">
            <w:pPr>
              <w:spacing w:line="280" w:lineRule="atLeast"/>
              <w:ind w:leftChars="100" w:left="214"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・前回のサービス提供時の状況</w:t>
            </w:r>
          </w:p>
          <w:p w:rsidR="00F10471" w:rsidRDefault="00F10471" w:rsidP="00F10471">
            <w:pPr>
              <w:spacing w:line="280" w:lineRule="atLeast"/>
              <w:ind w:leftChars="100" w:left="214" w:rightChars="17" w:right="36"/>
              <w:rPr>
                <w:rFonts w:asciiTheme="minorEastAsia" w:eastAsiaTheme="minorEastAsia" w:hAnsiTheme="minorEastAsia"/>
              </w:rPr>
            </w:pPr>
            <w:r w:rsidRPr="00825D24">
              <w:rPr>
                <w:rFonts w:asciiTheme="minorEastAsia" w:eastAsiaTheme="minorEastAsia" w:hAnsiTheme="minorEastAsia" w:hint="eastAsia"/>
              </w:rPr>
              <w:t>・その他サービス提供に当たっての必要な事項</w:t>
            </w:r>
          </w:p>
        </w:tc>
        <w:tc>
          <w:tcPr>
            <w:tcW w:w="992" w:type="dxa"/>
            <w:tcBorders>
              <w:top w:val="single" w:sz="4" w:space="0" w:color="auto"/>
              <w:bottom w:val="nil"/>
            </w:tcBorders>
            <w:shd w:val="clear" w:color="auto" w:fill="auto"/>
          </w:tcPr>
          <w:p w:rsidR="00F10471" w:rsidRPr="00825D24" w:rsidRDefault="00F10471" w:rsidP="00C65467">
            <w:pPr>
              <w:spacing w:line="280" w:lineRule="atLeast"/>
              <w:rPr>
                <w:rFonts w:asciiTheme="minorEastAsia" w:eastAsiaTheme="minorEastAsia" w:hAnsiTheme="minorEastAsia" w:cstheme="minorBidi"/>
                <w:snapToGrid/>
                <w:spacing w:val="0"/>
              </w:rPr>
            </w:pPr>
          </w:p>
        </w:tc>
        <w:tc>
          <w:tcPr>
            <w:tcW w:w="1559" w:type="dxa"/>
            <w:tcBorders>
              <w:top w:val="single" w:sz="4" w:space="0" w:color="auto"/>
              <w:bottom w:val="nil"/>
            </w:tcBorders>
            <w:shd w:val="clear" w:color="auto" w:fill="auto"/>
          </w:tcPr>
          <w:p w:rsidR="00F10471" w:rsidRPr="00D770EA" w:rsidRDefault="00F10471" w:rsidP="00C65467">
            <w:pPr>
              <w:autoSpaceDE w:val="0"/>
              <w:autoSpaceDN w:val="0"/>
              <w:spacing w:line="280" w:lineRule="atLeast"/>
              <w:rPr>
                <w:rFonts w:asciiTheme="minorEastAsia" w:eastAsiaTheme="minorEastAsia" w:hAnsiTheme="minorEastAsia"/>
                <w:sz w:val="19"/>
                <w:szCs w:val="19"/>
              </w:rPr>
            </w:pPr>
          </w:p>
        </w:tc>
      </w:tr>
      <w:tr w:rsidR="00C65467" w:rsidRPr="00825D24" w:rsidTr="00DB2581">
        <w:trPr>
          <w:trHeight w:val="132"/>
        </w:trPr>
        <w:tc>
          <w:tcPr>
            <w:tcW w:w="1808"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C65467" w:rsidRPr="00825D24" w:rsidRDefault="003F7132" w:rsidP="003F7132">
            <w:pPr>
              <w:spacing w:line="280" w:lineRule="atLeast"/>
              <w:ind w:leftChars="100" w:left="214" w:rightChars="17" w:right="36"/>
              <w:rPr>
                <w:rFonts w:asciiTheme="minorEastAsia" w:eastAsiaTheme="minorEastAsia" w:hAnsiTheme="minorEastAsia"/>
              </w:rPr>
            </w:pPr>
            <w:r>
              <w:rPr>
                <w:rFonts w:asciiTheme="minorEastAsia" w:eastAsiaTheme="minorEastAsia" w:hAnsiTheme="minorEastAsia" w:hint="eastAsia"/>
              </w:rPr>
              <w:t xml:space="preserve">③　</w:t>
            </w:r>
            <w:r w:rsidR="00C65467" w:rsidRPr="00825D24">
              <w:rPr>
                <w:rFonts w:asciiTheme="minorEastAsia" w:eastAsiaTheme="minorEastAsia" w:hAnsiTheme="minorEastAsia" w:hint="eastAsia"/>
              </w:rPr>
              <w:t>健康診断等について</w:t>
            </w:r>
          </w:p>
          <w:p w:rsidR="00C65467" w:rsidRPr="00825D24" w:rsidRDefault="00C65467" w:rsidP="00DB2581">
            <w:pPr>
              <w:spacing w:line="280" w:lineRule="atLeast"/>
              <w:ind w:leftChars="200" w:left="428" w:rightChars="17" w:right="36" w:firstLineChars="100" w:firstLine="214"/>
              <w:rPr>
                <w:rFonts w:asciiTheme="minorEastAsia" w:eastAsiaTheme="minorEastAsia" w:hAnsiTheme="minorEastAsia"/>
              </w:rPr>
            </w:pPr>
            <w:r w:rsidRPr="00825D24">
              <w:rPr>
                <w:rFonts w:asciiTheme="minorEastAsia" w:eastAsiaTheme="minorEastAsia" w:hAnsiTheme="minorEastAsia" w:hint="eastAsia"/>
              </w:rPr>
              <w:t>健康診断等については、労働安全衛生法により定期に実施することが義務付けられた「常時使用する労働者」に該当しない従業者も含めて、少なくとも</w:t>
            </w:r>
            <w:r w:rsidR="003F7132">
              <w:rPr>
                <w:rFonts w:asciiTheme="minorEastAsia" w:eastAsiaTheme="minorEastAsia" w:hAnsiTheme="minorEastAsia" w:hint="eastAsia"/>
              </w:rPr>
              <w:t>１</w:t>
            </w:r>
            <w:r w:rsidRPr="00825D24">
              <w:rPr>
                <w:rFonts w:asciiTheme="minorEastAsia" w:eastAsiaTheme="minorEastAsia" w:hAnsiTheme="minorEastAsia" w:hint="eastAsia"/>
              </w:rPr>
              <w:t>年以内ごとに</w:t>
            </w:r>
            <w:r w:rsidR="003F7132">
              <w:rPr>
                <w:rFonts w:asciiTheme="minorEastAsia" w:eastAsiaTheme="minorEastAsia" w:hAnsiTheme="minorEastAsia" w:hint="eastAsia"/>
              </w:rPr>
              <w:t>１</w:t>
            </w:r>
            <w:r w:rsidRPr="00825D24">
              <w:rPr>
                <w:rFonts w:asciiTheme="minorEastAsia" w:eastAsiaTheme="minorEastAsia" w:hAnsiTheme="minorEastAsia" w:hint="eastAsia"/>
              </w:rPr>
              <w:t>回、事業主の費用負担により実施しなければならない。新たに加算を算定しようとする場合にあっては、少なくとも</w:t>
            </w:r>
            <w:r w:rsidR="003F7132">
              <w:rPr>
                <w:rFonts w:asciiTheme="minorEastAsia" w:eastAsiaTheme="minorEastAsia" w:hAnsiTheme="minorEastAsia" w:hint="eastAsia"/>
              </w:rPr>
              <w:t>１</w:t>
            </w:r>
            <w:r w:rsidRPr="00825D24">
              <w:rPr>
                <w:rFonts w:asciiTheme="minorEastAsia" w:eastAsiaTheme="minorEastAsia" w:hAnsiTheme="minorEastAsia" w:hint="eastAsia"/>
              </w:rPr>
              <w:t>年以内に健康診断等が実施さ</w:t>
            </w:r>
            <w:r w:rsidR="003F7132" w:rsidRPr="00825D24">
              <w:rPr>
                <w:rFonts w:asciiTheme="minorEastAsia" w:eastAsiaTheme="minorEastAsia" w:hAnsiTheme="minorEastAsia" w:hint="eastAsia"/>
              </w:rPr>
              <w:t>れることが計画されていることをもって足りる。</w:t>
            </w:r>
          </w:p>
        </w:tc>
        <w:tc>
          <w:tcPr>
            <w:tcW w:w="992" w:type="dxa"/>
            <w:tcBorders>
              <w:top w:val="nil"/>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C65467" w:rsidRPr="00D770EA"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F10471">
        <w:trPr>
          <w:trHeight w:val="132"/>
        </w:trPr>
        <w:tc>
          <w:tcPr>
            <w:tcW w:w="1808" w:type="dxa"/>
            <w:tcBorders>
              <w:top w:val="nil"/>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C65467" w:rsidRPr="00825D24" w:rsidRDefault="00DB2581" w:rsidP="00DB2581">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④</w:t>
            </w:r>
            <w:r w:rsidR="00C65467" w:rsidRPr="00825D24">
              <w:rPr>
                <w:rFonts w:asciiTheme="minorEastAsia" w:eastAsiaTheme="minorEastAsia" w:hAnsiTheme="minorEastAsia" w:hint="eastAsia"/>
              </w:rPr>
              <w:t xml:space="preserve">　職員の割合の算出に当たっては、常勤換算方法により算出した前年度（</w:t>
            </w:r>
            <w:r>
              <w:rPr>
                <w:rFonts w:asciiTheme="minorEastAsia" w:eastAsiaTheme="minorEastAsia" w:hAnsiTheme="minorEastAsia" w:hint="eastAsia"/>
              </w:rPr>
              <w:t>３</w:t>
            </w:r>
            <w:r w:rsidR="00C65467" w:rsidRPr="00825D24">
              <w:rPr>
                <w:rFonts w:asciiTheme="minorEastAsia" w:eastAsiaTheme="minorEastAsia" w:hAnsiTheme="minorEastAsia" w:hint="eastAsia"/>
              </w:rPr>
              <w:t>月を除く。）の平均を用いることとする。ただし、前年度の実績が</w:t>
            </w:r>
            <w:r>
              <w:rPr>
                <w:rFonts w:asciiTheme="minorEastAsia" w:eastAsiaTheme="minorEastAsia" w:hAnsiTheme="minorEastAsia" w:hint="eastAsia"/>
              </w:rPr>
              <w:t>６</w:t>
            </w:r>
            <w:r w:rsidR="00C65467" w:rsidRPr="00825D24">
              <w:rPr>
                <w:rFonts w:asciiTheme="minorEastAsia" w:eastAsiaTheme="minorEastAsia" w:hAnsiTheme="minorEastAsia" w:hint="eastAsia"/>
              </w:rPr>
              <w:t>月に満たない事業所（新たに事業を開始し、又は再開した事業所を含む。）については、届出日の属する月の前</w:t>
            </w:r>
            <w:r>
              <w:rPr>
                <w:rFonts w:asciiTheme="minorEastAsia" w:eastAsiaTheme="minorEastAsia" w:hAnsiTheme="minorEastAsia" w:hint="eastAsia"/>
              </w:rPr>
              <w:t>３</w:t>
            </w:r>
            <w:r w:rsidR="00C65467" w:rsidRPr="00825D24">
              <w:rPr>
                <w:rFonts w:asciiTheme="minorEastAsia" w:eastAsiaTheme="minorEastAsia" w:hAnsiTheme="minorEastAsia" w:hint="eastAsia"/>
              </w:rPr>
              <w:t>月について、常勤換算方法により算出した平均を用いることとする。したがって、新たに事業を開始し、又は再開した事業者については、</w:t>
            </w:r>
            <w:r>
              <w:rPr>
                <w:rFonts w:asciiTheme="minorEastAsia" w:eastAsiaTheme="minorEastAsia" w:hAnsiTheme="minorEastAsia" w:hint="eastAsia"/>
              </w:rPr>
              <w:t>４</w:t>
            </w:r>
            <w:r w:rsidR="00C65467" w:rsidRPr="00825D24">
              <w:rPr>
                <w:rFonts w:asciiTheme="minorEastAsia" w:eastAsiaTheme="minorEastAsia" w:hAnsiTheme="minorEastAsia" w:hint="eastAsia"/>
              </w:rPr>
              <w:t>月目以降届出が可能となる。</w:t>
            </w:r>
          </w:p>
          <w:p w:rsidR="00C65467" w:rsidRDefault="00DB2581" w:rsidP="00DB2581">
            <w:pPr>
              <w:spacing w:line="280" w:lineRule="atLeast"/>
              <w:ind w:leftChars="200" w:left="428" w:rightChars="17" w:right="36" w:firstLineChars="100" w:firstLine="214"/>
              <w:rPr>
                <w:rFonts w:asciiTheme="minorEastAsia" w:eastAsiaTheme="minorEastAsia" w:hAnsiTheme="minorEastAsia"/>
              </w:rPr>
            </w:pPr>
            <w:r>
              <w:rPr>
                <w:rFonts w:asciiTheme="minorEastAsia" w:eastAsiaTheme="minorEastAsia" w:hAnsiTheme="minorEastAsia" w:hint="eastAsia"/>
              </w:rPr>
              <w:t>な</w:t>
            </w:r>
            <w:r w:rsidR="00C65467" w:rsidRPr="00825D24">
              <w:rPr>
                <w:rFonts w:asciiTheme="minorEastAsia" w:eastAsiaTheme="minorEastAsia" w:hAnsiTheme="minorEastAsia" w:hint="eastAsia"/>
              </w:rPr>
              <w:t>お、介護福祉士又は実務者研修修了者若しくは介護職員基礎研修課程修了者については、各月の前月末日時点で資格を取得又は研修の課程を修了している者とすること。</w:t>
            </w:r>
          </w:p>
          <w:p w:rsidR="00F10471" w:rsidRPr="00825D24" w:rsidRDefault="00F10471" w:rsidP="00DB2581">
            <w:pPr>
              <w:spacing w:line="280" w:lineRule="atLeast"/>
              <w:ind w:leftChars="200" w:left="428" w:rightChars="17" w:right="36" w:firstLineChars="100" w:firstLine="214"/>
              <w:rPr>
                <w:rFonts w:asciiTheme="minorEastAsia" w:eastAsiaTheme="minorEastAsia" w:hAnsiTheme="minorEastAsia"/>
              </w:rPr>
            </w:pPr>
          </w:p>
        </w:tc>
        <w:tc>
          <w:tcPr>
            <w:tcW w:w="992" w:type="dxa"/>
            <w:tcBorders>
              <w:top w:val="nil"/>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C65467" w:rsidRPr="00D770EA"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F10471">
        <w:trPr>
          <w:trHeight w:val="132"/>
        </w:trPr>
        <w:tc>
          <w:tcPr>
            <w:tcW w:w="1808" w:type="dxa"/>
            <w:tcBorders>
              <w:top w:val="single" w:sz="4" w:space="0" w:color="auto"/>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single" w:sz="4" w:space="0" w:color="auto"/>
              <w:bottom w:val="dotted" w:sz="4" w:space="0" w:color="auto"/>
            </w:tcBorders>
            <w:shd w:val="clear" w:color="auto" w:fill="auto"/>
          </w:tcPr>
          <w:p w:rsidR="00C65467" w:rsidRPr="00825D24" w:rsidRDefault="00DB2581" w:rsidP="00DB2581">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⑤　前号ただし書の</w:t>
            </w:r>
            <w:r w:rsidRPr="00825D24">
              <w:rPr>
                <w:rFonts w:asciiTheme="minorEastAsia" w:eastAsiaTheme="minorEastAsia" w:hAnsiTheme="minorEastAsia" w:hint="eastAsia"/>
              </w:rPr>
              <w:t>場合にあっては、届出を行った月以降においても、直近</w:t>
            </w:r>
            <w:r>
              <w:rPr>
                <w:rFonts w:asciiTheme="minorEastAsia" w:eastAsiaTheme="minorEastAsia" w:hAnsiTheme="minorEastAsia" w:hint="eastAsia"/>
              </w:rPr>
              <w:t>３</w:t>
            </w:r>
            <w:r w:rsidRPr="00825D24">
              <w:rPr>
                <w:rFonts w:asciiTheme="minorEastAsia" w:eastAsiaTheme="minorEastAsia" w:hAnsiTheme="minorEastAsia" w:hint="eastAsia"/>
              </w:rPr>
              <w:t>月間の職員の割合につき、毎月継続的に所定の割合を維持しなければならない。なお、その割合については、毎月記録するものとし、所定の割合を下回った場合については、直ちに</w:t>
            </w:r>
            <w:r>
              <w:rPr>
                <w:rFonts w:asciiTheme="minorEastAsia" w:eastAsiaTheme="minorEastAsia" w:hAnsiTheme="minorEastAsia" w:hint="eastAsia"/>
              </w:rPr>
              <w:t>加算等が算定されなくなる場合の届出を提出しなければならない。</w:t>
            </w:r>
          </w:p>
        </w:tc>
        <w:tc>
          <w:tcPr>
            <w:tcW w:w="992" w:type="dxa"/>
            <w:tcBorders>
              <w:top w:val="single" w:sz="4" w:space="0" w:color="auto"/>
              <w:bottom w:val="nil"/>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single" w:sz="4" w:space="0" w:color="auto"/>
              <w:bottom w:val="nil"/>
            </w:tcBorders>
            <w:shd w:val="clear" w:color="auto" w:fill="auto"/>
          </w:tcPr>
          <w:p w:rsidR="00C65467" w:rsidRPr="00C06093" w:rsidRDefault="00C65467" w:rsidP="00C65467">
            <w:pPr>
              <w:autoSpaceDE w:val="0"/>
              <w:autoSpaceDN w:val="0"/>
              <w:spacing w:line="280" w:lineRule="atLeast"/>
              <w:rPr>
                <w:rFonts w:asciiTheme="minorEastAsia" w:eastAsiaTheme="minorEastAsia" w:hAnsiTheme="minorEastAsia"/>
                <w:sz w:val="19"/>
                <w:szCs w:val="19"/>
              </w:rPr>
            </w:pPr>
          </w:p>
        </w:tc>
      </w:tr>
      <w:tr w:rsidR="00DB2581" w:rsidRPr="00825D24" w:rsidTr="00686671">
        <w:trPr>
          <w:trHeight w:val="132"/>
        </w:trPr>
        <w:tc>
          <w:tcPr>
            <w:tcW w:w="1808" w:type="dxa"/>
            <w:tcBorders>
              <w:top w:val="nil"/>
              <w:bottom w:val="nil"/>
            </w:tcBorders>
            <w:shd w:val="clear" w:color="auto" w:fill="auto"/>
          </w:tcPr>
          <w:p w:rsidR="00DB2581" w:rsidRPr="00825D24" w:rsidRDefault="00DB2581" w:rsidP="00C65467">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DB2581" w:rsidRPr="00825D24" w:rsidRDefault="00DB2581" w:rsidP="00DB2581">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⑥</w:t>
            </w:r>
            <w:r w:rsidRPr="00825D24">
              <w:rPr>
                <w:rFonts w:asciiTheme="minorEastAsia" w:eastAsiaTheme="minorEastAsia" w:hAnsiTheme="minorEastAsia" w:hint="eastAsia"/>
              </w:rPr>
              <w:t xml:space="preserve">　勤続年数とは、各月の前月の末日時点における勤続年数をいうものとする。</w:t>
            </w:r>
          </w:p>
        </w:tc>
        <w:tc>
          <w:tcPr>
            <w:tcW w:w="992" w:type="dxa"/>
            <w:tcBorders>
              <w:top w:val="nil"/>
              <w:bottom w:val="nil"/>
            </w:tcBorders>
            <w:shd w:val="clear" w:color="auto" w:fill="auto"/>
          </w:tcPr>
          <w:p w:rsidR="00DB2581" w:rsidRPr="00825D24" w:rsidRDefault="00DB2581" w:rsidP="00C65467">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DB2581" w:rsidRPr="00C06093" w:rsidRDefault="00DB2581" w:rsidP="00C65467">
            <w:pPr>
              <w:autoSpaceDE w:val="0"/>
              <w:autoSpaceDN w:val="0"/>
              <w:spacing w:line="280" w:lineRule="atLeast"/>
              <w:rPr>
                <w:rFonts w:asciiTheme="minorEastAsia" w:eastAsiaTheme="minorEastAsia" w:hAnsiTheme="minorEastAsia"/>
                <w:sz w:val="19"/>
                <w:szCs w:val="19"/>
              </w:rPr>
            </w:pPr>
          </w:p>
        </w:tc>
      </w:tr>
      <w:tr w:rsidR="00C65467" w:rsidRPr="00825D24" w:rsidTr="00686671">
        <w:trPr>
          <w:trHeight w:val="132"/>
        </w:trPr>
        <w:tc>
          <w:tcPr>
            <w:tcW w:w="1808" w:type="dxa"/>
            <w:tcBorders>
              <w:top w:val="nil"/>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tcPr>
          <w:p w:rsidR="00C65467" w:rsidRPr="00825D24" w:rsidRDefault="00DB2581" w:rsidP="00DB2581">
            <w:pPr>
              <w:spacing w:line="280" w:lineRule="atLeast"/>
              <w:ind w:leftChars="100" w:left="428" w:rightChars="17" w:right="36" w:hangingChars="100" w:hanging="214"/>
              <w:rPr>
                <w:rFonts w:asciiTheme="minorEastAsia" w:eastAsiaTheme="minorEastAsia" w:hAnsiTheme="minorEastAsia"/>
              </w:rPr>
            </w:pPr>
            <w:r>
              <w:rPr>
                <w:rFonts w:asciiTheme="minorEastAsia" w:eastAsiaTheme="minorEastAsia" w:hAnsiTheme="minorEastAsia" w:hint="eastAsia"/>
              </w:rPr>
              <w:t>⑦</w:t>
            </w:r>
            <w:r w:rsidR="00C65467" w:rsidRPr="00825D24">
              <w:rPr>
                <w:rFonts w:asciiTheme="minorEastAsia" w:eastAsiaTheme="minorEastAsia" w:hAnsiTheme="minorEastAsia" w:hint="eastAsia"/>
              </w:rPr>
              <w:t xml:space="preserve">　勤続年数の算定に当たっては、事業所における勤務年数に加え、同一法人</w:t>
            </w:r>
            <w:r>
              <w:rPr>
                <w:rFonts w:asciiTheme="minorEastAsia" w:eastAsiaTheme="minorEastAsia" w:hAnsiTheme="minorEastAsia" w:hint="eastAsia"/>
              </w:rPr>
              <w:t>等</w:t>
            </w:r>
            <w:r w:rsidR="00C65467" w:rsidRPr="00825D24">
              <w:rPr>
                <w:rFonts w:asciiTheme="minorEastAsia" w:eastAsiaTheme="minorEastAsia" w:hAnsiTheme="minorEastAsia" w:hint="eastAsia"/>
              </w:rPr>
              <w:t>の経営する他の介護サービス事業所、病院、社会福祉施設等においてサービスを利用者に直接提供する職員として勤務した年数を含めることができる。</w:t>
            </w:r>
          </w:p>
        </w:tc>
        <w:tc>
          <w:tcPr>
            <w:tcW w:w="992" w:type="dxa"/>
            <w:tcBorders>
              <w:top w:val="nil"/>
              <w:bottom w:val="single" w:sz="4" w:space="0" w:color="auto"/>
            </w:tcBorders>
            <w:shd w:val="clear" w:color="auto" w:fill="auto"/>
          </w:tcPr>
          <w:p w:rsidR="00C65467" w:rsidRPr="00825D24" w:rsidRDefault="00C65467" w:rsidP="00C65467">
            <w:pPr>
              <w:spacing w:line="280" w:lineRule="atLeast"/>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C65467" w:rsidRPr="00C06093" w:rsidRDefault="00C65467" w:rsidP="00C65467">
            <w:pPr>
              <w:autoSpaceDE w:val="0"/>
              <w:autoSpaceDN w:val="0"/>
              <w:spacing w:line="280" w:lineRule="atLeast"/>
              <w:rPr>
                <w:rFonts w:asciiTheme="minorEastAsia" w:eastAsiaTheme="minorEastAsia" w:hAnsiTheme="minorEastAsia"/>
                <w:sz w:val="19"/>
                <w:szCs w:val="19"/>
              </w:rPr>
            </w:pPr>
          </w:p>
        </w:tc>
      </w:tr>
      <w:tr w:rsidR="00C65467" w:rsidRPr="00825D24" w:rsidTr="0075009D">
        <w:trPr>
          <w:trHeight w:val="535"/>
        </w:trPr>
        <w:tc>
          <w:tcPr>
            <w:tcW w:w="1808" w:type="dxa"/>
            <w:tcBorders>
              <w:top w:val="single" w:sz="4" w:space="0" w:color="auto"/>
              <w:bottom w:val="nil"/>
            </w:tcBorders>
            <w:shd w:val="clear" w:color="auto" w:fill="auto"/>
          </w:tcPr>
          <w:p w:rsidR="00C65467" w:rsidRPr="00825D24" w:rsidRDefault="00C65467" w:rsidP="00C65467">
            <w:pPr>
              <w:spacing w:line="280" w:lineRule="atLeast"/>
              <w:rPr>
                <w:rFonts w:asciiTheme="minorEastAsia" w:eastAsiaTheme="minorEastAsia" w:hAnsiTheme="minorEastAsia"/>
              </w:rPr>
            </w:pPr>
            <w:r>
              <w:rPr>
                <w:rFonts w:asciiTheme="minorEastAsia" w:eastAsiaTheme="minorEastAsia" w:hAnsiTheme="minorEastAsia" w:hint="eastAsia"/>
              </w:rPr>
              <w:t>1</w:t>
            </w:r>
            <w:r w:rsidR="00DB2581">
              <w:rPr>
                <w:rFonts w:asciiTheme="minorEastAsia" w:eastAsiaTheme="minorEastAsia" w:hAnsiTheme="minorEastAsia"/>
              </w:rPr>
              <w:t>9</w:t>
            </w:r>
          </w:p>
          <w:p w:rsidR="00C65467" w:rsidRPr="00825D24" w:rsidRDefault="00C65467" w:rsidP="00C65467">
            <w:pPr>
              <w:spacing w:line="280" w:lineRule="atLeast"/>
              <w:rPr>
                <w:rFonts w:asciiTheme="minorEastAsia" w:eastAsiaTheme="minorEastAsia" w:hAnsiTheme="minorEastAsia"/>
              </w:rPr>
            </w:pPr>
            <w:r w:rsidRPr="00825D24">
              <w:rPr>
                <w:rFonts w:asciiTheme="minorEastAsia" w:eastAsiaTheme="minorEastAsia" w:hAnsiTheme="minorEastAsia" w:hint="eastAsia"/>
              </w:rPr>
              <w:t>介護職員処遇改善加算</w:t>
            </w:r>
          </w:p>
        </w:tc>
        <w:tc>
          <w:tcPr>
            <w:tcW w:w="5246" w:type="dxa"/>
            <w:tcBorders>
              <w:top w:val="single" w:sz="4" w:space="0" w:color="auto"/>
              <w:bottom w:val="nil"/>
            </w:tcBorders>
            <w:shd w:val="clear" w:color="auto" w:fill="auto"/>
          </w:tcPr>
          <w:p w:rsidR="00DB2581" w:rsidRPr="001B2933" w:rsidRDefault="00C65467" w:rsidP="00F10471">
            <w:pPr>
              <w:adjustRightInd w:val="0"/>
              <w:spacing w:line="280" w:lineRule="atLeast"/>
              <w:ind w:firstLineChars="100" w:firstLine="214"/>
              <w:contextualSpacing/>
              <w:rPr>
                <w:rFonts w:asciiTheme="minorEastAsia" w:eastAsiaTheme="minorEastAsia" w:hAnsiTheme="minorEastAsia"/>
              </w:rPr>
            </w:pPr>
            <w:r w:rsidRPr="00825D24">
              <w:rPr>
                <w:rFonts w:asciiTheme="minorEastAsia" w:eastAsiaTheme="minorEastAsia" w:hAnsiTheme="minorEastAsia" w:hint="eastAsia"/>
              </w:rPr>
              <w:t>別に厚生労働大臣が定める基準に適合している介護職員の賃金の改善等を実施しているものとして市長に届け出た事業所が、利用者に対し、定期巡回・随時対応型訪問介護看護を行った場合は、当該基準に掲げる区分に従い、次に掲げる単位数を所定単位数に加算していますか。</w:t>
            </w:r>
            <w:r w:rsidR="00DB2581">
              <w:rPr>
                <w:rFonts w:asciiTheme="minorEastAsia" w:eastAsiaTheme="minorEastAsia" w:hAnsiTheme="minorEastAsia" w:hint="eastAsia"/>
              </w:rPr>
              <w:t>ただし、次に掲げるいずれかの加算を算定している場合においては、次に掲げるその他の加算の算定はできません</w:t>
            </w:r>
            <w:r w:rsidR="00DB2581" w:rsidRPr="00825D24">
              <w:rPr>
                <w:rFonts w:asciiTheme="minorEastAsia" w:eastAsiaTheme="minorEastAsia" w:hAnsiTheme="minorEastAsia" w:hint="eastAsia"/>
              </w:rPr>
              <w:t>。</w:t>
            </w:r>
          </w:p>
        </w:tc>
        <w:tc>
          <w:tcPr>
            <w:tcW w:w="992" w:type="dxa"/>
            <w:tcBorders>
              <w:top w:val="single" w:sz="4" w:space="0" w:color="auto"/>
              <w:bottom w:val="dotted" w:sz="4" w:space="0" w:color="auto"/>
            </w:tcBorders>
            <w:shd w:val="clear" w:color="auto" w:fill="auto"/>
          </w:tcPr>
          <w:p w:rsidR="00C65467" w:rsidRDefault="00C65467" w:rsidP="00C65467">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C65467" w:rsidRDefault="00C65467" w:rsidP="00C65467">
            <w:pPr>
              <w:spacing w:line="280" w:lineRule="atLeast"/>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DB2581" w:rsidRPr="00325F99" w:rsidRDefault="00DB2581" w:rsidP="00C65467">
            <w:pPr>
              <w:spacing w:line="280" w:lineRule="atLeast"/>
              <w:rPr>
                <w:rFonts w:asciiTheme="minorEastAsia" w:eastAsiaTheme="minorEastAsia" w:hAnsiTheme="minorEastAsia" w:cstheme="minorBidi"/>
                <w:snapToGrid/>
                <w:spacing w:val="0"/>
              </w:rPr>
            </w:pPr>
            <w:r w:rsidRPr="00B80269">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nil"/>
            </w:tcBorders>
            <w:shd w:val="clear" w:color="auto" w:fill="auto"/>
          </w:tcPr>
          <w:p w:rsidR="00DB2581" w:rsidRDefault="00C65467" w:rsidP="00DB2581">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平</w:t>
            </w:r>
            <w:r w:rsidRPr="00C06093">
              <w:rPr>
                <w:rFonts w:asciiTheme="minorEastAsia" w:eastAsiaTheme="minorEastAsia" w:hAnsiTheme="minorEastAsia" w:hint="eastAsia"/>
                <w:sz w:val="19"/>
                <w:szCs w:val="19"/>
              </w:rPr>
              <w:t>18年厚告126</w:t>
            </w:r>
          </w:p>
          <w:p w:rsidR="00C65467" w:rsidRPr="00C06093" w:rsidRDefault="00DB2581" w:rsidP="000B07E8">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リ</w:t>
            </w:r>
          </w:p>
        </w:tc>
      </w:tr>
      <w:tr w:rsidR="00822780" w:rsidRPr="00825D24" w:rsidTr="0075009D">
        <w:trPr>
          <w:trHeight w:val="60"/>
        </w:trPr>
        <w:tc>
          <w:tcPr>
            <w:tcW w:w="1808" w:type="dxa"/>
            <w:tcBorders>
              <w:top w:val="nil"/>
              <w:bottom w:val="nil"/>
            </w:tcBorders>
            <w:shd w:val="clear" w:color="auto" w:fill="auto"/>
          </w:tcPr>
          <w:p w:rsidR="00822780" w:rsidRPr="00825D24" w:rsidRDefault="00822780" w:rsidP="00C65467">
            <w:pPr>
              <w:spacing w:line="280" w:lineRule="atLeast"/>
              <w:rPr>
                <w:rFonts w:asciiTheme="minorEastAsia" w:eastAsiaTheme="minorEastAsia" w:hAnsiTheme="minorEastAsia"/>
              </w:rPr>
            </w:pPr>
          </w:p>
        </w:tc>
        <w:tc>
          <w:tcPr>
            <w:tcW w:w="5246" w:type="dxa"/>
            <w:tcBorders>
              <w:top w:val="nil"/>
              <w:bottom w:val="nil"/>
            </w:tcBorders>
            <w:shd w:val="clear" w:color="auto" w:fill="auto"/>
            <w:vAlign w:val="center"/>
          </w:tcPr>
          <w:p w:rsidR="00822780" w:rsidRPr="00822780" w:rsidRDefault="00822780" w:rsidP="00822780">
            <w:pPr>
              <w:adjustRightInd w:val="0"/>
              <w:spacing w:line="280" w:lineRule="atLeast"/>
              <w:contextualSpacing/>
              <w:rPr>
                <w:rFonts w:asciiTheme="minorEastAsia" w:eastAsiaTheme="minorEastAsia" w:hAnsiTheme="minorEastAsia"/>
              </w:rPr>
            </w:pPr>
            <w:r w:rsidRPr="00822780">
              <w:rPr>
                <w:rFonts w:asciiTheme="minorEastAsia" w:eastAsiaTheme="minorEastAsia" w:hAnsiTheme="minorEastAsia" w:hint="eastAsia"/>
              </w:rPr>
              <w:t>(1) 介護職員処遇改善加算（Ⅰ）</w:t>
            </w:r>
          </w:p>
          <w:p w:rsidR="00822780" w:rsidRDefault="00822780" w:rsidP="00822780">
            <w:pPr>
              <w:adjustRightInd w:val="0"/>
              <w:spacing w:line="280" w:lineRule="atLeast"/>
              <w:ind w:leftChars="100" w:left="214" w:firstLineChars="100" w:firstLine="214"/>
              <w:contextualSpacing/>
              <w:rPr>
                <w:rFonts w:asciiTheme="minorEastAsia" w:eastAsiaTheme="minorEastAsia" w:hAnsiTheme="minorEastAsia"/>
              </w:rPr>
            </w:pPr>
            <w:r w:rsidRPr="00822780">
              <w:rPr>
                <w:rFonts w:asciiTheme="minorEastAsia" w:eastAsiaTheme="minorEastAsia" w:hAnsiTheme="minorEastAsia" w:hint="eastAsia"/>
              </w:rPr>
              <w:t>イから</w:t>
            </w:r>
            <w:r>
              <w:rPr>
                <w:rFonts w:asciiTheme="minorEastAsia" w:eastAsiaTheme="minorEastAsia" w:hAnsiTheme="minorEastAsia" w:hint="eastAsia"/>
              </w:rPr>
              <w:t>チ</w:t>
            </w:r>
            <w:r w:rsidRPr="00822780">
              <w:rPr>
                <w:rFonts w:asciiTheme="minorEastAsia" w:eastAsiaTheme="minorEastAsia" w:hAnsiTheme="minorEastAsia" w:hint="eastAsia"/>
              </w:rPr>
              <w:t>までにより算定した単位数の</w:t>
            </w:r>
            <w:r>
              <w:rPr>
                <w:rFonts w:asciiTheme="minorEastAsia" w:eastAsiaTheme="minorEastAsia" w:hAnsiTheme="minorEastAsia" w:hint="eastAsia"/>
              </w:rPr>
              <w:t>1</w:t>
            </w:r>
            <w:r>
              <w:rPr>
                <w:rFonts w:asciiTheme="minorEastAsia" w:eastAsiaTheme="minorEastAsia" w:hAnsiTheme="minorEastAsia"/>
              </w:rPr>
              <w:t>000</w:t>
            </w:r>
            <w:r w:rsidRPr="00822780">
              <w:rPr>
                <w:rFonts w:asciiTheme="minorEastAsia" w:eastAsiaTheme="minorEastAsia" w:hAnsiTheme="minorEastAsia" w:hint="eastAsia"/>
              </w:rPr>
              <w:t>分の</w:t>
            </w:r>
            <w:r>
              <w:rPr>
                <w:rFonts w:asciiTheme="minorEastAsia" w:eastAsiaTheme="minorEastAsia" w:hAnsiTheme="minorEastAsia" w:hint="eastAsia"/>
              </w:rPr>
              <w:t>1</w:t>
            </w:r>
            <w:r>
              <w:rPr>
                <w:rFonts w:asciiTheme="minorEastAsia" w:eastAsiaTheme="minorEastAsia" w:hAnsiTheme="minorEastAsia"/>
              </w:rPr>
              <w:t>37</w:t>
            </w:r>
            <w:r w:rsidRPr="00822780">
              <w:rPr>
                <w:rFonts w:asciiTheme="minorEastAsia" w:eastAsiaTheme="minorEastAsia" w:hAnsiTheme="minorEastAsia" w:hint="eastAsia"/>
              </w:rPr>
              <w:t>に相当する単位数</w:t>
            </w:r>
          </w:p>
        </w:tc>
        <w:tc>
          <w:tcPr>
            <w:tcW w:w="992" w:type="dxa"/>
            <w:tcBorders>
              <w:top w:val="dotted" w:sz="4" w:space="0" w:color="auto"/>
              <w:bottom w:val="nil"/>
            </w:tcBorders>
            <w:shd w:val="clear" w:color="auto" w:fill="auto"/>
          </w:tcPr>
          <w:p w:rsidR="00822780" w:rsidRPr="00825D24" w:rsidRDefault="00822780" w:rsidP="0075009D">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822780" w:rsidRDefault="00822780" w:rsidP="000B07E8">
            <w:pPr>
              <w:autoSpaceDE w:val="0"/>
              <w:autoSpaceDN w:val="0"/>
              <w:spacing w:line="280" w:lineRule="atLeast"/>
              <w:rPr>
                <w:rFonts w:asciiTheme="minorEastAsia" w:eastAsiaTheme="minorEastAsia" w:hAnsiTheme="minorEastAsia"/>
                <w:sz w:val="19"/>
                <w:szCs w:val="19"/>
              </w:rPr>
            </w:pPr>
          </w:p>
        </w:tc>
      </w:tr>
      <w:tr w:rsidR="00822780" w:rsidRPr="00825D24" w:rsidTr="0075009D">
        <w:trPr>
          <w:trHeight w:val="60"/>
        </w:trPr>
        <w:tc>
          <w:tcPr>
            <w:tcW w:w="1808" w:type="dxa"/>
            <w:tcBorders>
              <w:top w:val="nil"/>
              <w:bottom w:val="nil"/>
            </w:tcBorders>
            <w:shd w:val="clear" w:color="auto" w:fill="auto"/>
          </w:tcPr>
          <w:p w:rsidR="00822780" w:rsidRPr="00825D24" w:rsidRDefault="00822780" w:rsidP="00C65467">
            <w:pPr>
              <w:spacing w:line="280" w:lineRule="atLeast"/>
              <w:rPr>
                <w:rFonts w:asciiTheme="minorEastAsia" w:eastAsiaTheme="minorEastAsia" w:hAnsiTheme="minorEastAsia"/>
              </w:rPr>
            </w:pPr>
          </w:p>
        </w:tc>
        <w:tc>
          <w:tcPr>
            <w:tcW w:w="5246" w:type="dxa"/>
            <w:tcBorders>
              <w:top w:val="nil"/>
              <w:bottom w:val="nil"/>
            </w:tcBorders>
            <w:shd w:val="clear" w:color="auto" w:fill="auto"/>
            <w:vAlign w:val="center"/>
          </w:tcPr>
          <w:p w:rsidR="00822780" w:rsidRPr="00822780" w:rsidRDefault="00822780" w:rsidP="00822780">
            <w:pPr>
              <w:adjustRightInd w:val="0"/>
              <w:spacing w:line="280" w:lineRule="atLeast"/>
              <w:contextualSpacing/>
              <w:rPr>
                <w:rFonts w:asciiTheme="minorEastAsia" w:eastAsiaTheme="minorEastAsia" w:hAnsiTheme="minorEastAsia"/>
              </w:rPr>
            </w:pPr>
            <w:r w:rsidRPr="00822780">
              <w:rPr>
                <w:rFonts w:asciiTheme="minorEastAsia" w:eastAsiaTheme="minorEastAsia" w:hAnsiTheme="minorEastAsia" w:hint="eastAsia"/>
              </w:rPr>
              <w:t>(2) 介護職員処遇改善加算（Ⅱ）</w:t>
            </w:r>
          </w:p>
          <w:p w:rsidR="00822780" w:rsidRDefault="00822780" w:rsidP="00822780">
            <w:pPr>
              <w:adjustRightInd w:val="0"/>
              <w:spacing w:line="280" w:lineRule="atLeast"/>
              <w:ind w:leftChars="100" w:left="214" w:firstLineChars="100" w:firstLine="214"/>
              <w:contextualSpacing/>
              <w:rPr>
                <w:rFonts w:asciiTheme="minorEastAsia" w:eastAsiaTheme="minorEastAsia" w:hAnsiTheme="minorEastAsia"/>
              </w:rPr>
            </w:pPr>
            <w:r w:rsidRPr="00822780">
              <w:rPr>
                <w:rFonts w:asciiTheme="minorEastAsia" w:eastAsiaTheme="minorEastAsia" w:hAnsiTheme="minorEastAsia" w:hint="eastAsia"/>
              </w:rPr>
              <w:t>イから</w:t>
            </w:r>
            <w:r>
              <w:rPr>
                <w:rFonts w:asciiTheme="minorEastAsia" w:eastAsiaTheme="minorEastAsia" w:hAnsiTheme="minorEastAsia" w:hint="eastAsia"/>
              </w:rPr>
              <w:t>チ</w:t>
            </w:r>
            <w:r w:rsidRPr="00822780">
              <w:rPr>
                <w:rFonts w:asciiTheme="minorEastAsia" w:eastAsiaTheme="minorEastAsia" w:hAnsiTheme="minorEastAsia" w:hint="eastAsia"/>
              </w:rPr>
              <w:t>までにより算定した単位数の</w:t>
            </w:r>
            <w:r>
              <w:rPr>
                <w:rFonts w:asciiTheme="minorEastAsia" w:eastAsiaTheme="minorEastAsia" w:hAnsiTheme="minorEastAsia" w:hint="eastAsia"/>
              </w:rPr>
              <w:t>1</w:t>
            </w:r>
            <w:r>
              <w:rPr>
                <w:rFonts w:asciiTheme="minorEastAsia" w:eastAsiaTheme="minorEastAsia" w:hAnsiTheme="minorEastAsia"/>
              </w:rPr>
              <w:t>000</w:t>
            </w:r>
            <w:r w:rsidRPr="00822780">
              <w:rPr>
                <w:rFonts w:asciiTheme="minorEastAsia" w:eastAsiaTheme="minorEastAsia" w:hAnsiTheme="minorEastAsia" w:hint="eastAsia"/>
              </w:rPr>
              <w:t>分の</w:t>
            </w:r>
            <w:r>
              <w:rPr>
                <w:rFonts w:asciiTheme="minorEastAsia" w:eastAsiaTheme="minorEastAsia" w:hAnsiTheme="minorEastAsia" w:hint="eastAsia"/>
              </w:rPr>
              <w:t>1</w:t>
            </w:r>
            <w:r>
              <w:rPr>
                <w:rFonts w:asciiTheme="minorEastAsia" w:eastAsiaTheme="minorEastAsia" w:hAnsiTheme="minorEastAsia"/>
              </w:rPr>
              <w:t>00</w:t>
            </w:r>
            <w:r>
              <w:rPr>
                <w:rFonts w:asciiTheme="minorEastAsia" w:eastAsiaTheme="minorEastAsia" w:hAnsiTheme="minorEastAsia" w:hint="eastAsia"/>
              </w:rPr>
              <w:t>に</w:t>
            </w:r>
            <w:r w:rsidRPr="00822780">
              <w:rPr>
                <w:rFonts w:asciiTheme="minorEastAsia" w:eastAsiaTheme="minorEastAsia" w:hAnsiTheme="minorEastAsia" w:hint="eastAsia"/>
              </w:rPr>
              <w:t>相当する単位数</w:t>
            </w:r>
          </w:p>
        </w:tc>
        <w:tc>
          <w:tcPr>
            <w:tcW w:w="992" w:type="dxa"/>
            <w:tcBorders>
              <w:top w:val="nil"/>
              <w:bottom w:val="nil"/>
            </w:tcBorders>
            <w:shd w:val="clear" w:color="auto" w:fill="auto"/>
          </w:tcPr>
          <w:p w:rsidR="00822780" w:rsidRPr="00825D24" w:rsidRDefault="00822780" w:rsidP="0075009D">
            <w:pPr>
              <w:spacing w:line="280" w:lineRule="atLeas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822780" w:rsidRDefault="00822780" w:rsidP="000B07E8">
            <w:pPr>
              <w:autoSpaceDE w:val="0"/>
              <w:autoSpaceDN w:val="0"/>
              <w:spacing w:line="280" w:lineRule="atLeast"/>
              <w:rPr>
                <w:rFonts w:asciiTheme="minorEastAsia" w:eastAsiaTheme="minorEastAsia" w:hAnsiTheme="minorEastAsia"/>
                <w:sz w:val="19"/>
                <w:szCs w:val="19"/>
              </w:rPr>
            </w:pPr>
          </w:p>
        </w:tc>
      </w:tr>
      <w:tr w:rsidR="00822780" w:rsidRPr="00825D24" w:rsidTr="0075009D">
        <w:trPr>
          <w:trHeight w:val="60"/>
        </w:trPr>
        <w:tc>
          <w:tcPr>
            <w:tcW w:w="1808" w:type="dxa"/>
            <w:tcBorders>
              <w:top w:val="nil"/>
              <w:bottom w:val="nil"/>
            </w:tcBorders>
            <w:shd w:val="clear" w:color="auto" w:fill="auto"/>
          </w:tcPr>
          <w:p w:rsidR="00822780" w:rsidRPr="00825D24" w:rsidRDefault="00822780" w:rsidP="00C65467">
            <w:pPr>
              <w:spacing w:line="280" w:lineRule="atLeast"/>
              <w:rPr>
                <w:rFonts w:asciiTheme="minorEastAsia" w:eastAsiaTheme="minorEastAsia" w:hAnsiTheme="minorEastAsia"/>
              </w:rPr>
            </w:pPr>
          </w:p>
        </w:tc>
        <w:tc>
          <w:tcPr>
            <w:tcW w:w="5246" w:type="dxa"/>
            <w:tcBorders>
              <w:top w:val="nil"/>
              <w:bottom w:val="nil"/>
            </w:tcBorders>
            <w:shd w:val="clear" w:color="auto" w:fill="auto"/>
            <w:vAlign w:val="center"/>
          </w:tcPr>
          <w:p w:rsidR="00822780" w:rsidRPr="00822780" w:rsidRDefault="00822780" w:rsidP="00822780">
            <w:pPr>
              <w:adjustRightInd w:val="0"/>
              <w:spacing w:line="280" w:lineRule="atLeast"/>
              <w:contextualSpacing/>
              <w:rPr>
                <w:rFonts w:asciiTheme="minorEastAsia" w:eastAsiaTheme="minorEastAsia" w:hAnsiTheme="minorEastAsia"/>
              </w:rPr>
            </w:pPr>
            <w:r w:rsidRPr="00822780">
              <w:rPr>
                <w:rFonts w:asciiTheme="minorEastAsia" w:eastAsiaTheme="minorEastAsia" w:hAnsiTheme="minorEastAsia" w:hint="eastAsia"/>
              </w:rPr>
              <w:t>(3) 介護職員処遇改善加算（Ⅲ）</w:t>
            </w:r>
          </w:p>
          <w:p w:rsidR="00822780" w:rsidRDefault="00822780" w:rsidP="00822780">
            <w:pPr>
              <w:adjustRightInd w:val="0"/>
              <w:spacing w:line="280" w:lineRule="atLeast"/>
              <w:ind w:leftChars="100" w:left="214" w:firstLineChars="100" w:firstLine="214"/>
              <w:contextualSpacing/>
              <w:rPr>
                <w:rFonts w:asciiTheme="minorEastAsia" w:eastAsiaTheme="minorEastAsia" w:hAnsiTheme="minorEastAsia"/>
              </w:rPr>
            </w:pPr>
            <w:r w:rsidRPr="00822780">
              <w:rPr>
                <w:rFonts w:asciiTheme="minorEastAsia" w:eastAsiaTheme="minorEastAsia" w:hAnsiTheme="minorEastAsia" w:hint="eastAsia"/>
              </w:rPr>
              <w:t>イから</w:t>
            </w:r>
            <w:r>
              <w:rPr>
                <w:rFonts w:asciiTheme="minorEastAsia" w:eastAsiaTheme="minorEastAsia" w:hAnsiTheme="minorEastAsia" w:hint="eastAsia"/>
              </w:rPr>
              <w:t>チ</w:t>
            </w:r>
            <w:r w:rsidRPr="00822780">
              <w:rPr>
                <w:rFonts w:asciiTheme="minorEastAsia" w:eastAsiaTheme="minorEastAsia" w:hAnsiTheme="minorEastAsia" w:hint="eastAsia"/>
              </w:rPr>
              <w:t>までにより算定した単位数の</w:t>
            </w:r>
            <w:r>
              <w:rPr>
                <w:rFonts w:asciiTheme="minorEastAsia" w:eastAsiaTheme="minorEastAsia" w:hAnsiTheme="minorEastAsia" w:hint="eastAsia"/>
              </w:rPr>
              <w:t>1</w:t>
            </w:r>
            <w:r>
              <w:rPr>
                <w:rFonts w:asciiTheme="minorEastAsia" w:eastAsiaTheme="minorEastAsia" w:hAnsiTheme="minorEastAsia"/>
              </w:rPr>
              <w:t>000</w:t>
            </w:r>
            <w:r w:rsidRPr="00822780">
              <w:rPr>
                <w:rFonts w:asciiTheme="minorEastAsia" w:eastAsiaTheme="minorEastAsia" w:hAnsiTheme="minorEastAsia" w:hint="eastAsia"/>
              </w:rPr>
              <w:t>分の</w:t>
            </w:r>
            <w:r>
              <w:rPr>
                <w:rFonts w:asciiTheme="minorEastAsia" w:eastAsiaTheme="minorEastAsia" w:hAnsiTheme="minorEastAsia" w:hint="eastAsia"/>
              </w:rPr>
              <w:t>5</w:t>
            </w:r>
            <w:r>
              <w:rPr>
                <w:rFonts w:asciiTheme="minorEastAsia" w:eastAsiaTheme="minorEastAsia" w:hAnsiTheme="minorEastAsia"/>
              </w:rPr>
              <w:t>5</w:t>
            </w:r>
            <w:r w:rsidRPr="00822780">
              <w:rPr>
                <w:rFonts w:asciiTheme="minorEastAsia" w:eastAsiaTheme="minorEastAsia" w:hAnsiTheme="minorEastAsia" w:hint="eastAsia"/>
              </w:rPr>
              <w:t>に相当する単位数</w:t>
            </w:r>
          </w:p>
        </w:tc>
        <w:tc>
          <w:tcPr>
            <w:tcW w:w="992" w:type="dxa"/>
            <w:tcBorders>
              <w:top w:val="nil"/>
              <w:bottom w:val="nil"/>
            </w:tcBorders>
            <w:shd w:val="clear" w:color="auto" w:fill="auto"/>
          </w:tcPr>
          <w:p w:rsidR="00822780" w:rsidRPr="00825D24" w:rsidRDefault="00822780" w:rsidP="0075009D">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822780" w:rsidRDefault="00822780" w:rsidP="000B07E8">
            <w:pPr>
              <w:autoSpaceDE w:val="0"/>
              <w:autoSpaceDN w:val="0"/>
              <w:spacing w:line="280" w:lineRule="atLeast"/>
              <w:rPr>
                <w:rFonts w:asciiTheme="minorEastAsia" w:eastAsiaTheme="minorEastAsia" w:hAnsiTheme="minorEastAsia"/>
                <w:sz w:val="19"/>
                <w:szCs w:val="19"/>
              </w:rPr>
            </w:pPr>
          </w:p>
        </w:tc>
      </w:tr>
      <w:tr w:rsidR="00822780" w:rsidRPr="00825D24" w:rsidTr="00F40D55">
        <w:trPr>
          <w:trHeight w:val="60"/>
        </w:trPr>
        <w:tc>
          <w:tcPr>
            <w:tcW w:w="1808" w:type="dxa"/>
            <w:tcBorders>
              <w:top w:val="nil"/>
              <w:bottom w:val="nil"/>
            </w:tcBorders>
            <w:shd w:val="clear" w:color="auto" w:fill="auto"/>
          </w:tcPr>
          <w:p w:rsidR="00822780" w:rsidRPr="00825D24" w:rsidRDefault="00822780" w:rsidP="00DB2581">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vAlign w:val="center"/>
          </w:tcPr>
          <w:p w:rsidR="00822780" w:rsidRPr="00825D24" w:rsidRDefault="0075009D" w:rsidP="00123E77">
            <w:pPr>
              <w:spacing w:line="280" w:lineRule="atLeast"/>
              <w:ind w:rightChars="17" w:right="36"/>
              <w:rPr>
                <w:rFonts w:asciiTheme="minorEastAsia" w:eastAsiaTheme="minorEastAsia" w:hAnsiTheme="minorEastAsia"/>
              </w:rPr>
            </w:pPr>
            <w:r w:rsidRPr="00825D24">
              <w:rPr>
                <w:rFonts w:asciiTheme="minorEastAsia" w:eastAsiaTheme="minorEastAsia" w:hAnsiTheme="minorEastAsia" w:hint="eastAsia"/>
              </w:rPr>
              <w:t>〔</w:t>
            </w:r>
            <w:r w:rsidR="00123E77">
              <w:rPr>
                <w:rFonts w:asciiTheme="minorEastAsia" w:eastAsiaTheme="minorEastAsia" w:hAnsiTheme="minorEastAsia" w:hint="eastAsia"/>
              </w:rPr>
              <w:t>厚生労働大臣が定める</w:t>
            </w:r>
            <w:r>
              <w:rPr>
                <w:rFonts w:asciiTheme="minorEastAsia" w:eastAsiaTheme="minorEastAsia" w:hAnsiTheme="minorEastAsia" w:hint="eastAsia"/>
              </w:rPr>
              <w:t>基準</w:t>
            </w:r>
            <w:r w:rsidRPr="00825D24">
              <w:rPr>
                <w:rFonts w:asciiTheme="minorEastAsia" w:eastAsiaTheme="minorEastAsia" w:hAnsiTheme="minorEastAsia" w:hint="eastAsia"/>
              </w:rPr>
              <w:t>〕</w:t>
            </w:r>
          </w:p>
        </w:tc>
        <w:tc>
          <w:tcPr>
            <w:tcW w:w="992" w:type="dxa"/>
            <w:tcBorders>
              <w:top w:val="nil"/>
              <w:bottom w:val="nil"/>
            </w:tcBorders>
            <w:shd w:val="clear" w:color="auto" w:fill="auto"/>
          </w:tcPr>
          <w:p w:rsidR="00822780" w:rsidRPr="00825D24" w:rsidRDefault="00822780" w:rsidP="0075009D">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822780" w:rsidRPr="00C06093" w:rsidRDefault="00822780" w:rsidP="005361F9">
            <w:pPr>
              <w:spacing w:line="280" w:lineRule="atLeast"/>
              <w:rPr>
                <w:rFonts w:asciiTheme="minorEastAsia" w:eastAsiaTheme="minorEastAsia" w:hAnsiTheme="minorEastAsia"/>
                <w:sz w:val="19"/>
                <w:szCs w:val="19"/>
              </w:rPr>
            </w:pPr>
          </w:p>
        </w:tc>
      </w:tr>
      <w:tr w:rsidR="00822780" w:rsidRPr="00825D24" w:rsidTr="00F40D55">
        <w:trPr>
          <w:trHeight w:val="60"/>
        </w:trPr>
        <w:tc>
          <w:tcPr>
            <w:tcW w:w="1808" w:type="dxa"/>
            <w:tcBorders>
              <w:top w:val="nil"/>
              <w:bottom w:val="nil"/>
            </w:tcBorders>
            <w:shd w:val="clear" w:color="auto" w:fill="auto"/>
          </w:tcPr>
          <w:p w:rsidR="00822780" w:rsidRPr="00825D24" w:rsidRDefault="00822780" w:rsidP="00DB2581">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vAlign w:val="center"/>
          </w:tcPr>
          <w:p w:rsidR="005361F9" w:rsidRDefault="005361F9" w:rsidP="005361F9">
            <w:pPr>
              <w:adjustRightInd w:val="0"/>
              <w:spacing w:line="280" w:lineRule="atLeast"/>
              <w:contextualSpacing/>
              <w:rPr>
                <w:rFonts w:asciiTheme="minorEastAsia" w:eastAsiaTheme="minorEastAsia" w:hAnsiTheme="minorEastAsia"/>
              </w:rPr>
            </w:pPr>
            <w:r>
              <w:rPr>
                <w:rFonts w:asciiTheme="minorEastAsia" w:eastAsiaTheme="minorEastAsia" w:hAnsiTheme="minorEastAsia" w:hint="eastAsia"/>
              </w:rPr>
              <w:t xml:space="preserve">イ　</w:t>
            </w:r>
            <w:r w:rsidRPr="005361F9">
              <w:rPr>
                <w:rFonts w:asciiTheme="minorEastAsia" w:eastAsiaTheme="minorEastAsia" w:hAnsiTheme="minorEastAsia" w:hint="eastAsia"/>
              </w:rPr>
              <w:t>介護職員処遇改善加算（Ⅰ）</w:t>
            </w:r>
          </w:p>
          <w:p w:rsidR="005361F9" w:rsidRPr="00822780" w:rsidRDefault="005361F9" w:rsidP="005361F9">
            <w:pPr>
              <w:adjustRightInd w:val="0"/>
              <w:spacing w:line="280" w:lineRule="atLeast"/>
              <w:ind w:firstLineChars="100" w:firstLine="214"/>
              <w:contextualSpacing/>
              <w:rPr>
                <w:rFonts w:asciiTheme="minorEastAsia" w:eastAsiaTheme="minorEastAsia" w:hAnsiTheme="minorEastAsia"/>
              </w:rPr>
            </w:pPr>
            <w:r w:rsidRPr="005361F9">
              <w:rPr>
                <w:rFonts w:asciiTheme="minorEastAsia" w:eastAsiaTheme="minorEastAsia" w:hAnsiTheme="minorEastAsia" w:hint="eastAsia"/>
              </w:rPr>
              <w:t>次に掲げる基準のいずれにも適合すること。</w:t>
            </w:r>
          </w:p>
        </w:tc>
        <w:tc>
          <w:tcPr>
            <w:tcW w:w="992" w:type="dxa"/>
            <w:tcBorders>
              <w:top w:val="nil"/>
              <w:bottom w:val="nil"/>
            </w:tcBorders>
            <w:shd w:val="clear" w:color="auto" w:fill="auto"/>
          </w:tcPr>
          <w:p w:rsidR="00822780" w:rsidRPr="00825D24" w:rsidRDefault="00822780" w:rsidP="0075009D">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F40D55" w:rsidRDefault="00F40D55" w:rsidP="00F40D55">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平27厚告9</w:t>
            </w:r>
            <w:r>
              <w:rPr>
                <w:rFonts w:asciiTheme="minorEastAsia" w:eastAsiaTheme="minorEastAsia" w:hAnsiTheme="minorEastAsia"/>
                <w:sz w:val="19"/>
                <w:szCs w:val="19"/>
              </w:rPr>
              <w:t>5</w:t>
            </w:r>
          </w:p>
          <w:p w:rsidR="00822780" w:rsidRPr="00C06093" w:rsidRDefault="00F40D55" w:rsidP="00F40D55">
            <w:pPr>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第4</w:t>
            </w:r>
            <w:r>
              <w:rPr>
                <w:rFonts w:asciiTheme="minorEastAsia" w:eastAsiaTheme="minorEastAsia" w:hAnsiTheme="minorEastAsia"/>
                <w:sz w:val="19"/>
                <w:szCs w:val="19"/>
              </w:rPr>
              <w:t>8</w:t>
            </w:r>
            <w:r>
              <w:rPr>
                <w:rFonts w:asciiTheme="minorEastAsia" w:eastAsiaTheme="minorEastAsia" w:hAnsiTheme="minorEastAsia" w:hint="eastAsia"/>
                <w:sz w:val="19"/>
                <w:szCs w:val="19"/>
              </w:rPr>
              <w:t>号</w:t>
            </w:r>
          </w:p>
        </w:tc>
      </w:tr>
      <w:tr w:rsidR="00822780" w:rsidRPr="00825D24" w:rsidTr="00F10471">
        <w:trPr>
          <w:trHeight w:val="60"/>
        </w:trPr>
        <w:tc>
          <w:tcPr>
            <w:tcW w:w="1808" w:type="dxa"/>
            <w:tcBorders>
              <w:top w:val="nil"/>
              <w:bottom w:val="nil"/>
            </w:tcBorders>
            <w:shd w:val="clear" w:color="auto" w:fill="auto"/>
          </w:tcPr>
          <w:p w:rsidR="00822780" w:rsidRPr="00825D24" w:rsidRDefault="00822780" w:rsidP="00DB2581">
            <w:pPr>
              <w:spacing w:line="280" w:lineRule="atLeast"/>
              <w:rPr>
                <w:rFonts w:asciiTheme="minorEastAsia" w:eastAsiaTheme="minorEastAsia" w:hAnsiTheme="minorEastAsia"/>
              </w:rPr>
            </w:pPr>
          </w:p>
        </w:tc>
        <w:tc>
          <w:tcPr>
            <w:tcW w:w="5246" w:type="dxa"/>
            <w:tcBorders>
              <w:top w:val="nil"/>
              <w:bottom w:val="nil"/>
            </w:tcBorders>
            <w:shd w:val="clear" w:color="auto" w:fill="auto"/>
            <w:vAlign w:val="center"/>
          </w:tcPr>
          <w:p w:rsidR="00822780" w:rsidRPr="005361F9" w:rsidRDefault="005361F9" w:rsidP="005361F9">
            <w:pPr>
              <w:adjustRightInd w:val="0"/>
              <w:spacing w:line="280" w:lineRule="atLeast"/>
              <w:ind w:left="214" w:hangingChars="100" w:hanging="214"/>
              <w:contextualSpacing/>
              <w:rPr>
                <w:rFonts w:asciiTheme="minorEastAsia" w:eastAsiaTheme="minorEastAsia" w:hAnsiTheme="minorEastAsia"/>
              </w:rPr>
            </w:pPr>
            <w:r>
              <w:rPr>
                <w:rFonts w:asciiTheme="minorEastAsia" w:eastAsiaTheme="minorEastAsia" w:hAnsiTheme="minorEastAsia"/>
              </w:rPr>
              <w:t xml:space="preserve">(1) </w:t>
            </w:r>
            <w:r w:rsidRPr="005361F9">
              <w:rPr>
                <w:rFonts w:asciiTheme="minorEastAsia" w:eastAsiaTheme="minorEastAsia" w:hAnsiTheme="minorEastAsia" w:hint="eastAsia"/>
              </w:rPr>
              <w:t>介護職員の賃金（退職手当を除く。）の改善（以下「賃金改善」という。）に要する費用の見込額（賃金改善に伴う法定福利費等の事業主負担の増加分を含むことができる。以下同じ。）が、介護職員処遇改善加算の算定見込額を上回る賃金改善に関する計画を策定し、当該計画に基づき適切な措置を講じていること。</w:t>
            </w:r>
          </w:p>
        </w:tc>
        <w:tc>
          <w:tcPr>
            <w:tcW w:w="992" w:type="dxa"/>
            <w:tcBorders>
              <w:top w:val="nil"/>
              <w:bottom w:val="nil"/>
            </w:tcBorders>
            <w:shd w:val="clear" w:color="auto" w:fill="auto"/>
          </w:tcPr>
          <w:p w:rsidR="00822780" w:rsidRPr="00822780" w:rsidRDefault="00822780" w:rsidP="0075009D">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822780" w:rsidRPr="00C06093" w:rsidRDefault="00822780" w:rsidP="00DB2581">
            <w:pPr>
              <w:spacing w:line="280" w:lineRule="atLeast"/>
              <w:rPr>
                <w:rFonts w:asciiTheme="minorEastAsia" w:eastAsiaTheme="minorEastAsia" w:hAnsiTheme="minorEastAsia"/>
                <w:sz w:val="19"/>
                <w:szCs w:val="19"/>
              </w:rPr>
            </w:pPr>
          </w:p>
        </w:tc>
      </w:tr>
      <w:tr w:rsidR="00822780" w:rsidRPr="00825D24" w:rsidTr="00F10471">
        <w:trPr>
          <w:trHeight w:val="60"/>
        </w:trPr>
        <w:tc>
          <w:tcPr>
            <w:tcW w:w="1808" w:type="dxa"/>
            <w:tcBorders>
              <w:top w:val="nil"/>
              <w:bottom w:val="single" w:sz="4" w:space="0" w:color="auto"/>
            </w:tcBorders>
            <w:shd w:val="clear" w:color="auto" w:fill="auto"/>
          </w:tcPr>
          <w:p w:rsidR="00822780" w:rsidRPr="00825D24" w:rsidRDefault="00822780" w:rsidP="00DB2581">
            <w:pPr>
              <w:spacing w:line="280" w:lineRule="atLeast"/>
              <w:rPr>
                <w:rFonts w:asciiTheme="minorEastAsia" w:eastAsiaTheme="minorEastAsia" w:hAnsiTheme="minorEastAsia"/>
              </w:rPr>
            </w:pPr>
          </w:p>
        </w:tc>
        <w:tc>
          <w:tcPr>
            <w:tcW w:w="5246" w:type="dxa"/>
            <w:tcBorders>
              <w:top w:val="nil"/>
              <w:bottom w:val="single" w:sz="4" w:space="0" w:color="auto"/>
            </w:tcBorders>
            <w:shd w:val="clear" w:color="auto" w:fill="auto"/>
            <w:vAlign w:val="center"/>
          </w:tcPr>
          <w:p w:rsidR="00822780" w:rsidRDefault="005361F9" w:rsidP="000D3167">
            <w:pPr>
              <w:adjustRightInd w:val="0"/>
              <w:spacing w:line="280" w:lineRule="atLeast"/>
              <w:ind w:left="214" w:hangingChars="100" w:hanging="214"/>
              <w:contextualSpacing/>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2) </w:t>
            </w:r>
            <w:r w:rsidRPr="005361F9">
              <w:rPr>
                <w:rFonts w:asciiTheme="minorEastAsia" w:eastAsiaTheme="minorEastAsia" w:hAnsiTheme="minorEastAsia" w:hint="eastAsia"/>
              </w:rPr>
              <w:t>指定</w:t>
            </w:r>
            <w:r>
              <w:rPr>
                <w:rFonts w:asciiTheme="minorEastAsia" w:eastAsiaTheme="minorEastAsia" w:hAnsiTheme="minorEastAsia" w:hint="eastAsia"/>
              </w:rPr>
              <w:t>定期巡回</w:t>
            </w:r>
            <w:r w:rsidR="000D3167">
              <w:rPr>
                <w:rFonts w:asciiTheme="minorEastAsia" w:eastAsiaTheme="minorEastAsia" w:hAnsiTheme="minorEastAsia" w:hint="eastAsia"/>
              </w:rPr>
              <w:t>・</w:t>
            </w:r>
            <w:r>
              <w:rPr>
                <w:rFonts w:asciiTheme="minorEastAsia" w:eastAsiaTheme="minorEastAsia" w:hAnsiTheme="minorEastAsia" w:hint="eastAsia"/>
              </w:rPr>
              <w:t>随時対応型訪問介護看護</w:t>
            </w:r>
            <w:r w:rsidRPr="005361F9">
              <w:rPr>
                <w:rFonts w:asciiTheme="minorEastAsia" w:eastAsiaTheme="minorEastAsia" w:hAnsiTheme="minorEastAsia" w:hint="eastAsia"/>
              </w:rPr>
              <w:t>事業者において、(1)の賃金改善に関する計画、当該計画に係る実施期間及び実施方法その他の介護職員の処遇改善の計画等を記載した介護職員処遇改善計画書を作成し、全ての介護職員に周知し、市長に届け出ていること。</w:t>
            </w:r>
          </w:p>
          <w:p w:rsidR="00F10471" w:rsidRPr="00822780" w:rsidRDefault="00F10471" w:rsidP="000D3167">
            <w:pPr>
              <w:adjustRightInd w:val="0"/>
              <w:spacing w:line="280" w:lineRule="atLeast"/>
              <w:ind w:left="214" w:hangingChars="100" w:hanging="214"/>
              <w:contextualSpacing/>
              <w:rPr>
                <w:rFonts w:asciiTheme="minorEastAsia" w:eastAsiaTheme="minorEastAsia" w:hAnsiTheme="minorEastAsia"/>
              </w:rPr>
            </w:pPr>
          </w:p>
        </w:tc>
        <w:tc>
          <w:tcPr>
            <w:tcW w:w="992" w:type="dxa"/>
            <w:tcBorders>
              <w:top w:val="nil"/>
              <w:bottom w:val="single" w:sz="4" w:space="0" w:color="auto"/>
            </w:tcBorders>
            <w:shd w:val="clear" w:color="auto" w:fill="auto"/>
          </w:tcPr>
          <w:p w:rsidR="00822780" w:rsidRPr="00825D24" w:rsidRDefault="00822780" w:rsidP="0075009D">
            <w:pPr>
              <w:spacing w:line="280" w:lineRule="atLeast"/>
              <w:jc w:val="left"/>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822780" w:rsidRPr="00C06093" w:rsidRDefault="00822780" w:rsidP="00DB2581">
            <w:pPr>
              <w:spacing w:line="280" w:lineRule="atLeast"/>
              <w:rPr>
                <w:rFonts w:asciiTheme="minorEastAsia" w:eastAsiaTheme="minorEastAsia" w:hAnsiTheme="minorEastAsia"/>
                <w:sz w:val="19"/>
                <w:szCs w:val="19"/>
              </w:rPr>
            </w:pPr>
          </w:p>
        </w:tc>
      </w:tr>
      <w:tr w:rsidR="0075009D" w:rsidRPr="00825D24" w:rsidTr="00F10471">
        <w:trPr>
          <w:trHeight w:val="60"/>
        </w:trPr>
        <w:tc>
          <w:tcPr>
            <w:tcW w:w="1808" w:type="dxa"/>
            <w:tcBorders>
              <w:top w:val="single" w:sz="4" w:space="0" w:color="auto"/>
              <w:bottom w:val="nil"/>
            </w:tcBorders>
            <w:shd w:val="clear" w:color="auto" w:fill="auto"/>
          </w:tcPr>
          <w:p w:rsidR="0075009D" w:rsidRPr="00825D24" w:rsidRDefault="0075009D" w:rsidP="00DB2581">
            <w:pPr>
              <w:spacing w:line="280" w:lineRule="atLeast"/>
              <w:rPr>
                <w:rFonts w:asciiTheme="minorEastAsia" w:eastAsiaTheme="minorEastAsia" w:hAnsiTheme="minorEastAsia"/>
              </w:rPr>
            </w:pPr>
          </w:p>
        </w:tc>
        <w:tc>
          <w:tcPr>
            <w:tcW w:w="5246" w:type="dxa"/>
            <w:tcBorders>
              <w:top w:val="single" w:sz="4" w:space="0" w:color="auto"/>
              <w:bottom w:val="nil"/>
            </w:tcBorders>
            <w:shd w:val="clear" w:color="auto" w:fill="auto"/>
            <w:vAlign w:val="center"/>
          </w:tcPr>
          <w:p w:rsidR="0075009D" w:rsidRPr="005361F9" w:rsidRDefault="005361F9" w:rsidP="00F40D55">
            <w:pPr>
              <w:adjustRightInd w:val="0"/>
              <w:spacing w:line="280" w:lineRule="atLeast"/>
              <w:ind w:left="214" w:hangingChars="100" w:hanging="214"/>
              <w:contextualSpacing/>
              <w:rPr>
                <w:rFonts w:asciiTheme="minorEastAsia" w:eastAsiaTheme="minorEastAsia" w:hAnsiTheme="minorEastAsia"/>
              </w:rPr>
            </w:pPr>
            <w:r>
              <w:rPr>
                <w:rFonts w:asciiTheme="minorEastAsia" w:eastAsiaTheme="minorEastAsia" w:hAnsiTheme="minorEastAsia"/>
              </w:rPr>
              <w:t xml:space="preserve">(3) </w:t>
            </w:r>
            <w:r w:rsidRPr="005361F9">
              <w:rPr>
                <w:rFonts w:asciiTheme="minorEastAsia" w:eastAsiaTheme="minorEastAsia" w:hAnsiTheme="minorEastAsia" w:hint="eastAsia"/>
              </w:rPr>
              <w:t>介護職員処遇改善加算の算定額に相当する賃金改善を実施すること。ただし、経営の悪化等により事業の継続が困難な場合、当該事業の継続を図るために介護職員の賃金水準（本加算による賃金改善分を除く。）を見直すことはやむを得ないが、その内容について市長に届け出ること。</w:t>
            </w:r>
          </w:p>
        </w:tc>
        <w:tc>
          <w:tcPr>
            <w:tcW w:w="992" w:type="dxa"/>
            <w:tcBorders>
              <w:top w:val="single" w:sz="4" w:space="0" w:color="auto"/>
              <w:bottom w:val="nil"/>
            </w:tcBorders>
            <w:shd w:val="clear" w:color="auto" w:fill="auto"/>
          </w:tcPr>
          <w:p w:rsidR="0075009D" w:rsidRPr="00825D24" w:rsidRDefault="0075009D" w:rsidP="0075009D">
            <w:pPr>
              <w:spacing w:line="280" w:lineRule="atLeast"/>
              <w:jc w:val="left"/>
              <w:rPr>
                <w:rFonts w:asciiTheme="minorEastAsia" w:eastAsiaTheme="minorEastAsia" w:hAnsiTheme="minorEastAsia" w:cstheme="minorBidi"/>
                <w:snapToGrid/>
                <w:spacing w:val="0"/>
              </w:rPr>
            </w:pPr>
          </w:p>
        </w:tc>
        <w:tc>
          <w:tcPr>
            <w:tcW w:w="1559" w:type="dxa"/>
            <w:tcBorders>
              <w:top w:val="single" w:sz="4" w:space="0" w:color="auto"/>
              <w:bottom w:val="nil"/>
            </w:tcBorders>
            <w:shd w:val="clear" w:color="auto" w:fill="auto"/>
          </w:tcPr>
          <w:p w:rsidR="0075009D" w:rsidRPr="00C06093" w:rsidRDefault="0075009D" w:rsidP="00DB2581">
            <w:pPr>
              <w:spacing w:line="280" w:lineRule="atLeast"/>
              <w:rPr>
                <w:rFonts w:asciiTheme="minorEastAsia" w:eastAsiaTheme="minorEastAsia" w:hAnsiTheme="minorEastAsia"/>
                <w:sz w:val="19"/>
                <w:szCs w:val="19"/>
              </w:rPr>
            </w:pPr>
          </w:p>
        </w:tc>
      </w:tr>
      <w:tr w:rsidR="0075009D" w:rsidRPr="00825D24" w:rsidTr="00F40D55">
        <w:trPr>
          <w:trHeight w:val="60"/>
        </w:trPr>
        <w:tc>
          <w:tcPr>
            <w:tcW w:w="1808" w:type="dxa"/>
            <w:tcBorders>
              <w:top w:val="nil"/>
              <w:bottom w:val="nil"/>
            </w:tcBorders>
            <w:shd w:val="clear" w:color="auto" w:fill="auto"/>
          </w:tcPr>
          <w:p w:rsidR="0075009D" w:rsidRPr="00825D24" w:rsidRDefault="0075009D" w:rsidP="00DB2581">
            <w:pPr>
              <w:spacing w:line="280" w:lineRule="atLeast"/>
              <w:rPr>
                <w:rFonts w:asciiTheme="minorEastAsia" w:eastAsiaTheme="minorEastAsia" w:hAnsiTheme="minorEastAsia"/>
              </w:rPr>
            </w:pPr>
          </w:p>
        </w:tc>
        <w:tc>
          <w:tcPr>
            <w:tcW w:w="5246" w:type="dxa"/>
            <w:tcBorders>
              <w:top w:val="nil"/>
              <w:bottom w:val="nil"/>
            </w:tcBorders>
            <w:shd w:val="clear" w:color="auto" w:fill="auto"/>
            <w:vAlign w:val="center"/>
          </w:tcPr>
          <w:p w:rsidR="0075009D" w:rsidRPr="00822780" w:rsidRDefault="005361F9" w:rsidP="000D3167">
            <w:pPr>
              <w:adjustRightInd w:val="0"/>
              <w:spacing w:line="280" w:lineRule="atLeast"/>
              <w:ind w:left="214" w:hangingChars="100" w:hanging="214"/>
              <w:contextualSpacing/>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4) </w:t>
            </w:r>
            <w:r w:rsidRPr="005361F9">
              <w:rPr>
                <w:rFonts w:asciiTheme="minorEastAsia" w:eastAsiaTheme="minorEastAsia" w:hAnsiTheme="minorEastAsia" w:hint="eastAsia"/>
              </w:rPr>
              <w:t>指定</w:t>
            </w:r>
            <w:r w:rsidR="00F40D55">
              <w:rPr>
                <w:rFonts w:asciiTheme="minorEastAsia" w:eastAsiaTheme="minorEastAsia" w:hAnsiTheme="minorEastAsia" w:hint="eastAsia"/>
              </w:rPr>
              <w:t>定期巡回</w:t>
            </w:r>
            <w:r w:rsidR="000D3167">
              <w:rPr>
                <w:rFonts w:asciiTheme="minorEastAsia" w:eastAsiaTheme="minorEastAsia" w:hAnsiTheme="minorEastAsia" w:hint="eastAsia"/>
              </w:rPr>
              <w:t>・</w:t>
            </w:r>
            <w:r w:rsidR="00F40D55">
              <w:rPr>
                <w:rFonts w:asciiTheme="minorEastAsia" w:eastAsiaTheme="minorEastAsia" w:hAnsiTheme="minorEastAsia" w:hint="eastAsia"/>
              </w:rPr>
              <w:t>随時対応型訪問介護看護</w:t>
            </w:r>
            <w:r w:rsidRPr="005361F9">
              <w:rPr>
                <w:rFonts w:asciiTheme="minorEastAsia" w:eastAsiaTheme="minorEastAsia" w:hAnsiTheme="minorEastAsia" w:hint="eastAsia"/>
              </w:rPr>
              <w:t>事業者において、事業年度ごとに介護職員の処遇改善に関する実績を市長に報告すること。</w:t>
            </w:r>
          </w:p>
        </w:tc>
        <w:tc>
          <w:tcPr>
            <w:tcW w:w="992" w:type="dxa"/>
            <w:tcBorders>
              <w:top w:val="nil"/>
              <w:bottom w:val="nil"/>
            </w:tcBorders>
            <w:shd w:val="clear" w:color="auto" w:fill="auto"/>
          </w:tcPr>
          <w:p w:rsidR="0075009D" w:rsidRPr="00825D24" w:rsidRDefault="0075009D" w:rsidP="0075009D">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75009D" w:rsidRPr="00C06093" w:rsidRDefault="0075009D" w:rsidP="00DB2581">
            <w:pPr>
              <w:spacing w:line="280" w:lineRule="atLeast"/>
              <w:rPr>
                <w:rFonts w:asciiTheme="minorEastAsia" w:eastAsiaTheme="minorEastAsia" w:hAnsiTheme="minorEastAsia"/>
                <w:sz w:val="19"/>
                <w:szCs w:val="19"/>
              </w:rPr>
            </w:pPr>
          </w:p>
        </w:tc>
      </w:tr>
      <w:tr w:rsidR="005361F9" w:rsidRPr="00825D24" w:rsidTr="00F40D55">
        <w:trPr>
          <w:trHeight w:val="60"/>
        </w:trPr>
        <w:tc>
          <w:tcPr>
            <w:tcW w:w="1808" w:type="dxa"/>
            <w:tcBorders>
              <w:top w:val="nil"/>
              <w:bottom w:val="nil"/>
            </w:tcBorders>
            <w:shd w:val="clear" w:color="auto" w:fill="auto"/>
          </w:tcPr>
          <w:p w:rsidR="005361F9" w:rsidRPr="00825D24" w:rsidRDefault="005361F9" w:rsidP="00DB2581">
            <w:pPr>
              <w:spacing w:line="280" w:lineRule="atLeast"/>
              <w:rPr>
                <w:rFonts w:asciiTheme="minorEastAsia" w:eastAsiaTheme="minorEastAsia" w:hAnsiTheme="minorEastAsia"/>
              </w:rPr>
            </w:pPr>
          </w:p>
        </w:tc>
        <w:tc>
          <w:tcPr>
            <w:tcW w:w="5246" w:type="dxa"/>
            <w:tcBorders>
              <w:top w:val="nil"/>
              <w:bottom w:val="nil"/>
            </w:tcBorders>
            <w:shd w:val="clear" w:color="auto" w:fill="auto"/>
            <w:vAlign w:val="center"/>
          </w:tcPr>
          <w:p w:rsidR="005361F9" w:rsidRPr="00822780" w:rsidRDefault="005361F9" w:rsidP="00F40D55">
            <w:pPr>
              <w:adjustRightInd w:val="0"/>
              <w:spacing w:line="280" w:lineRule="atLeast"/>
              <w:ind w:left="214" w:hangingChars="100" w:hanging="214"/>
              <w:contextualSpacing/>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5) </w:t>
            </w:r>
            <w:r w:rsidRPr="005361F9">
              <w:rPr>
                <w:rFonts w:asciiTheme="minorEastAsia" w:eastAsiaTheme="minorEastAsia" w:hAnsiTheme="minorEastAsia" w:hint="eastAsia"/>
              </w:rPr>
              <w:t>算定日が属する月の前１２月間において、労働基準法（昭和22年法律第49号）、労働者災害補償保険法（昭和22年法律第50号）、最低賃金法（昭和34年法律第137号）、労働安全衛生法（昭和47年法律第7号）、雇用保険法（昭和49年法律第116号）その他の労働に関する法令に違反し、罰金以上の刑に処せられていないこと。</w:t>
            </w:r>
          </w:p>
        </w:tc>
        <w:tc>
          <w:tcPr>
            <w:tcW w:w="992" w:type="dxa"/>
            <w:tcBorders>
              <w:top w:val="nil"/>
              <w:bottom w:val="nil"/>
            </w:tcBorders>
            <w:shd w:val="clear" w:color="auto" w:fill="auto"/>
          </w:tcPr>
          <w:p w:rsidR="005361F9" w:rsidRPr="00825D24" w:rsidRDefault="005361F9" w:rsidP="0075009D">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5361F9" w:rsidRPr="00C06093" w:rsidRDefault="005361F9" w:rsidP="00DB2581">
            <w:pPr>
              <w:spacing w:line="280" w:lineRule="atLeast"/>
              <w:rPr>
                <w:rFonts w:asciiTheme="minorEastAsia" w:eastAsiaTheme="minorEastAsia" w:hAnsiTheme="minorEastAsia"/>
                <w:sz w:val="19"/>
                <w:szCs w:val="19"/>
              </w:rPr>
            </w:pPr>
          </w:p>
        </w:tc>
      </w:tr>
      <w:tr w:rsidR="005361F9" w:rsidRPr="00825D24" w:rsidTr="00F40D55">
        <w:trPr>
          <w:trHeight w:val="60"/>
        </w:trPr>
        <w:tc>
          <w:tcPr>
            <w:tcW w:w="1808" w:type="dxa"/>
            <w:tcBorders>
              <w:top w:val="nil"/>
              <w:bottom w:val="nil"/>
            </w:tcBorders>
            <w:shd w:val="clear" w:color="auto" w:fill="auto"/>
          </w:tcPr>
          <w:p w:rsidR="005361F9" w:rsidRPr="00825D24" w:rsidRDefault="005361F9" w:rsidP="00DB2581">
            <w:pPr>
              <w:spacing w:line="280" w:lineRule="atLeast"/>
              <w:rPr>
                <w:rFonts w:asciiTheme="minorEastAsia" w:eastAsiaTheme="minorEastAsia" w:hAnsiTheme="minorEastAsia"/>
              </w:rPr>
            </w:pPr>
          </w:p>
        </w:tc>
        <w:tc>
          <w:tcPr>
            <w:tcW w:w="5246" w:type="dxa"/>
            <w:tcBorders>
              <w:top w:val="nil"/>
              <w:bottom w:val="nil"/>
            </w:tcBorders>
            <w:shd w:val="clear" w:color="auto" w:fill="auto"/>
            <w:vAlign w:val="center"/>
          </w:tcPr>
          <w:p w:rsidR="005361F9" w:rsidRPr="00822780" w:rsidRDefault="00F40D55" w:rsidP="00F40D55">
            <w:pPr>
              <w:adjustRightInd w:val="0"/>
              <w:spacing w:line="280" w:lineRule="atLeast"/>
              <w:ind w:left="214" w:hangingChars="100" w:hanging="214"/>
              <w:contextualSpacing/>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6) </w:t>
            </w:r>
            <w:r w:rsidRPr="00F40D55">
              <w:rPr>
                <w:rFonts w:asciiTheme="minorEastAsia" w:eastAsiaTheme="minorEastAsia" w:hAnsiTheme="minorEastAsia" w:hint="eastAsia"/>
              </w:rPr>
              <w:t>当該</w:t>
            </w:r>
            <w:r w:rsidRPr="005361F9">
              <w:rPr>
                <w:rFonts w:asciiTheme="minorEastAsia" w:eastAsiaTheme="minorEastAsia" w:hAnsiTheme="minorEastAsia" w:hint="eastAsia"/>
              </w:rPr>
              <w:t>指定</w:t>
            </w:r>
            <w:r>
              <w:rPr>
                <w:rFonts w:asciiTheme="minorEastAsia" w:eastAsiaTheme="minorEastAsia" w:hAnsiTheme="minorEastAsia" w:hint="eastAsia"/>
              </w:rPr>
              <w:t>定期巡回</w:t>
            </w:r>
            <w:r w:rsidR="000D3167">
              <w:rPr>
                <w:rFonts w:asciiTheme="minorEastAsia" w:eastAsiaTheme="minorEastAsia" w:hAnsiTheme="minorEastAsia" w:hint="eastAsia"/>
              </w:rPr>
              <w:t>・</w:t>
            </w:r>
            <w:r>
              <w:rPr>
                <w:rFonts w:asciiTheme="minorEastAsia" w:eastAsiaTheme="minorEastAsia" w:hAnsiTheme="minorEastAsia" w:hint="eastAsia"/>
              </w:rPr>
              <w:t>随時対応型訪問介護看護</w:t>
            </w:r>
            <w:r w:rsidRPr="005361F9">
              <w:rPr>
                <w:rFonts w:asciiTheme="minorEastAsia" w:eastAsiaTheme="minorEastAsia" w:hAnsiTheme="minorEastAsia" w:hint="eastAsia"/>
              </w:rPr>
              <w:t>事業者</w:t>
            </w:r>
            <w:r w:rsidRPr="00F40D55">
              <w:rPr>
                <w:rFonts w:asciiTheme="minorEastAsia" w:eastAsiaTheme="minorEastAsia" w:hAnsiTheme="minorEastAsia" w:hint="eastAsia"/>
              </w:rPr>
              <w:t>において、労働保険料（労働保険の保険料の徴収等に関する法律（昭和44年法律第84号）第10条第２項に規定する労働保険料をいう。以下同じ。）の納付が適正に行われていること。</w:t>
            </w:r>
          </w:p>
        </w:tc>
        <w:tc>
          <w:tcPr>
            <w:tcW w:w="992" w:type="dxa"/>
            <w:tcBorders>
              <w:top w:val="nil"/>
              <w:bottom w:val="nil"/>
            </w:tcBorders>
            <w:shd w:val="clear" w:color="auto" w:fill="auto"/>
          </w:tcPr>
          <w:p w:rsidR="005361F9" w:rsidRPr="00825D24" w:rsidRDefault="005361F9" w:rsidP="0075009D">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5361F9" w:rsidRPr="00C06093" w:rsidRDefault="005361F9" w:rsidP="00DB2581">
            <w:pPr>
              <w:spacing w:line="280" w:lineRule="atLeast"/>
              <w:rPr>
                <w:rFonts w:asciiTheme="minorEastAsia" w:eastAsiaTheme="minorEastAsia" w:hAnsiTheme="minorEastAsia"/>
                <w:sz w:val="19"/>
                <w:szCs w:val="19"/>
              </w:rPr>
            </w:pPr>
          </w:p>
        </w:tc>
      </w:tr>
      <w:tr w:rsidR="005361F9" w:rsidRPr="00825D24" w:rsidTr="00F40D55">
        <w:trPr>
          <w:trHeight w:val="60"/>
        </w:trPr>
        <w:tc>
          <w:tcPr>
            <w:tcW w:w="1808" w:type="dxa"/>
            <w:tcBorders>
              <w:top w:val="nil"/>
              <w:bottom w:val="nil"/>
            </w:tcBorders>
            <w:shd w:val="clear" w:color="auto" w:fill="auto"/>
          </w:tcPr>
          <w:p w:rsidR="005361F9" w:rsidRPr="00825D24" w:rsidRDefault="005361F9" w:rsidP="00DB2581">
            <w:pPr>
              <w:spacing w:line="280" w:lineRule="atLeast"/>
              <w:rPr>
                <w:rFonts w:asciiTheme="minorEastAsia" w:eastAsiaTheme="minorEastAsia" w:hAnsiTheme="minorEastAsia"/>
              </w:rPr>
            </w:pPr>
          </w:p>
        </w:tc>
        <w:tc>
          <w:tcPr>
            <w:tcW w:w="5246" w:type="dxa"/>
            <w:tcBorders>
              <w:top w:val="nil"/>
              <w:bottom w:val="nil"/>
            </w:tcBorders>
            <w:shd w:val="clear" w:color="auto" w:fill="auto"/>
            <w:vAlign w:val="center"/>
          </w:tcPr>
          <w:p w:rsidR="005361F9" w:rsidRPr="00822780" w:rsidRDefault="00F40D55" w:rsidP="00822780">
            <w:pPr>
              <w:adjustRightInd w:val="0"/>
              <w:spacing w:line="280" w:lineRule="atLeast"/>
              <w:contextualSpacing/>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7) </w:t>
            </w:r>
            <w:r w:rsidRPr="00F40D55">
              <w:rPr>
                <w:rFonts w:asciiTheme="minorEastAsia" w:eastAsiaTheme="minorEastAsia" w:hAnsiTheme="minorEastAsia" w:hint="eastAsia"/>
              </w:rPr>
              <w:t>次に掲げる基準のいずれにも適合すること。</w:t>
            </w:r>
          </w:p>
        </w:tc>
        <w:tc>
          <w:tcPr>
            <w:tcW w:w="992" w:type="dxa"/>
            <w:tcBorders>
              <w:top w:val="nil"/>
              <w:bottom w:val="nil"/>
            </w:tcBorders>
            <w:shd w:val="clear" w:color="auto" w:fill="auto"/>
          </w:tcPr>
          <w:p w:rsidR="005361F9" w:rsidRPr="00825D24" w:rsidRDefault="005361F9" w:rsidP="0075009D">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5361F9" w:rsidRPr="00C06093" w:rsidRDefault="005361F9" w:rsidP="00DB2581">
            <w:pPr>
              <w:spacing w:line="280" w:lineRule="atLeast"/>
              <w:rPr>
                <w:rFonts w:asciiTheme="minorEastAsia" w:eastAsiaTheme="minorEastAsia" w:hAnsiTheme="minorEastAsia"/>
                <w:sz w:val="19"/>
                <w:szCs w:val="19"/>
              </w:rPr>
            </w:pPr>
          </w:p>
        </w:tc>
      </w:tr>
      <w:tr w:rsidR="005361F9" w:rsidRPr="00825D24" w:rsidTr="00F40D55">
        <w:trPr>
          <w:trHeight w:val="60"/>
        </w:trPr>
        <w:tc>
          <w:tcPr>
            <w:tcW w:w="1808" w:type="dxa"/>
            <w:tcBorders>
              <w:top w:val="nil"/>
              <w:bottom w:val="nil"/>
            </w:tcBorders>
            <w:shd w:val="clear" w:color="auto" w:fill="auto"/>
          </w:tcPr>
          <w:p w:rsidR="005361F9" w:rsidRPr="00825D24" w:rsidRDefault="005361F9" w:rsidP="00DB2581">
            <w:pPr>
              <w:spacing w:line="280" w:lineRule="atLeast"/>
              <w:rPr>
                <w:rFonts w:asciiTheme="minorEastAsia" w:eastAsiaTheme="minorEastAsia" w:hAnsiTheme="minorEastAsia"/>
              </w:rPr>
            </w:pPr>
          </w:p>
        </w:tc>
        <w:tc>
          <w:tcPr>
            <w:tcW w:w="5246" w:type="dxa"/>
            <w:tcBorders>
              <w:top w:val="nil"/>
              <w:bottom w:val="nil"/>
            </w:tcBorders>
            <w:shd w:val="clear" w:color="auto" w:fill="auto"/>
            <w:vAlign w:val="center"/>
          </w:tcPr>
          <w:p w:rsidR="005361F9" w:rsidRPr="00822780" w:rsidRDefault="00F40D55" w:rsidP="00F40D55">
            <w:pPr>
              <w:adjustRightInd w:val="0"/>
              <w:spacing w:line="280" w:lineRule="atLeast"/>
              <w:ind w:leftChars="100" w:left="642" w:hangingChars="200" w:hanging="428"/>
              <w:contextualSpacing/>
              <w:rPr>
                <w:rFonts w:asciiTheme="minorEastAsia" w:eastAsiaTheme="minorEastAsia" w:hAnsiTheme="minorEastAsia"/>
              </w:rPr>
            </w:pPr>
            <w:r>
              <w:rPr>
                <w:rFonts w:asciiTheme="minorEastAsia" w:eastAsiaTheme="minorEastAsia" w:hAnsiTheme="minorEastAsia" w:hint="eastAsia"/>
              </w:rPr>
              <w:t>(一</w:t>
            </w:r>
            <w:r>
              <w:rPr>
                <w:rFonts w:asciiTheme="minorEastAsia" w:eastAsiaTheme="minorEastAsia" w:hAnsiTheme="minorEastAsia"/>
              </w:rPr>
              <w:t xml:space="preserve">) </w:t>
            </w:r>
            <w:r w:rsidRPr="00F40D55">
              <w:rPr>
                <w:rFonts w:asciiTheme="minorEastAsia" w:eastAsiaTheme="minorEastAsia" w:hAnsiTheme="minorEastAsia" w:hint="eastAsia"/>
              </w:rPr>
              <w:t>介護職員の任用の際における職位、職責又は職務内容等の要件（介護職員の賃金に関するものを含む。）を定めていること。</w:t>
            </w:r>
          </w:p>
        </w:tc>
        <w:tc>
          <w:tcPr>
            <w:tcW w:w="992" w:type="dxa"/>
            <w:tcBorders>
              <w:top w:val="nil"/>
              <w:bottom w:val="nil"/>
            </w:tcBorders>
            <w:shd w:val="clear" w:color="auto" w:fill="auto"/>
          </w:tcPr>
          <w:p w:rsidR="005361F9" w:rsidRPr="00825D24" w:rsidRDefault="005361F9" w:rsidP="0075009D">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5361F9" w:rsidRPr="00C06093" w:rsidRDefault="005361F9" w:rsidP="00DB2581">
            <w:pPr>
              <w:spacing w:line="280" w:lineRule="atLeast"/>
              <w:rPr>
                <w:rFonts w:asciiTheme="minorEastAsia" w:eastAsiaTheme="minorEastAsia" w:hAnsiTheme="minorEastAsia"/>
                <w:sz w:val="19"/>
                <w:szCs w:val="19"/>
              </w:rPr>
            </w:pPr>
          </w:p>
        </w:tc>
      </w:tr>
      <w:tr w:rsidR="005361F9" w:rsidRPr="00825D24" w:rsidTr="00F40D55">
        <w:trPr>
          <w:trHeight w:val="60"/>
        </w:trPr>
        <w:tc>
          <w:tcPr>
            <w:tcW w:w="1808" w:type="dxa"/>
            <w:tcBorders>
              <w:top w:val="nil"/>
              <w:bottom w:val="nil"/>
            </w:tcBorders>
            <w:shd w:val="clear" w:color="auto" w:fill="auto"/>
          </w:tcPr>
          <w:p w:rsidR="005361F9" w:rsidRPr="00825D24" w:rsidRDefault="005361F9" w:rsidP="00DB2581">
            <w:pPr>
              <w:spacing w:line="280" w:lineRule="atLeast"/>
              <w:rPr>
                <w:rFonts w:asciiTheme="minorEastAsia" w:eastAsiaTheme="minorEastAsia" w:hAnsiTheme="minorEastAsia"/>
              </w:rPr>
            </w:pPr>
          </w:p>
        </w:tc>
        <w:tc>
          <w:tcPr>
            <w:tcW w:w="5246" w:type="dxa"/>
            <w:tcBorders>
              <w:top w:val="nil"/>
              <w:bottom w:val="nil"/>
            </w:tcBorders>
            <w:shd w:val="clear" w:color="auto" w:fill="auto"/>
            <w:vAlign w:val="center"/>
          </w:tcPr>
          <w:p w:rsidR="005361F9" w:rsidRPr="00F40D55" w:rsidRDefault="00F40D55" w:rsidP="00F40D55">
            <w:pPr>
              <w:adjustRightInd w:val="0"/>
              <w:spacing w:line="280" w:lineRule="atLeast"/>
              <w:ind w:leftChars="100" w:left="428" w:hangingChars="100" w:hanging="214"/>
              <w:contextualSpacing/>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二</w:t>
            </w:r>
            <w:r>
              <w:rPr>
                <w:rFonts w:asciiTheme="minorEastAsia" w:eastAsiaTheme="minorEastAsia" w:hAnsiTheme="minorEastAsia"/>
              </w:rPr>
              <w:t xml:space="preserve">) </w:t>
            </w:r>
            <w:r w:rsidRPr="00F40D55">
              <w:rPr>
                <w:rFonts w:asciiTheme="minorEastAsia" w:eastAsiaTheme="minorEastAsia" w:hAnsiTheme="minorEastAsia" w:hint="eastAsia"/>
              </w:rPr>
              <w:t>(一)の要件について書面をもって作成し、全ての介護職員に周知していること。</w:t>
            </w:r>
          </w:p>
        </w:tc>
        <w:tc>
          <w:tcPr>
            <w:tcW w:w="992" w:type="dxa"/>
            <w:tcBorders>
              <w:top w:val="nil"/>
              <w:bottom w:val="nil"/>
            </w:tcBorders>
            <w:shd w:val="clear" w:color="auto" w:fill="auto"/>
          </w:tcPr>
          <w:p w:rsidR="005361F9" w:rsidRPr="00825D24" w:rsidRDefault="005361F9" w:rsidP="0075009D">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5361F9" w:rsidRPr="00C06093" w:rsidRDefault="005361F9" w:rsidP="00DB2581">
            <w:pPr>
              <w:spacing w:line="280" w:lineRule="atLeast"/>
              <w:rPr>
                <w:rFonts w:asciiTheme="minorEastAsia" w:eastAsiaTheme="minorEastAsia" w:hAnsiTheme="minorEastAsia"/>
                <w:sz w:val="19"/>
                <w:szCs w:val="19"/>
              </w:rPr>
            </w:pPr>
          </w:p>
        </w:tc>
      </w:tr>
      <w:tr w:rsidR="005361F9" w:rsidRPr="00825D24" w:rsidTr="00F40D55">
        <w:trPr>
          <w:trHeight w:val="60"/>
        </w:trPr>
        <w:tc>
          <w:tcPr>
            <w:tcW w:w="1808" w:type="dxa"/>
            <w:tcBorders>
              <w:top w:val="nil"/>
              <w:bottom w:val="nil"/>
            </w:tcBorders>
            <w:shd w:val="clear" w:color="auto" w:fill="auto"/>
          </w:tcPr>
          <w:p w:rsidR="005361F9" w:rsidRPr="00825D24" w:rsidRDefault="005361F9" w:rsidP="00DB2581">
            <w:pPr>
              <w:spacing w:line="280" w:lineRule="atLeast"/>
              <w:rPr>
                <w:rFonts w:asciiTheme="minorEastAsia" w:eastAsiaTheme="minorEastAsia" w:hAnsiTheme="minorEastAsia"/>
              </w:rPr>
            </w:pPr>
          </w:p>
        </w:tc>
        <w:tc>
          <w:tcPr>
            <w:tcW w:w="5246" w:type="dxa"/>
            <w:tcBorders>
              <w:top w:val="nil"/>
              <w:bottom w:val="nil"/>
            </w:tcBorders>
            <w:shd w:val="clear" w:color="auto" w:fill="auto"/>
            <w:vAlign w:val="center"/>
          </w:tcPr>
          <w:p w:rsidR="00F40D55" w:rsidRPr="00F40D55" w:rsidRDefault="00F40D55" w:rsidP="00F40D55">
            <w:pPr>
              <w:adjustRightInd w:val="0"/>
              <w:spacing w:line="280" w:lineRule="atLeast"/>
              <w:ind w:leftChars="100" w:left="428" w:hangingChars="100" w:hanging="214"/>
              <w:contextualSpacing/>
              <w:rPr>
                <w:rFonts w:asciiTheme="minorEastAsia" w:eastAsiaTheme="minorEastAsia" w:hAnsiTheme="minorEastAsia"/>
              </w:rPr>
            </w:pPr>
            <w:r>
              <w:rPr>
                <w:rFonts w:asciiTheme="minorEastAsia" w:eastAsiaTheme="minorEastAsia" w:hAnsiTheme="minorEastAsia" w:hint="eastAsia"/>
              </w:rPr>
              <w:t>(三</w:t>
            </w:r>
            <w:r>
              <w:rPr>
                <w:rFonts w:asciiTheme="minorEastAsia" w:eastAsiaTheme="minorEastAsia" w:hAnsiTheme="minorEastAsia"/>
              </w:rPr>
              <w:t xml:space="preserve">) </w:t>
            </w:r>
            <w:r w:rsidRPr="00F40D55">
              <w:rPr>
                <w:rFonts w:asciiTheme="minorEastAsia" w:eastAsiaTheme="minorEastAsia" w:hAnsiTheme="minorEastAsia" w:hint="eastAsia"/>
              </w:rPr>
              <w:t>介護職員の資質の向上の支援に関する計画を策定し、当該計画に係る研修の実施又は研修の機会を確保していること。</w:t>
            </w:r>
          </w:p>
        </w:tc>
        <w:tc>
          <w:tcPr>
            <w:tcW w:w="992" w:type="dxa"/>
            <w:tcBorders>
              <w:top w:val="nil"/>
              <w:bottom w:val="nil"/>
            </w:tcBorders>
            <w:shd w:val="clear" w:color="auto" w:fill="auto"/>
          </w:tcPr>
          <w:p w:rsidR="005361F9" w:rsidRPr="00825D24" w:rsidRDefault="005361F9" w:rsidP="0075009D">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5361F9" w:rsidRPr="00C06093" w:rsidRDefault="005361F9" w:rsidP="00DB2581">
            <w:pPr>
              <w:spacing w:line="280" w:lineRule="atLeast"/>
              <w:rPr>
                <w:rFonts w:asciiTheme="minorEastAsia" w:eastAsiaTheme="minorEastAsia" w:hAnsiTheme="minorEastAsia"/>
                <w:sz w:val="19"/>
                <w:szCs w:val="19"/>
              </w:rPr>
            </w:pPr>
          </w:p>
        </w:tc>
      </w:tr>
      <w:tr w:rsidR="005361F9" w:rsidRPr="00825D24" w:rsidTr="00F40D55">
        <w:trPr>
          <w:trHeight w:val="60"/>
        </w:trPr>
        <w:tc>
          <w:tcPr>
            <w:tcW w:w="1808" w:type="dxa"/>
            <w:tcBorders>
              <w:top w:val="nil"/>
              <w:bottom w:val="nil"/>
            </w:tcBorders>
            <w:shd w:val="clear" w:color="auto" w:fill="auto"/>
          </w:tcPr>
          <w:p w:rsidR="005361F9" w:rsidRPr="00825D24" w:rsidRDefault="005361F9" w:rsidP="00DB2581">
            <w:pPr>
              <w:spacing w:line="280" w:lineRule="atLeast"/>
              <w:rPr>
                <w:rFonts w:asciiTheme="minorEastAsia" w:eastAsiaTheme="minorEastAsia" w:hAnsiTheme="minorEastAsia"/>
              </w:rPr>
            </w:pPr>
          </w:p>
        </w:tc>
        <w:tc>
          <w:tcPr>
            <w:tcW w:w="5246" w:type="dxa"/>
            <w:tcBorders>
              <w:top w:val="nil"/>
              <w:bottom w:val="nil"/>
            </w:tcBorders>
            <w:shd w:val="clear" w:color="auto" w:fill="auto"/>
            <w:vAlign w:val="center"/>
          </w:tcPr>
          <w:p w:rsidR="005361F9" w:rsidRPr="00822780" w:rsidRDefault="00F40D55" w:rsidP="00F40D55">
            <w:pPr>
              <w:adjustRightInd w:val="0"/>
              <w:spacing w:line="280" w:lineRule="atLeast"/>
              <w:ind w:leftChars="100" w:left="428" w:hangingChars="100" w:hanging="214"/>
              <w:contextualSpacing/>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四</w:t>
            </w:r>
            <w:r>
              <w:rPr>
                <w:rFonts w:asciiTheme="minorEastAsia" w:eastAsiaTheme="minorEastAsia" w:hAnsiTheme="minorEastAsia"/>
              </w:rPr>
              <w:t xml:space="preserve">) </w:t>
            </w:r>
            <w:r w:rsidRPr="00F40D55">
              <w:rPr>
                <w:rFonts w:asciiTheme="minorEastAsia" w:eastAsiaTheme="minorEastAsia" w:hAnsiTheme="minorEastAsia" w:hint="eastAsia"/>
              </w:rPr>
              <w:t>(三)について、全ての介護職員に周知していること。</w:t>
            </w:r>
          </w:p>
        </w:tc>
        <w:tc>
          <w:tcPr>
            <w:tcW w:w="992" w:type="dxa"/>
            <w:tcBorders>
              <w:top w:val="nil"/>
              <w:bottom w:val="nil"/>
            </w:tcBorders>
            <w:shd w:val="clear" w:color="auto" w:fill="auto"/>
          </w:tcPr>
          <w:p w:rsidR="005361F9" w:rsidRPr="00825D24" w:rsidRDefault="005361F9" w:rsidP="0075009D">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5361F9" w:rsidRPr="00C06093" w:rsidRDefault="005361F9" w:rsidP="00DB2581">
            <w:pPr>
              <w:spacing w:line="280" w:lineRule="atLeast"/>
              <w:rPr>
                <w:rFonts w:asciiTheme="minorEastAsia" w:eastAsiaTheme="minorEastAsia" w:hAnsiTheme="minorEastAsia"/>
                <w:sz w:val="19"/>
                <w:szCs w:val="19"/>
              </w:rPr>
            </w:pPr>
          </w:p>
        </w:tc>
      </w:tr>
      <w:tr w:rsidR="005361F9" w:rsidRPr="00825D24" w:rsidTr="00F40D55">
        <w:trPr>
          <w:trHeight w:val="60"/>
        </w:trPr>
        <w:tc>
          <w:tcPr>
            <w:tcW w:w="1808" w:type="dxa"/>
            <w:tcBorders>
              <w:top w:val="nil"/>
              <w:bottom w:val="nil"/>
            </w:tcBorders>
            <w:shd w:val="clear" w:color="auto" w:fill="auto"/>
          </w:tcPr>
          <w:p w:rsidR="005361F9" w:rsidRPr="00825D24" w:rsidRDefault="005361F9" w:rsidP="00DB2581">
            <w:pPr>
              <w:spacing w:line="280" w:lineRule="atLeast"/>
              <w:rPr>
                <w:rFonts w:asciiTheme="minorEastAsia" w:eastAsiaTheme="minorEastAsia" w:hAnsiTheme="minorEastAsia"/>
              </w:rPr>
            </w:pPr>
          </w:p>
        </w:tc>
        <w:tc>
          <w:tcPr>
            <w:tcW w:w="5246" w:type="dxa"/>
            <w:tcBorders>
              <w:top w:val="nil"/>
              <w:bottom w:val="nil"/>
            </w:tcBorders>
            <w:shd w:val="clear" w:color="auto" w:fill="auto"/>
            <w:vAlign w:val="center"/>
          </w:tcPr>
          <w:p w:rsidR="005361F9" w:rsidRPr="00822780" w:rsidRDefault="00F40D55" w:rsidP="00F40D55">
            <w:pPr>
              <w:adjustRightInd w:val="0"/>
              <w:spacing w:line="280" w:lineRule="atLeast"/>
              <w:ind w:leftChars="100" w:left="428" w:hangingChars="100" w:hanging="214"/>
              <w:contextualSpacing/>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五</w:t>
            </w:r>
            <w:r>
              <w:rPr>
                <w:rFonts w:asciiTheme="minorEastAsia" w:eastAsiaTheme="minorEastAsia" w:hAnsiTheme="minorEastAsia"/>
              </w:rPr>
              <w:t xml:space="preserve">) </w:t>
            </w:r>
            <w:r w:rsidRPr="00F40D55">
              <w:rPr>
                <w:rFonts w:asciiTheme="minorEastAsia" w:eastAsiaTheme="minorEastAsia" w:hAnsiTheme="minorEastAsia" w:hint="eastAsia"/>
              </w:rPr>
              <w:t>介護職員の経験若しくは資格等に応じて昇給する仕組み又は一定の基準に基づき定期に昇給を判定する仕組みを設けていること。</w:t>
            </w:r>
          </w:p>
        </w:tc>
        <w:tc>
          <w:tcPr>
            <w:tcW w:w="992" w:type="dxa"/>
            <w:tcBorders>
              <w:top w:val="nil"/>
              <w:bottom w:val="nil"/>
            </w:tcBorders>
            <w:shd w:val="clear" w:color="auto" w:fill="auto"/>
          </w:tcPr>
          <w:p w:rsidR="005361F9" w:rsidRPr="00825D24" w:rsidRDefault="005361F9" w:rsidP="0075009D">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5361F9" w:rsidRPr="00C06093" w:rsidRDefault="005361F9" w:rsidP="00DB2581">
            <w:pPr>
              <w:spacing w:line="280" w:lineRule="atLeast"/>
              <w:rPr>
                <w:rFonts w:asciiTheme="minorEastAsia" w:eastAsiaTheme="minorEastAsia" w:hAnsiTheme="minorEastAsia"/>
                <w:sz w:val="19"/>
                <w:szCs w:val="19"/>
              </w:rPr>
            </w:pPr>
          </w:p>
        </w:tc>
      </w:tr>
      <w:tr w:rsidR="005361F9" w:rsidRPr="00825D24" w:rsidTr="00536B52">
        <w:trPr>
          <w:trHeight w:val="60"/>
        </w:trPr>
        <w:tc>
          <w:tcPr>
            <w:tcW w:w="1808" w:type="dxa"/>
            <w:tcBorders>
              <w:top w:val="nil"/>
              <w:bottom w:val="nil"/>
            </w:tcBorders>
            <w:shd w:val="clear" w:color="auto" w:fill="auto"/>
          </w:tcPr>
          <w:p w:rsidR="005361F9" w:rsidRPr="00825D24" w:rsidRDefault="005361F9" w:rsidP="00DB2581">
            <w:pPr>
              <w:spacing w:line="280" w:lineRule="atLeast"/>
              <w:rPr>
                <w:rFonts w:asciiTheme="minorEastAsia" w:eastAsiaTheme="minorEastAsia" w:hAnsiTheme="minorEastAsia"/>
              </w:rPr>
            </w:pPr>
          </w:p>
        </w:tc>
        <w:tc>
          <w:tcPr>
            <w:tcW w:w="5246" w:type="dxa"/>
            <w:tcBorders>
              <w:top w:val="nil"/>
              <w:bottom w:val="nil"/>
            </w:tcBorders>
            <w:shd w:val="clear" w:color="auto" w:fill="auto"/>
            <w:vAlign w:val="center"/>
          </w:tcPr>
          <w:p w:rsidR="005361F9" w:rsidRPr="00822780" w:rsidRDefault="00F40D55" w:rsidP="00F40D55">
            <w:pPr>
              <w:adjustRightInd w:val="0"/>
              <w:spacing w:line="280" w:lineRule="atLeast"/>
              <w:ind w:leftChars="100" w:left="428" w:hangingChars="100" w:hanging="214"/>
              <w:contextualSpacing/>
              <w:rPr>
                <w:rFonts w:asciiTheme="minorEastAsia" w:eastAsiaTheme="minorEastAsia" w:hAnsiTheme="minorEastAsia"/>
              </w:rPr>
            </w:pPr>
            <w:r>
              <w:rPr>
                <w:rFonts w:asciiTheme="minorEastAsia" w:eastAsiaTheme="minorEastAsia" w:hAnsiTheme="minorEastAsia" w:hint="eastAsia"/>
              </w:rPr>
              <w:t>(六)</w:t>
            </w:r>
            <w:r>
              <w:rPr>
                <w:rFonts w:asciiTheme="minorEastAsia" w:eastAsiaTheme="minorEastAsia" w:hAnsiTheme="minorEastAsia"/>
              </w:rPr>
              <w:t xml:space="preserve"> </w:t>
            </w:r>
            <w:r w:rsidRPr="00F40D55">
              <w:rPr>
                <w:rFonts w:asciiTheme="minorEastAsia" w:eastAsiaTheme="minorEastAsia" w:hAnsiTheme="minorEastAsia" w:hint="eastAsia"/>
              </w:rPr>
              <w:t>(五)について書面をもって作成し、全ての介護職員に周知していること。</w:t>
            </w:r>
          </w:p>
        </w:tc>
        <w:tc>
          <w:tcPr>
            <w:tcW w:w="992" w:type="dxa"/>
            <w:tcBorders>
              <w:top w:val="nil"/>
              <w:bottom w:val="nil"/>
            </w:tcBorders>
            <w:shd w:val="clear" w:color="auto" w:fill="auto"/>
          </w:tcPr>
          <w:p w:rsidR="005361F9" w:rsidRPr="00825D24" w:rsidRDefault="005361F9" w:rsidP="0075009D">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5361F9" w:rsidRPr="00C06093" w:rsidRDefault="005361F9" w:rsidP="00DB2581">
            <w:pPr>
              <w:spacing w:line="280" w:lineRule="atLeast"/>
              <w:rPr>
                <w:rFonts w:asciiTheme="minorEastAsia" w:eastAsiaTheme="minorEastAsia" w:hAnsiTheme="minorEastAsia"/>
                <w:sz w:val="19"/>
                <w:szCs w:val="19"/>
              </w:rPr>
            </w:pPr>
          </w:p>
        </w:tc>
      </w:tr>
      <w:tr w:rsidR="005361F9" w:rsidRPr="00825D24" w:rsidTr="00536B52">
        <w:trPr>
          <w:trHeight w:val="60"/>
        </w:trPr>
        <w:tc>
          <w:tcPr>
            <w:tcW w:w="1808" w:type="dxa"/>
            <w:tcBorders>
              <w:top w:val="nil"/>
              <w:bottom w:val="nil"/>
            </w:tcBorders>
            <w:shd w:val="clear" w:color="auto" w:fill="auto"/>
          </w:tcPr>
          <w:p w:rsidR="005361F9" w:rsidRPr="00825D24" w:rsidRDefault="005361F9" w:rsidP="00DB2581">
            <w:pPr>
              <w:spacing w:line="280" w:lineRule="atLeast"/>
              <w:rPr>
                <w:rFonts w:asciiTheme="minorEastAsia" w:eastAsiaTheme="minorEastAsia" w:hAnsiTheme="minorEastAsia"/>
              </w:rPr>
            </w:pPr>
          </w:p>
        </w:tc>
        <w:tc>
          <w:tcPr>
            <w:tcW w:w="5246" w:type="dxa"/>
            <w:tcBorders>
              <w:top w:val="nil"/>
              <w:bottom w:val="dotted" w:sz="4" w:space="0" w:color="auto"/>
            </w:tcBorders>
            <w:shd w:val="clear" w:color="auto" w:fill="auto"/>
            <w:vAlign w:val="center"/>
          </w:tcPr>
          <w:p w:rsidR="005361F9" w:rsidRPr="00822780" w:rsidRDefault="00F40D55" w:rsidP="00F40D55">
            <w:pPr>
              <w:adjustRightInd w:val="0"/>
              <w:spacing w:line="280" w:lineRule="atLeast"/>
              <w:ind w:left="214" w:hangingChars="100" w:hanging="214"/>
              <w:contextualSpacing/>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8) </w:t>
            </w:r>
            <w:r w:rsidRPr="00F40D55">
              <w:rPr>
                <w:rFonts w:asciiTheme="minorEastAsia" w:eastAsiaTheme="minorEastAsia" w:hAnsiTheme="minorEastAsia" w:hint="eastAsia"/>
              </w:rPr>
              <w:t>(2)の届出に係る計画の期間中に実施する介護職員の処遇改善の内容（賃金改善に関するものを除く。）及び当該介護職員の処遇改善に要する費用の見込額を全ての職員に周知していること。</w:t>
            </w:r>
          </w:p>
        </w:tc>
        <w:tc>
          <w:tcPr>
            <w:tcW w:w="992" w:type="dxa"/>
            <w:tcBorders>
              <w:top w:val="nil"/>
              <w:bottom w:val="nil"/>
            </w:tcBorders>
            <w:shd w:val="clear" w:color="auto" w:fill="auto"/>
          </w:tcPr>
          <w:p w:rsidR="005361F9" w:rsidRPr="00825D24" w:rsidRDefault="005361F9" w:rsidP="0075009D">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5361F9" w:rsidRPr="00C06093" w:rsidRDefault="005361F9" w:rsidP="00DB2581">
            <w:pPr>
              <w:spacing w:line="280" w:lineRule="atLeast"/>
              <w:rPr>
                <w:rFonts w:asciiTheme="minorEastAsia" w:eastAsiaTheme="minorEastAsia" w:hAnsiTheme="minorEastAsia"/>
                <w:sz w:val="19"/>
                <w:szCs w:val="19"/>
              </w:rPr>
            </w:pPr>
          </w:p>
        </w:tc>
      </w:tr>
      <w:tr w:rsidR="005361F9" w:rsidRPr="00825D24" w:rsidTr="00536B52">
        <w:trPr>
          <w:trHeight w:val="60"/>
        </w:trPr>
        <w:tc>
          <w:tcPr>
            <w:tcW w:w="1808" w:type="dxa"/>
            <w:tcBorders>
              <w:top w:val="nil"/>
              <w:bottom w:val="nil"/>
            </w:tcBorders>
            <w:shd w:val="clear" w:color="auto" w:fill="auto"/>
          </w:tcPr>
          <w:p w:rsidR="005361F9" w:rsidRPr="00825D24" w:rsidRDefault="005361F9" w:rsidP="00DB2581">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vAlign w:val="center"/>
          </w:tcPr>
          <w:p w:rsidR="005361F9" w:rsidRDefault="00E61C1F" w:rsidP="00822780">
            <w:pPr>
              <w:adjustRightInd w:val="0"/>
              <w:spacing w:line="280" w:lineRule="atLeast"/>
              <w:contextualSpacing/>
              <w:rPr>
                <w:rFonts w:asciiTheme="minorEastAsia" w:eastAsiaTheme="minorEastAsia" w:hAnsiTheme="minorEastAsia"/>
              </w:rPr>
            </w:pPr>
            <w:r>
              <w:rPr>
                <w:rFonts w:asciiTheme="minorEastAsia" w:eastAsiaTheme="minorEastAsia" w:hAnsiTheme="minorEastAsia" w:hint="eastAsia"/>
              </w:rPr>
              <w:t xml:space="preserve">ロ　</w:t>
            </w:r>
            <w:r w:rsidRPr="00E61C1F">
              <w:rPr>
                <w:rFonts w:asciiTheme="minorEastAsia" w:eastAsiaTheme="minorEastAsia" w:hAnsiTheme="minorEastAsia" w:hint="eastAsia"/>
              </w:rPr>
              <w:t>介護職員処遇改善加算（Ⅱ）</w:t>
            </w:r>
          </w:p>
          <w:p w:rsidR="00E61C1F" w:rsidRPr="00822780" w:rsidRDefault="00E61C1F" w:rsidP="00E61C1F">
            <w:pPr>
              <w:adjustRightInd w:val="0"/>
              <w:spacing w:line="280" w:lineRule="atLeast"/>
              <w:ind w:firstLineChars="100" w:firstLine="214"/>
              <w:contextualSpacing/>
              <w:rPr>
                <w:rFonts w:asciiTheme="minorEastAsia" w:eastAsiaTheme="minorEastAsia" w:hAnsiTheme="minorEastAsia"/>
              </w:rPr>
            </w:pPr>
            <w:r>
              <w:rPr>
                <w:rFonts w:asciiTheme="minorEastAsia" w:eastAsiaTheme="minorEastAsia" w:hAnsiTheme="minorEastAsia" w:hint="eastAsia"/>
              </w:rPr>
              <w:t>イ(</w:t>
            </w:r>
            <w:r>
              <w:rPr>
                <w:rFonts w:asciiTheme="minorEastAsia" w:eastAsiaTheme="minorEastAsia" w:hAnsiTheme="minorEastAsia"/>
              </w:rPr>
              <w:t>1)</w:t>
            </w:r>
            <w:r>
              <w:rPr>
                <w:rFonts w:asciiTheme="minorEastAsia" w:eastAsiaTheme="minorEastAsia" w:hAnsiTheme="minorEastAsia" w:hint="eastAsia"/>
              </w:rPr>
              <w:t>から(</w:t>
            </w:r>
            <w:r>
              <w:rPr>
                <w:rFonts w:asciiTheme="minorEastAsia" w:eastAsiaTheme="minorEastAsia" w:hAnsiTheme="minorEastAsia"/>
              </w:rPr>
              <w:t>6)</w:t>
            </w:r>
            <w:r>
              <w:rPr>
                <w:rFonts w:asciiTheme="minorEastAsia" w:eastAsiaTheme="minorEastAsia" w:hAnsiTheme="minorEastAsia" w:hint="eastAsia"/>
              </w:rPr>
              <w:t>まで、(</w:t>
            </w:r>
            <w:r>
              <w:rPr>
                <w:rFonts w:asciiTheme="minorEastAsia" w:eastAsiaTheme="minorEastAsia" w:hAnsiTheme="minorEastAsia"/>
              </w:rPr>
              <w:t>7)(</w:t>
            </w:r>
            <w:r>
              <w:rPr>
                <w:rFonts w:asciiTheme="minorEastAsia" w:eastAsiaTheme="minorEastAsia" w:hAnsiTheme="minorEastAsia" w:hint="eastAsia"/>
              </w:rPr>
              <w:t>一</w:t>
            </w:r>
            <w:r>
              <w:rPr>
                <w:rFonts w:asciiTheme="minorEastAsia" w:eastAsiaTheme="minorEastAsia" w:hAnsiTheme="minorEastAsia"/>
              </w:rPr>
              <w:t>)</w:t>
            </w:r>
            <w:r>
              <w:rPr>
                <w:rFonts w:asciiTheme="minorEastAsia" w:eastAsiaTheme="minorEastAsia" w:hAnsiTheme="minorEastAsia" w:hint="eastAsia"/>
              </w:rPr>
              <w:t>から(四</w:t>
            </w:r>
            <w:r>
              <w:rPr>
                <w:rFonts w:asciiTheme="minorEastAsia" w:eastAsiaTheme="minorEastAsia" w:hAnsiTheme="minorEastAsia"/>
              </w:rPr>
              <w:t>)</w:t>
            </w:r>
            <w:r>
              <w:rPr>
                <w:rFonts w:asciiTheme="minorEastAsia" w:eastAsiaTheme="minorEastAsia" w:hAnsiTheme="minorEastAsia" w:hint="eastAsia"/>
              </w:rPr>
              <w:t>まで及び(</w:t>
            </w:r>
            <w:r>
              <w:rPr>
                <w:rFonts w:asciiTheme="minorEastAsia" w:eastAsiaTheme="minorEastAsia" w:hAnsiTheme="minorEastAsia"/>
              </w:rPr>
              <w:t>8)</w:t>
            </w:r>
            <w:r>
              <w:rPr>
                <w:rFonts w:asciiTheme="minorEastAsia" w:eastAsiaTheme="minorEastAsia" w:hAnsiTheme="minorEastAsia" w:hint="eastAsia"/>
              </w:rPr>
              <w:t>に掲げる基準のいずれにも適合すること</w:t>
            </w:r>
            <w:r w:rsidRPr="005361F9">
              <w:rPr>
                <w:rFonts w:asciiTheme="minorEastAsia" w:eastAsiaTheme="minorEastAsia" w:hAnsiTheme="minorEastAsia" w:hint="eastAsia"/>
              </w:rPr>
              <w:t>。</w:t>
            </w:r>
          </w:p>
        </w:tc>
        <w:tc>
          <w:tcPr>
            <w:tcW w:w="992" w:type="dxa"/>
            <w:tcBorders>
              <w:top w:val="nil"/>
              <w:bottom w:val="nil"/>
            </w:tcBorders>
            <w:shd w:val="clear" w:color="auto" w:fill="auto"/>
          </w:tcPr>
          <w:p w:rsidR="005361F9" w:rsidRPr="00825D24" w:rsidRDefault="005361F9" w:rsidP="0075009D">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5361F9" w:rsidRPr="00C06093" w:rsidRDefault="005361F9" w:rsidP="00DB2581">
            <w:pPr>
              <w:spacing w:line="280" w:lineRule="atLeast"/>
              <w:rPr>
                <w:rFonts w:asciiTheme="minorEastAsia" w:eastAsiaTheme="minorEastAsia" w:hAnsiTheme="minorEastAsia"/>
                <w:sz w:val="19"/>
                <w:szCs w:val="19"/>
              </w:rPr>
            </w:pPr>
          </w:p>
        </w:tc>
      </w:tr>
      <w:tr w:rsidR="000D3167" w:rsidRPr="00825D24" w:rsidTr="00F10471">
        <w:trPr>
          <w:trHeight w:val="60"/>
        </w:trPr>
        <w:tc>
          <w:tcPr>
            <w:tcW w:w="1808" w:type="dxa"/>
            <w:tcBorders>
              <w:top w:val="nil"/>
              <w:bottom w:val="nil"/>
            </w:tcBorders>
            <w:shd w:val="clear" w:color="auto" w:fill="auto"/>
          </w:tcPr>
          <w:p w:rsidR="000D3167" w:rsidRPr="00825D24" w:rsidRDefault="000D3167" w:rsidP="000D3167">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vAlign w:val="center"/>
          </w:tcPr>
          <w:p w:rsidR="00E61C1F" w:rsidRDefault="00E61C1F" w:rsidP="00E61C1F">
            <w:pPr>
              <w:adjustRightInd w:val="0"/>
              <w:spacing w:line="280" w:lineRule="atLeast"/>
              <w:contextualSpacing/>
              <w:rPr>
                <w:rFonts w:asciiTheme="minorEastAsia" w:eastAsiaTheme="minorEastAsia" w:hAnsiTheme="minorEastAsia"/>
              </w:rPr>
            </w:pPr>
            <w:r>
              <w:rPr>
                <w:rFonts w:asciiTheme="minorEastAsia" w:eastAsiaTheme="minorEastAsia" w:hAnsiTheme="minorEastAsia" w:hint="eastAsia"/>
              </w:rPr>
              <w:t xml:space="preserve">ハ　</w:t>
            </w:r>
            <w:r w:rsidRPr="00E61C1F">
              <w:rPr>
                <w:rFonts w:asciiTheme="minorEastAsia" w:eastAsiaTheme="minorEastAsia" w:hAnsiTheme="minorEastAsia" w:hint="eastAsia"/>
              </w:rPr>
              <w:t>介護職員処遇改善加算（</w:t>
            </w:r>
            <w:r>
              <w:rPr>
                <w:rFonts w:asciiTheme="minorEastAsia" w:eastAsiaTheme="minorEastAsia" w:hAnsiTheme="minorEastAsia" w:hint="eastAsia"/>
              </w:rPr>
              <w:t>Ⅲ</w:t>
            </w:r>
            <w:r w:rsidRPr="00E61C1F">
              <w:rPr>
                <w:rFonts w:asciiTheme="minorEastAsia" w:eastAsiaTheme="minorEastAsia" w:hAnsiTheme="minorEastAsia" w:hint="eastAsia"/>
              </w:rPr>
              <w:t>）</w:t>
            </w:r>
          </w:p>
          <w:p w:rsidR="000D3167" w:rsidRPr="00825D24" w:rsidRDefault="00E61C1F" w:rsidP="00E61C1F">
            <w:pPr>
              <w:adjustRightInd w:val="0"/>
              <w:spacing w:line="280" w:lineRule="atLeast"/>
              <w:ind w:firstLineChars="100" w:firstLine="214"/>
              <w:contextualSpacing/>
              <w:rPr>
                <w:rFonts w:asciiTheme="minorEastAsia" w:eastAsiaTheme="minorEastAsia" w:hAnsiTheme="minorEastAsia"/>
              </w:rPr>
            </w:pPr>
            <w:r>
              <w:rPr>
                <w:rFonts w:asciiTheme="minorEastAsia" w:eastAsiaTheme="minorEastAsia" w:hAnsiTheme="minorEastAsia" w:hint="eastAsia"/>
              </w:rPr>
              <w:t>次に掲げる基準のいずれにも適合すること</w:t>
            </w:r>
            <w:r w:rsidRPr="005361F9">
              <w:rPr>
                <w:rFonts w:asciiTheme="minorEastAsia" w:eastAsiaTheme="minorEastAsia" w:hAnsiTheme="minorEastAsia" w:hint="eastAsia"/>
              </w:rPr>
              <w:t>。</w:t>
            </w:r>
          </w:p>
        </w:tc>
        <w:tc>
          <w:tcPr>
            <w:tcW w:w="992" w:type="dxa"/>
            <w:tcBorders>
              <w:top w:val="nil"/>
              <w:bottom w:val="nil"/>
            </w:tcBorders>
            <w:shd w:val="clear" w:color="auto" w:fill="auto"/>
          </w:tcPr>
          <w:p w:rsidR="000D3167" w:rsidRPr="00825D24" w:rsidRDefault="000D3167" w:rsidP="000D3167">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0D3167" w:rsidRPr="00C06093" w:rsidRDefault="000D3167" w:rsidP="000D3167">
            <w:pPr>
              <w:autoSpaceDE w:val="0"/>
              <w:autoSpaceDN w:val="0"/>
              <w:spacing w:line="280" w:lineRule="atLeast"/>
              <w:rPr>
                <w:rFonts w:asciiTheme="minorEastAsia" w:eastAsiaTheme="minorEastAsia" w:hAnsiTheme="minorEastAsia"/>
                <w:sz w:val="19"/>
                <w:szCs w:val="19"/>
              </w:rPr>
            </w:pPr>
          </w:p>
        </w:tc>
      </w:tr>
      <w:tr w:rsidR="000D3167" w:rsidRPr="00825D24" w:rsidTr="00F10471">
        <w:trPr>
          <w:trHeight w:val="60"/>
        </w:trPr>
        <w:tc>
          <w:tcPr>
            <w:tcW w:w="1808" w:type="dxa"/>
            <w:tcBorders>
              <w:top w:val="nil"/>
              <w:bottom w:val="single" w:sz="4" w:space="0" w:color="auto"/>
            </w:tcBorders>
            <w:shd w:val="clear" w:color="auto" w:fill="auto"/>
          </w:tcPr>
          <w:p w:rsidR="000D3167" w:rsidRPr="00825D24" w:rsidRDefault="000D3167" w:rsidP="000D3167">
            <w:pPr>
              <w:spacing w:line="280" w:lineRule="atLeast"/>
              <w:rPr>
                <w:rFonts w:asciiTheme="minorEastAsia" w:eastAsiaTheme="minorEastAsia" w:hAnsiTheme="minorEastAsia"/>
              </w:rPr>
            </w:pPr>
          </w:p>
        </w:tc>
        <w:tc>
          <w:tcPr>
            <w:tcW w:w="5246" w:type="dxa"/>
            <w:tcBorders>
              <w:top w:val="nil"/>
              <w:bottom w:val="single" w:sz="4" w:space="0" w:color="auto"/>
            </w:tcBorders>
            <w:shd w:val="clear" w:color="auto" w:fill="auto"/>
            <w:vAlign w:val="center"/>
          </w:tcPr>
          <w:p w:rsidR="000D3167" w:rsidRPr="00536B52" w:rsidRDefault="00536B52" w:rsidP="000D3167">
            <w:pPr>
              <w:adjustRightInd w:val="0"/>
              <w:spacing w:line="280" w:lineRule="atLeast"/>
              <w:contextualSpacing/>
              <w:rPr>
                <w:rFonts w:asciiTheme="minorEastAsia" w:eastAsiaTheme="minorEastAsia" w:hAnsiTheme="minorEastAsia"/>
              </w:rPr>
            </w:pPr>
            <w:r>
              <w:rPr>
                <w:rFonts w:asciiTheme="minorEastAsia" w:eastAsiaTheme="minorEastAsia" w:hAnsiTheme="minorEastAsia"/>
              </w:rPr>
              <w:t xml:space="preserve">(1) </w:t>
            </w:r>
            <w:r w:rsidRPr="00536B52">
              <w:rPr>
                <w:rFonts w:asciiTheme="minorEastAsia" w:eastAsiaTheme="minorEastAsia" w:hAnsiTheme="minorEastAsia" w:hint="eastAsia"/>
              </w:rPr>
              <w:t>イ(1)から(6)まで及び(8)に掲げる基準に適合すること。</w:t>
            </w:r>
          </w:p>
        </w:tc>
        <w:tc>
          <w:tcPr>
            <w:tcW w:w="992" w:type="dxa"/>
            <w:tcBorders>
              <w:top w:val="nil"/>
              <w:bottom w:val="single" w:sz="4" w:space="0" w:color="auto"/>
            </w:tcBorders>
            <w:shd w:val="clear" w:color="auto" w:fill="auto"/>
          </w:tcPr>
          <w:p w:rsidR="000D3167" w:rsidRPr="00825D24" w:rsidRDefault="000D3167" w:rsidP="000D3167">
            <w:pPr>
              <w:spacing w:line="280" w:lineRule="atLeast"/>
              <w:jc w:val="left"/>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0D3167" w:rsidRPr="00C06093" w:rsidRDefault="000D3167" w:rsidP="000D3167">
            <w:pPr>
              <w:spacing w:line="280" w:lineRule="atLeast"/>
              <w:rPr>
                <w:rFonts w:asciiTheme="minorEastAsia" w:eastAsiaTheme="minorEastAsia" w:hAnsiTheme="minorEastAsia"/>
                <w:sz w:val="19"/>
                <w:szCs w:val="19"/>
              </w:rPr>
            </w:pPr>
          </w:p>
        </w:tc>
      </w:tr>
      <w:tr w:rsidR="000D3167" w:rsidRPr="00825D24" w:rsidTr="00F10471">
        <w:trPr>
          <w:trHeight w:val="60"/>
        </w:trPr>
        <w:tc>
          <w:tcPr>
            <w:tcW w:w="1808" w:type="dxa"/>
            <w:tcBorders>
              <w:top w:val="single" w:sz="4" w:space="0" w:color="auto"/>
              <w:bottom w:val="nil"/>
            </w:tcBorders>
            <w:shd w:val="clear" w:color="auto" w:fill="auto"/>
          </w:tcPr>
          <w:p w:rsidR="000D3167" w:rsidRPr="00825D24" w:rsidRDefault="000D3167" w:rsidP="000D3167">
            <w:pPr>
              <w:spacing w:line="280" w:lineRule="atLeast"/>
              <w:rPr>
                <w:rFonts w:asciiTheme="minorEastAsia" w:eastAsiaTheme="minorEastAsia" w:hAnsiTheme="minorEastAsia"/>
              </w:rPr>
            </w:pPr>
          </w:p>
        </w:tc>
        <w:tc>
          <w:tcPr>
            <w:tcW w:w="5246" w:type="dxa"/>
            <w:tcBorders>
              <w:top w:val="single" w:sz="4" w:space="0" w:color="auto"/>
              <w:bottom w:val="nil"/>
            </w:tcBorders>
            <w:shd w:val="clear" w:color="auto" w:fill="auto"/>
            <w:vAlign w:val="center"/>
          </w:tcPr>
          <w:p w:rsidR="000D3167" w:rsidRPr="00822780" w:rsidRDefault="00536B52" w:rsidP="00536B52">
            <w:pPr>
              <w:adjustRightInd w:val="0"/>
              <w:spacing w:line="280" w:lineRule="atLeast"/>
              <w:contextualSpacing/>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2) </w:t>
            </w:r>
            <w:r w:rsidRPr="00536B52">
              <w:rPr>
                <w:rFonts w:asciiTheme="minorEastAsia" w:eastAsiaTheme="minorEastAsia" w:hAnsiTheme="minorEastAsia" w:hint="eastAsia"/>
              </w:rPr>
              <w:t>次に掲げる基準のいずれかに適合すること。</w:t>
            </w:r>
          </w:p>
        </w:tc>
        <w:tc>
          <w:tcPr>
            <w:tcW w:w="992" w:type="dxa"/>
            <w:tcBorders>
              <w:top w:val="single" w:sz="4" w:space="0" w:color="auto"/>
              <w:bottom w:val="nil"/>
            </w:tcBorders>
            <w:shd w:val="clear" w:color="auto" w:fill="auto"/>
          </w:tcPr>
          <w:p w:rsidR="000D3167" w:rsidRPr="00825D24" w:rsidRDefault="000D3167" w:rsidP="000D3167">
            <w:pPr>
              <w:spacing w:line="280" w:lineRule="atLeast"/>
              <w:jc w:val="left"/>
              <w:rPr>
                <w:rFonts w:asciiTheme="minorEastAsia" w:eastAsiaTheme="minorEastAsia" w:hAnsiTheme="minorEastAsia" w:cstheme="minorBidi"/>
                <w:snapToGrid/>
                <w:spacing w:val="0"/>
              </w:rPr>
            </w:pPr>
          </w:p>
        </w:tc>
        <w:tc>
          <w:tcPr>
            <w:tcW w:w="1559" w:type="dxa"/>
            <w:tcBorders>
              <w:top w:val="single" w:sz="4" w:space="0" w:color="auto"/>
              <w:bottom w:val="nil"/>
            </w:tcBorders>
            <w:shd w:val="clear" w:color="auto" w:fill="auto"/>
          </w:tcPr>
          <w:p w:rsidR="000D3167" w:rsidRPr="00C06093" w:rsidRDefault="000D3167" w:rsidP="000D3167">
            <w:pPr>
              <w:spacing w:line="280" w:lineRule="atLeast"/>
              <w:rPr>
                <w:rFonts w:asciiTheme="minorEastAsia" w:eastAsiaTheme="minorEastAsia" w:hAnsiTheme="minorEastAsia"/>
                <w:sz w:val="19"/>
                <w:szCs w:val="19"/>
              </w:rPr>
            </w:pPr>
          </w:p>
        </w:tc>
      </w:tr>
      <w:tr w:rsidR="000D3167" w:rsidRPr="00825D24" w:rsidTr="00536B52">
        <w:trPr>
          <w:trHeight w:val="60"/>
        </w:trPr>
        <w:tc>
          <w:tcPr>
            <w:tcW w:w="1808" w:type="dxa"/>
            <w:tcBorders>
              <w:top w:val="nil"/>
              <w:bottom w:val="nil"/>
            </w:tcBorders>
            <w:shd w:val="clear" w:color="auto" w:fill="auto"/>
          </w:tcPr>
          <w:p w:rsidR="000D3167" w:rsidRPr="00825D24" w:rsidRDefault="000D3167" w:rsidP="000D3167">
            <w:pPr>
              <w:spacing w:line="280" w:lineRule="atLeast"/>
              <w:rPr>
                <w:rFonts w:asciiTheme="minorEastAsia" w:eastAsiaTheme="minorEastAsia" w:hAnsiTheme="minorEastAsia"/>
              </w:rPr>
            </w:pPr>
          </w:p>
        </w:tc>
        <w:tc>
          <w:tcPr>
            <w:tcW w:w="5246" w:type="dxa"/>
            <w:tcBorders>
              <w:top w:val="nil"/>
              <w:bottom w:val="nil"/>
            </w:tcBorders>
            <w:shd w:val="clear" w:color="auto" w:fill="auto"/>
            <w:vAlign w:val="center"/>
          </w:tcPr>
          <w:p w:rsidR="000D3167" w:rsidRPr="00822780" w:rsidRDefault="00536B52" w:rsidP="00536B52">
            <w:pPr>
              <w:adjustRightInd w:val="0"/>
              <w:spacing w:line="280" w:lineRule="atLeast"/>
              <w:ind w:firstLineChars="100" w:firstLine="214"/>
              <w:contextualSpacing/>
              <w:rPr>
                <w:rFonts w:asciiTheme="minorEastAsia" w:eastAsiaTheme="minorEastAsia" w:hAnsiTheme="minorEastAsia"/>
              </w:rPr>
            </w:pPr>
            <w:r>
              <w:rPr>
                <w:rFonts w:asciiTheme="minorEastAsia" w:eastAsiaTheme="minorEastAsia" w:hAnsiTheme="minorEastAsia" w:hint="eastAsia"/>
              </w:rPr>
              <w:t>(一) 次に掲げる要件の全てに適合すること</w:t>
            </w:r>
            <w:r w:rsidRPr="00536B52">
              <w:rPr>
                <w:rFonts w:asciiTheme="minorEastAsia" w:eastAsiaTheme="minorEastAsia" w:hAnsiTheme="minorEastAsia" w:hint="eastAsia"/>
              </w:rPr>
              <w:t>。</w:t>
            </w:r>
          </w:p>
        </w:tc>
        <w:tc>
          <w:tcPr>
            <w:tcW w:w="992" w:type="dxa"/>
            <w:tcBorders>
              <w:top w:val="nil"/>
              <w:bottom w:val="nil"/>
            </w:tcBorders>
            <w:shd w:val="clear" w:color="auto" w:fill="auto"/>
          </w:tcPr>
          <w:p w:rsidR="000D3167" w:rsidRPr="00825D24" w:rsidRDefault="000D3167" w:rsidP="000D3167">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0D3167" w:rsidRPr="00C06093" w:rsidRDefault="000D3167" w:rsidP="000D3167">
            <w:pPr>
              <w:spacing w:line="280" w:lineRule="atLeast"/>
              <w:rPr>
                <w:rFonts w:asciiTheme="minorEastAsia" w:eastAsiaTheme="minorEastAsia" w:hAnsiTheme="minorEastAsia"/>
                <w:sz w:val="19"/>
                <w:szCs w:val="19"/>
              </w:rPr>
            </w:pPr>
          </w:p>
        </w:tc>
      </w:tr>
      <w:tr w:rsidR="000D3167" w:rsidRPr="00825D24" w:rsidTr="00536B52">
        <w:trPr>
          <w:trHeight w:val="60"/>
        </w:trPr>
        <w:tc>
          <w:tcPr>
            <w:tcW w:w="1808" w:type="dxa"/>
            <w:tcBorders>
              <w:top w:val="nil"/>
              <w:bottom w:val="nil"/>
            </w:tcBorders>
            <w:shd w:val="clear" w:color="auto" w:fill="auto"/>
          </w:tcPr>
          <w:p w:rsidR="000D3167" w:rsidRPr="00825D24" w:rsidRDefault="000D3167" w:rsidP="000D3167">
            <w:pPr>
              <w:spacing w:line="280" w:lineRule="atLeast"/>
              <w:rPr>
                <w:rFonts w:asciiTheme="minorEastAsia" w:eastAsiaTheme="minorEastAsia" w:hAnsiTheme="minorEastAsia"/>
              </w:rPr>
            </w:pPr>
          </w:p>
        </w:tc>
        <w:tc>
          <w:tcPr>
            <w:tcW w:w="5246" w:type="dxa"/>
            <w:tcBorders>
              <w:top w:val="nil"/>
              <w:bottom w:val="nil"/>
            </w:tcBorders>
            <w:shd w:val="clear" w:color="auto" w:fill="auto"/>
            <w:vAlign w:val="center"/>
          </w:tcPr>
          <w:p w:rsidR="000D3167" w:rsidRPr="00822780" w:rsidRDefault="00536B52" w:rsidP="00536B52">
            <w:pPr>
              <w:adjustRightInd w:val="0"/>
              <w:spacing w:line="280" w:lineRule="atLeast"/>
              <w:ind w:leftChars="200" w:left="642" w:hangingChars="100" w:hanging="214"/>
              <w:contextualSpacing/>
              <w:rPr>
                <w:rFonts w:asciiTheme="minorEastAsia" w:eastAsiaTheme="minorEastAsia" w:hAnsiTheme="minorEastAsia"/>
              </w:rPr>
            </w:pPr>
            <w:r>
              <w:rPr>
                <w:rFonts w:asciiTheme="minorEastAsia" w:eastAsiaTheme="minorEastAsia" w:hAnsiTheme="minorEastAsia" w:hint="eastAsia"/>
              </w:rPr>
              <w:t xml:space="preserve">ａ　</w:t>
            </w:r>
            <w:r w:rsidRPr="00536B52">
              <w:rPr>
                <w:rFonts w:asciiTheme="minorEastAsia" w:eastAsiaTheme="minorEastAsia" w:hAnsiTheme="minorEastAsia" w:hint="eastAsia"/>
              </w:rPr>
              <w:t>介護職員の任用の際における職責又は職務内容等の要件（介護職員の賃金に関するものを含む。）を定めていること。</w:t>
            </w:r>
          </w:p>
        </w:tc>
        <w:tc>
          <w:tcPr>
            <w:tcW w:w="992" w:type="dxa"/>
            <w:tcBorders>
              <w:top w:val="nil"/>
              <w:bottom w:val="nil"/>
            </w:tcBorders>
            <w:shd w:val="clear" w:color="auto" w:fill="auto"/>
          </w:tcPr>
          <w:p w:rsidR="000D3167" w:rsidRPr="00825D24" w:rsidRDefault="000D3167" w:rsidP="000D3167">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0D3167" w:rsidRPr="00C06093" w:rsidRDefault="000D3167" w:rsidP="000D3167">
            <w:pPr>
              <w:spacing w:line="280" w:lineRule="atLeast"/>
              <w:rPr>
                <w:rFonts w:asciiTheme="minorEastAsia" w:eastAsiaTheme="minorEastAsia" w:hAnsiTheme="minorEastAsia"/>
                <w:sz w:val="19"/>
                <w:szCs w:val="19"/>
              </w:rPr>
            </w:pPr>
          </w:p>
        </w:tc>
      </w:tr>
      <w:tr w:rsidR="000D3167" w:rsidRPr="00825D24" w:rsidTr="00536B52">
        <w:trPr>
          <w:trHeight w:val="60"/>
        </w:trPr>
        <w:tc>
          <w:tcPr>
            <w:tcW w:w="1808" w:type="dxa"/>
            <w:tcBorders>
              <w:top w:val="nil"/>
              <w:bottom w:val="nil"/>
            </w:tcBorders>
            <w:shd w:val="clear" w:color="auto" w:fill="auto"/>
          </w:tcPr>
          <w:p w:rsidR="000D3167" w:rsidRPr="00825D24" w:rsidRDefault="000D3167" w:rsidP="000D3167">
            <w:pPr>
              <w:spacing w:line="280" w:lineRule="atLeast"/>
              <w:rPr>
                <w:rFonts w:asciiTheme="minorEastAsia" w:eastAsiaTheme="minorEastAsia" w:hAnsiTheme="minorEastAsia"/>
              </w:rPr>
            </w:pPr>
          </w:p>
        </w:tc>
        <w:tc>
          <w:tcPr>
            <w:tcW w:w="5246" w:type="dxa"/>
            <w:tcBorders>
              <w:top w:val="nil"/>
              <w:bottom w:val="nil"/>
            </w:tcBorders>
            <w:shd w:val="clear" w:color="auto" w:fill="auto"/>
            <w:vAlign w:val="center"/>
          </w:tcPr>
          <w:p w:rsidR="000D3167" w:rsidRPr="00536B52" w:rsidRDefault="00536B52" w:rsidP="00536B52">
            <w:pPr>
              <w:adjustRightInd w:val="0"/>
              <w:spacing w:line="280" w:lineRule="atLeast"/>
              <w:ind w:leftChars="200" w:left="642" w:hangingChars="100" w:hanging="214"/>
              <w:contextualSpacing/>
              <w:rPr>
                <w:rFonts w:asciiTheme="minorEastAsia" w:eastAsiaTheme="minorEastAsia" w:hAnsiTheme="minorEastAsia"/>
              </w:rPr>
            </w:pPr>
            <w:r>
              <w:rPr>
                <w:rFonts w:asciiTheme="minorEastAsia" w:eastAsiaTheme="minorEastAsia" w:hAnsiTheme="minorEastAsia" w:hint="eastAsia"/>
              </w:rPr>
              <w:t xml:space="preserve">ｂ　</w:t>
            </w:r>
            <w:r w:rsidRPr="00536B52">
              <w:rPr>
                <w:rFonts w:asciiTheme="minorEastAsia" w:eastAsiaTheme="minorEastAsia" w:hAnsiTheme="minorEastAsia" w:hint="eastAsia"/>
              </w:rPr>
              <w:t>ａの要件について書面をもって作成し、全ての介護職員に周知していること。</w:t>
            </w:r>
          </w:p>
        </w:tc>
        <w:tc>
          <w:tcPr>
            <w:tcW w:w="992" w:type="dxa"/>
            <w:tcBorders>
              <w:top w:val="nil"/>
              <w:bottom w:val="nil"/>
            </w:tcBorders>
            <w:shd w:val="clear" w:color="auto" w:fill="auto"/>
          </w:tcPr>
          <w:p w:rsidR="000D3167" w:rsidRPr="00825D24" w:rsidRDefault="000D3167" w:rsidP="000D3167">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0D3167" w:rsidRPr="00C06093" w:rsidRDefault="000D3167" w:rsidP="000D3167">
            <w:pPr>
              <w:spacing w:line="280" w:lineRule="atLeast"/>
              <w:rPr>
                <w:rFonts w:asciiTheme="minorEastAsia" w:eastAsiaTheme="minorEastAsia" w:hAnsiTheme="minorEastAsia"/>
                <w:sz w:val="19"/>
                <w:szCs w:val="19"/>
              </w:rPr>
            </w:pPr>
          </w:p>
        </w:tc>
      </w:tr>
      <w:tr w:rsidR="000D3167" w:rsidRPr="00825D24" w:rsidTr="00536B52">
        <w:trPr>
          <w:trHeight w:val="60"/>
        </w:trPr>
        <w:tc>
          <w:tcPr>
            <w:tcW w:w="1808" w:type="dxa"/>
            <w:tcBorders>
              <w:top w:val="nil"/>
              <w:bottom w:val="nil"/>
            </w:tcBorders>
            <w:shd w:val="clear" w:color="auto" w:fill="auto"/>
          </w:tcPr>
          <w:p w:rsidR="000D3167" w:rsidRPr="00825D24" w:rsidRDefault="000D3167" w:rsidP="000D3167">
            <w:pPr>
              <w:spacing w:line="280" w:lineRule="atLeast"/>
              <w:rPr>
                <w:rFonts w:asciiTheme="minorEastAsia" w:eastAsiaTheme="minorEastAsia" w:hAnsiTheme="minorEastAsia"/>
              </w:rPr>
            </w:pPr>
          </w:p>
        </w:tc>
        <w:tc>
          <w:tcPr>
            <w:tcW w:w="5246" w:type="dxa"/>
            <w:tcBorders>
              <w:top w:val="nil"/>
              <w:bottom w:val="nil"/>
            </w:tcBorders>
            <w:shd w:val="clear" w:color="auto" w:fill="auto"/>
            <w:vAlign w:val="center"/>
          </w:tcPr>
          <w:p w:rsidR="000D3167" w:rsidRPr="00822780" w:rsidRDefault="00536B52" w:rsidP="00536B52">
            <w:pPr>
              <w:adjustRightInd w:val="0"/>
              <w:spacing w:line="280" w:lineRule="atLeast"/>
              <w:ind w:firstLineChars="100" w:firstLine="214"/>
              <w:contextualSpacing/>
              <w:rPr>
                <w:rFonts w:asciiTheme="minorEastAsia" w:eastAsiaTheme="minorEastAsia" w:hAnsiTheme="minorEastAsia"/>
              </w:rPr>
            </w:pPr>
            <w:r>
              <w:rPr>
                <w:rFonts w:asciiTheme="minorEastAsia" w:eastAsiaTheme="minorEastAsia" w:hAnsiTheme="minorEastAsia" w:hint="eastAsia"/>
              </w:rPr>
              <w:t>(二</w:t>
            </w:r>
            <w:r>
              <w:rPr>
                <w:rFonts w:asciiTheme="minorEastAsia" w:eastAsiaTheme="minorEastAsia" w:hAnsiTheme="minorEastAsia"/>
              </w:rPr>
              <w:t xml:space="preserve">) </w:t>
            </w:r>
            <w:r w:rsidRPr="00536B52">
              <w:rPr>
                <w:rFonts w:asciiTheme="minorEastAsia" w:eastAsiaTheme="minorEastAsia" w:hAnsiTheme="minorEastAsia" w:hint="eastAsia"/>
              </w:rPr>
              <w:t>次に掲げる要件の全てに適合すること。</w:t>
            </w:r>
          </w:p>
        </w:tc>
        <w:tc>
          <w:tcPr>
            <w:tcW w:w="992" w:type="dxa"/>
            <w:tcBorders>
              <w:top w:val="nil"/>
              <w:bottom w:val="nil"/>
            </w:tcBorders>
            <w:shd w:val="clear" w:color="auto" w:fill="auto"/>
          </w:tcPr>
          <w:p w:rsidR="000D3167" w:rsidRPr="00825D24" w:rsidRDefault="000D3167" w:rsidP="000D3167">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0D3167" w:rsidRPr="00C06093" w:rsidRDefault="000D3167" w:rsidP="000D3167">
            <w:pPr>
              <w:spacing w:line="280" w:lineRule="atLeast"/>
              <w:rPr>
                <w:rFonts w:asciiTheme="minorEastAsia" w:eastAsiaTheme="minorEastAsia" w:hAnsiTheme="minorEastAsia"/>
                <w:sz w:val="19"/>
                <w:szCs w:val="19"/>
              </w:rPr>
            </w:pPr>
          </w:p>
        </w:tc>
      </w:tr>
      <w:tr w:rsidR="000D3167" w:rsidRPr="00825D24" w:rsidTr="00536B52">
        <w:trPr>
          <w:trHeight w:val="60"/>
        </w:trPr>
        <w:tc>
          <w:tcPr>
            <w:tcW w:w="1808" w:type="dxa"/>
            <w:tcBorders>
              <w:top w:val="nil"/>
              <w:bottom w:val="nil"/>
            </w:tcBorders>
            <w:shd w:val="clear" w:color="auto" w:fill="auto"/>
          </w:tcPr>
          <w:p w:rsidR="000D3167" w:rsidRPr="00825D24" w:rsidRDefault="000D3167" w:rsidP="000D3167">
            <w:pPr>
              <w:spacing w:line="280" w:lineRule="atLeast"/>
              <w:rPr>
                <w:rFonts w:asciiTheme="minorEastAsia" w:eastAsiaTheme="minorEastAsia" w:hAnsiTheme="minorEastAsia"/>
              </w:rPr>
            </w:pPr>
          </w:p>
        </w:tc>
        <w:tc>
          <w:tcPr>
            <w:tcW w:w="5246" w:type="dxa"/>
            <w:tcBorders>
              <w:top w:val="nil"/>
              <w:bottom w:val="nil"/>
            </w:tcBorders>
            <w:shd w:val="clear" w:color="auto" w:fill="auto"/>
            <w:vAlign w:val="center"/>
          </w:tcPr>
          <w:p w:rsidR="000D3167" w:rsidRPr="00822780" w:rsidRDefault="00536B52" w:rsidP="00536B52">
            <w:pPr>
              <w:adjustRightInd w:val="0"/>
              <w:spacing w:line="280" w:lineRule="atLeast"/>
              <w:ind w:leftChars="200" w:left="642" w:hangingChars="100" w:hanging="214"/>
              <w:contextualSpacing/>
              <w:rPr>
                <w:rFonts w:asciiTheme="minorEastAsia" w:eastAsiaTheme="minorEastAsia" w:hAnsiTheme="minorEastAsia"/>
              </w:rPr>
            </w:pPr>
            <w:r>
              <w:rPr>
                <w:rFonts w:asciiTheme="minorEastAsia" w:eastAsiaTheme="minorEastAsia" w:hAnsiTheme="minorEastAsia" w:hint="eastAsia"/>
              </w:rPr>
              <w:t xml:space="preserve">ａ　</w:t>
            </w:r>
            <w:r w:rsidRPr="00536B52">
              <w:rPr>
                <w:rFonts w:asciiTheme="minorEastAsia" w:eastAsiaTheme="minorEastAsia" w:hAnsiTheme="minorEastAsia" w:hint="eastAsia"/>
              </w:rPr>
              <w:t>介護職員の資質の向上の支援に関する計画を策定し、当該計画に係る研修の実施又は研修の機会を確保していること。</w:t>
            </w:r>
          </w:p>
        </w:tc>
        <w:tc>
          <w:tcPr>
            <w:tcW w:w="992" w:type="dxa"/>
            <w:tcBorders>
              <w:top w:val="nil"/>
              <w:bottom w:val="nil"/>
            </w:tcBorders>
            <w:shd w:val="clear" w:color="auto" w:fill="auto"/>
          </w:tcPr>
          <w:p w:rsidR="000D3167" w:rsidRPr="00825D24" w:rsidRDefault="000D3167" w:rsidP="000D3167">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0D3167" w:rsidRPr="00C06093" w:rsidRDefault="000D3167" w:rsidP="000D3167">
            <w:pPr>
              <w:spacing w:line="280" w:lineRule="atLeast"/>
              <w:rPr>
                <w:rFonts w:asciiTheme="minorEastAsia" w:eastAsiaTheme="minorEastAsia" w:hAnsiTheme="minorEastAsia"/>
                <w:sz w:val="19"/>
                <w:szCs w:val="19"/>
              </w:rPr>
            </w:pPr>
          </w:p>
        </w:tc>
      </w:tr>
      <w:tr w:rsidR="000D3167" w:rsidRPr="00825D24" w:rsidTr="00536B52">
        <w:trPr>
          <w:trHeight w:val="60"/>
        </w:trPr>
        <w:tc>
          <w:tcPr>
            <w:tcW w:w="1808" w:type="dxa"/>
            <w:tcBorders>
              <w:top w:val="nil"/>
              <w:bottom w:val="nil"/>
            </w:tcBorders>
            <w:shd w:val="clear" w:color="auto" w:fill="auto"/>
          </w:tcPr>
          <w:p w:rsidR="000D3167" w:rsidRPr="00825D24" w:rsidRDefault="000D3167" w:rsidP="000D3167">
            <w:pPr>
              <w:spacing w:line="280" w:lineRule="atLeast"/>
              <w:rPr>
                <w:rFonts w:asciiTheme="minorEastAsia" w:eastAsiaTheme="minorEastAsia" w:hAnsiTheme="minorEastAsia"/>
              </w:rPr>
            </w:pPr>
          </w:p>
        </w:tc>
        <w:tc>
          <w:tcPr>
            <w:tcW w:w="5246" w:type="dxa"/>
            <w:tcBorders>
              <w:top w:val="nil"/>
              <w:bottom w:val="dotted" w:sz="4" w:space="0" w:color="auto"/>
            </w:tcBorders>
            <w:shd w:val="clear" w:color="auto" w:fill="auto"/>
            <w:vAlign w:val="center"/>
          </w:tcPr>
          <w:p w:rsidR="000D3167" w:rsidRPr="00822780" w:rsidRDefault="00536B52" w:rsidP="00536B52">
            <w:pPr>
              <w:adjustRightInd w:val="0"/>
              <w:spacing w:line="280" w:lineRule="atLeast"/>
              <w:ind w:leftChars="200" w:left="642" w:hangingChars="100" w:hanging="214"/>
              <w:contextualSpacing/>
              <w:rPr>
                <w:rFonts w:asciiTheme="minorEastAsia" w:eastAsiaTheme="minorEastAsia" w:hAnsiTheme="minorEastAsia"/>
              </w:rPr>
            </w:pPr>
            <w:r>
              <w:rPr>
                <w:rFonts w:asciiTheme="minorEastAsia" w:eastAsiaTheme="minorEastAsia" w:hAnsiTheme="minorEastAsia" w:hint="eastAsia"/>
              </w:rPr>
              <w:t xml:space="preserve">ｂ　</w:t>
            </w:r>
            <w:r w:rsidRPr="00536B52">
              <w:rPr>
                <w:rFonts w:asciiTheme="minorEastAsia" w:eastAsiaTheme="minorEastAsia" w:hAnsiTheme="minorEastAsia" w:hint="eastAsia"/>
              </w:rPr>
              <w:t>ａについて、全ての介護職員に周知していること。</w:t>
            </w:r>
          </w:p>
        </w:tc>
        <w:tc>
          <w:tcPr>
            <w:tcW w:w="992" w:type="dxa"/>
            <w:tcBorders>
              <w:top w:val="nil"/>
              <w:bottom w:val="nil"/>
            </w:tcBorders>
            <w:shd w:val="clear" w:color="auto" w:fill="auto"/>
          </w:tcPr>
          <w:p w:rsidR="000D3167" w:rsidRPr="00825D24" w:rsidRDefault="000D3167" w:rsidP="000D3167">
            <w:pPr>
              <w:spacing w:line="280" w:lineRule="atLeast"/>
              <w:jc w:val="left"/>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0D3167" w:rsidRPr="00C06093" w:rsidRDefault="000D3167" w:rsidP="000D3167">
            <w:pPr>
              <w:spacing w:line="280" w:lineRule="atLeast"/>
              <w:rPr>
                <w:rFonts w:asciiTheme="minorEastAsia" w:eastAsiaTheme="minorEastAsia" w:hAnsiTheme="minorEastAsia"/>
                <w:sz w:val="19"/>
                <w:szCs w:val="19"/>
              </w:rPr>
            </w:pPr>
          </w:p>
        </w:tc>
      </w:tr>
      <w:tr w:rsidR="00E61C1F" w:rsidRPr="00825D24" w:rsidTr="00123E77">
        <w:trPr>
          <w:trHeight w:val="60"/>
        </w:trPr>
        <w:tc>
          <w:tcPr>
            <w:tcW w:w="1808" w:type="dxa"/>
            <w:tcBorders>
              <w:top w:val="nil"/>
              <w:bottom w:val="single" w:sz="4" w:space="0" w:color="auto"/>
            </w:tcBorders>
            <w:shd w:val="clear" w:color="auto" w:fill="auto"/>
          </w:tcPr>
          <w:p w:rsidR="00E61C1F" w:rsidRPr="00825D24" w:rsidRDefault="00E61C1F" w:rsidP="00E61C1F">
            <w:pPr>
              <w:spacing w:line="280" w:lineRule="atLeast"/>
              <w:rPr>
                <w:rFonts w:asciiTheme="minorEastAsia" w:eastAsiaTheme="minorEastAsia" w:hAnsiTheme="minorEastAsia"/>
              </w:rPr>
            </w:pPr>
          </w:p>
        </w:tc>
        <w:tc>
          <w:tcPr>
            <w:tcW w:w="5246" w:type="dxa"/>
            <w:tcBorders>
              <w:top w:val="dotted" w:sz="4" w:space="0" w:color="auto"/>
              <w:bottom w:val="single" w:sz="4" w:space="0" w:color="auto"/>
            </w:tcBorders>
            <w:shd w:val="clear" w:color="auto" w:fill="auto"/>
            <w:vAlign w:val="center"/>
          </w:tcPr>
          <w:p w:rsidR="00E61C1F" w:rsidRDefault="00E61C1F" w:rsidP="00536B52">
            <w:pPr>
              <w:adjustRightInd w:val="0"/>
              <w:spacing w:line="280" w:lineRule="atLeast"/>
              <w:contextualSpacing/>
              <w:rPr>
                <w:rFonts w:asciiTheme="minorEastAsia" w:eastAsiaTheme="minorEastAsia" w:hAnsiTheme="minorEastAsia"/>
              </w:rPr>
            </w:pPr>
            <w:r>
              <w:rPr>
                <w:rFonts w:asciiTheme="minorEastAsia" w:eastAsiaTheme="minorEastAsia" w:hAnsiTheme="minorEastAsia" w:hint="eastAsia"/>
              </w:rPr>
              <w:t>※　介護職員処遇改善加算について</w:t>
            </w:r>
          </w:p>
          <w:p w:rsidR="00E61C1F" w:rsidRPr="00825D24" w:rsidRDefault="00E61C1F" w:rsidP="00536B52">
            <w:pPr>
              <w:adjustRightInd w:val="0"/>
              <w:spacing w:line="280" w:lineRule="atLeast"/>
              <w:ind w:leftChars="100" w:left="214" w:firstLineChars="100" w:firstLine="214"/>
              <w:contextualSpacing/>
              <w:rPr>
                <w:rFonts w:asciiTheme="minorEastAsia" w:eastAsiaTheme="minorEastAsia" w:hAnsiTheme="minorEastAsia"/>
              </w:rPr>
            </w:pPr>
            <w:r>
              <w:rPr>
                <w:rFonts w:asciiTheme="minorEastAsia" w:eastAsiaTheme="minorEastAsia" w:hAnsiTheme="minorEastAsia" w:hint="eastAsia"/>
              </w:rPr>
              <w:t>介護職員処遇改善加算の内容については、別途通知（「介護職員処遇改善加算及び介護職員等特定処遇改善加算に関する基本的考え方並びに事務処理手順及び様式例の提示について」〔令和3年3月1</w:t>
            </w:r>
            <w:r>
              <w:rPr>
                <w:rFonts w:asciiTheme="minorEastAsia" w:eastAsiaTheme="minorEastAsia" w:hAnsiTheme="minorEastAsia"/>
              </w:rPr>
              <w:t>6</w:t>
            </w:r>
            <w:r>
              <w:rPr>
                <w:rFonts w:asciiTheme="minorEastAsia" w:eastAsiaTheme="minorEastAsia" w:hAnsiTheme="minorEastAsia" w:hint="eastAsia"/>
              </w:rPr>
              <w:t>日老発0</w:t>
            </w:r>
            <w:r>
              <w:rPr>
                <w:rFonts w:asciiTheme="minorEastAsia" w:eastAsiaTheme="minorEastAsia" w:hAnsiTheme="minorEastAsia"/>
              </w:rPr>
              <w:t>316</w:t>
            </w:r>
            <w:r>
              <w:rPr>
                <w:rFonts w:asciiTheme="minorEastAsia" w:eastAsiaTheme="minorEastAsia" w:hAnsiTheme="minorEastAsia" w:hint="eastAsia"/>
              </w:rPr>
              <w:t>第</w:t>
            </w:r>
            <w:r w:rsidR="00536B52">
              <w:rPr>
                <w:rFonts w:asciiTheme="minorEastAsia" w:eastAsiaTheme="minorEastAsia" w:hAnsiTheme="minorEastAsia" w:hint="eastAsia"/>
              </w:rPr>
              <w:t>4</w:t>
            </w:r>
            <w:r>
              <w:rPr>
                <w:rFonts w:asciiTheme="minorEastAsia" w:eastAsiaTheme="minorEastAsia" w:hAnsiTheme="minorEastAsia" w:hint="eastAsia"/>
              </w:rPr>
              <w:t>号〕）を参照すること。</w:t>
            </w:r>
          </w:p>
        </w:tc>
        <w:tc>
          <w:tcPr>
            <w:tcW w:w="992" w:type="dxa"/>
            <w:tcBorders>
              <w:top w:val="nil"/>
              <w:bottom w:val="single" w:sz="4" w:space="0" w:color="auto"/>
            </w:tcBorders>
            <w:shd w:val="clear" w:color="auto" w:fill="auto"/>
          </w:tcPr>
          <w:p w:rsidR="00E61C1F" w:rsidRPr="00825D24" w:rsidRDefault="00E61C1F" w:rsidP="00E61C1F">
            <w:pPr>
              <w:spacing w:line="280" w:lineRule="atLeast"/>
              <w:jc w:val="left"/>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E61C1F" w:rsidRPr="00C06093" w:rsidRDefault="00E61C1F" w:rsidP="00E61C1F">
            <w:pPr>
              <w:autoSpaceDE w:val="0"/>
              <w:autoSpaceDN w:val="0"/>
              <w:spacing w:line="280" w:lineRule="atLeast"/>
              <w:rPr>
                <w:rFonts w:asciiTheme="minorEastAsia" w:eastAsiaTheme="minorEastAsia" w:hAnsiTheme="minorEastAsia"/>
                <w:sz w:val="19"/>
                <w:szCs w:val="19"/>
              </w:rPr>
            </w:pPr>
            <w:r w:rsidRPr="00C06093">
              <w:rPr>
                <w:rFonts w:asciiTheme="minorEastAsia" w:eastAsiaTheme="minorEastAsia" w:hAnsiTheme="minorEastAsia" w:hint="eastAsia"/>
                <w:sz w:val="19"/>
                <w:szCs w:val="19"/>
              </w:rPr>
              <w:t>平18-0331005</w:t>
            </w:r>
          </w:p>
          <w:p w:rsidR="00E61C1F" w:rsidRDefault="00E61C1F" w:rsidP="00E61C1F">
            <w:pPr>
              <w:autoSpaceDE w:val="0"/>
              <w:autoSpaceDN w:val="0"/>
              <w:spacing w:line="280" w:lineRule="atLeast"/>
              <w:rPr>
                <w:rFonts w:asciiTheme="minorEastAsia" w:eastAsiaTheme="minorEastAsia" w:hAnsiTheme="minorEastAsia"/>
                <w:sz w:val="19"/>
                <w:szCs w:val="19"/>
              </w:rPr>
            </w:pPr>
            <w:r w:rsidRPr="00C06093">
              <w:rPr>
                <w:rFonts w:asciiTheme="minorEastAsia" w:eastAsiaTheme="minorEastAsia" w:hAnsiTheme="minorEastAsia" w:hint="eastAsia"/>
                <w:sz w:val="19"/>
                <w:szCs w:val="19"/>
              </w:rPr>
              <w:t>第2の2の</w:t>
            </w:r>
            <w:r>
              <w:rPr>
                <w:rFonts w:asciiTheme="minorEastAsia" w:eastAsiaTheme="minorEastAsia" w:hAnsiTheme="minorEastAsia" w:hint="eastAsia"/>
                <w:sz w:val="19"/>
                <w:szCs w:val="19"/>
              </w:rPr>
              <w:t>(1</w:t>
            </w:r>
            <w:r>
              <w:rPr>
                <w:rFonts w:asciiTheme="minorEastAsia" w:eastAsiaTheme="minorEastAsia" w:hAnsiTheme="minorEastAsia"/>
                <w:sz w:val="19"/>
                <w:szCs w:val="19"/>
              </w:rPr>
              <w:t>7)</w:t>
            </w:r>
          </w:p>
          <w:p w:rsidR="00E61C1F" w:rsidRPr="00C06093" w:rsidRDefault="00E61C1F" w:rsidP="00E61C1F">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令3</w:t>
            </w:r>
            <w:r>
              <w:rPr>
                <w:rFonts w:asciiTheme="minorEastAsia" w:eastAsiaTheme="minorEastAsia" w:hAnsiTheme="minorEastAsia"/>
                <w:sz w:val="19"/>
                <w:szCs w:val="19"/>
              </w:rPr>
              <w:t>-</w:t>
            </w:r>
            <w:r>
              <w:rPr>
                <w:rFonts w:asciiTheme="minorEastAsia" w:eastAsiaTheme="minorEastAsia" w:hAnsiTheme="minorEastAsia" w:hint="eastAsia"/>
                <w:sz w:val="19"/>
                <w:szCs w:val="19"/>
              </w:rPr>
              <w:t>0</w:t>
            </w:r>
            <w:r>
              <w:rPr>
                <w:rFonts w:asciiTheme="minorEastAsia" w:eastAsiaTheme="minorEastAsia" w:hAnsiTheme="minorEastAsia"/>
                <w:sz w:val="19"/>
                <w:szCs w:val="19"/>
              </w:rPr>
              <w:t>316-</w:t>
            </w:r>
            <w:r>
              <w:rPr>
                <w:rFonts w:asciiTheme="minorEastAsia" w:eastAsiaTheme="minorEastAsia" w:hAnsiTheme="minorEastAsia" w:hint="eastAsia"/>
                <w:sz w:val="19"/>
                <w:szCs w:val="19"/>
              </w:rPr>
              <w:t>4</w:t>
            </w:r>
          </w:p>
        </w:tc>
      </w:tr>
      <w:tr w:rsidR="00E61C1F" w:rsidRPr="00825D24" w:rsidTr="008319AD">
        <w:trPr>
          <w:trHeight w:val="2415"/>
        </w:trPr>
        <w:tc>
          <w:tcPr>
            <w:tcW w:w="1808" w:type="dxa"/>
            <w:tcBorders>
              <w:top w:val="single" w:sz="4" w:space="0" w:color="auto"/>
              <w:bottom w:val="nil"/>
            </w:tcBorders>
            <w:shd w:val="clear" w:color="auto" w:fill="auto"/>
          </w:tcPr>
          <w:p w:rsidR="00E61C1F" w:rsidRDefault="00536B52" w:rsidP="00E61C1F">
            <w:pPr>
              <w:spacing w:line="280" w:lineRule="atLeast"/>
              <w:rPr>
                <w:rFonts w:asciiTheme="minorEastAsia" w:eastAsiaTheme="minorEastAsia" w:hAnsiTheme="minorEastAsia"/>
              </w:rPr>
            </w:pPr>
            <w:r>
              <w:rPr>
                <w:rFonts w:asciiTheme="minorEastAsia" w:eastAsiaTheme="minorEastAsia" w:hAnsiTheme="minorEastAsia"/>
              </w:rPr>
              <w:t>20</w:t>
            </w:r>
          </w:p>
          <w:p w:rsidR="00E61C1F" w:rsidRPr="00825D24" w:rsidRDefault="00E61C1F" w:rsidP="00E61C1F">
            <w:pPr>
              <w:spacing w:line="280" w:lineRule="atLeast"/>
              <w:rPr>
                <w:rFonts w:asciiTheme="minorEastAsia" w:eastAsiaTheme="minorEastAsia" w:hAnsiTheme="minorEastAsia"/>
              </w:rPr>
            </w:pPr>
            <w:r w:rsidRPr="007D17AE">
              <w:rPr>
                <w:rFonts w:asciiTheme="minorEastAsia" w:eastAsiaTheme="minorEastAsia" w:hAnsiTheme="minorEastAsia" w:hint="eastAsia"/>
              </w:rPr>
              <w:t>介護職員等特定処遇改善加算</w:t>
            </w:r>
          </w:p>
        </w:tc>
        <w:tc>
          <w:tcPr>
            <w:tcW w:w="5246" w:type="dxa"/>
            <w:tcBorders>
              <w:top w:val="single" w:sz="4" w:space="0" w:color="auto"/>
              <w:bottom w:val="nil"/>
            </w:tcBorders>
            <w:shd w:val="clear" w:color="auto" w:fill="auto"/>
          </w:tcPr>
          <w:p w:rsidR="00E61C1F" w:rsidRPr="007D17AE" w:rsidRDefault="00E61C1F" w:rsidP="00536B52">
            <w:pPr>
              <w:adjustRightInd w:val="0"/>
              <w:spacing w:line="280" w:lineRule="atLeast"/>
              <w:ind w:firstLineChars="100" w:firstLine="224"/>
              <w:contextualSpacing/>
              <w:rPr>
                <w:rFonts w:asciiTheme="minorEastAsia" w:eastAsiaTheme="minorEastAsia" w:hAnsiTheme="minorEastAsia"/>
              </w:rPr>
            </w:pPr>
            <w:r w:rsidRPr="00F0639C">
              <w:rPr>
                <w:rFonts w:ascii="ＭＳ 明朝" w:hAnsi="ＭＳ 明朝" w:hint="eastAsia"/>
                <w:sz w:val="22"/>
                <w:szCs w:val="22"/>
              </w:rPr>
              <w:t>別に厚生労働大臣が定める基準に適合している介護職員等の賃金の改善等を実施しているものとして市長に届け出た事業所が、利用者に対し、定期巡回・随時対応型訪問介護看護を行った場合は、当該基準に掲げる区分に従い、</w:t>
            </w:r>
            <w:r>
              <w:rPr>
                <w:rFonts w:ascii="ＭＳ 明朝" w:hAnsi="ＭＳ 明朝" w:hint="eastAsia"/>
                <w:sz w:val="22"/>
                <w:szCs w:val="22"/>
              </w:rPr>
              <w:t>次に掲げる単位数を所定単位数に加算していますか</w:t>
            </w:r>
            <w:r w:rsidRPr="00F0639C">
              <w:rPr>
                <w:rFonts w:ascii="ＭＳ 明朝" w:hAnsi="ＭＳ 明朝" w:hint="eastAsia"/>
                <w:sz w:val="22"/>
                <w:szCs w:val="22"/>
              </w:rPr>
              <w:t>。</w:t>
            </w:r>
            <w:r w:rsidR="00536B52">
              <w:rPr>
                <w:rFonts w:asciiTheme="minorEastAsia" w:eastAsiaTheme="minorEastAsia" w:hAnsiTheme="minorEastAsia" w:hint="eastAsia"/>
              </w:rPr>
              <w:t>ただし、次に掲げるいずれかの加算を算定している場合においては、次に掲げるその他の加算の算定はできません</w:t>
            </w:r>
            <w:r w:rsidR="00536B52" w:rsidRPr="00825D24">
              <w:rPr>
                <w:rFonts w:asciiTheme="minorEastAsia" w:eastAsiaTheme="minorEastAsia" w:hAnsiTheme="minorEastAsia" w:hint="eastAsia"/>
              </w:rPr>
              <w:t>。</w:t>
            </w:r>
          </w:p>
        </w:tc>
        <w:tc>
          <w:tcPr>
            <w:tcW w:w="992" w:type="dxa"/>
            <w:tcBorders>
              <w:top w:val="single" w:sz="4" w:space="0" w:color="auto"/>
              <w:bottom w:val="nil"/>
            </w:tcBorders>
            <w:shd w:val="clear" w:color="auto" w:fill="auto"/>
          </w:tcPr>
          <w:p w:rsidR="00E61C1F" w:rsidRDefault="00E61C1F" w:rsidP="00E61C1F">
            <w:pPr>
              <w:spacing w:line="280" w:lineRule="atLeast"/>
              <w:ind w:left="218" w:hangingChars="100" w:hanging="218"/>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いる</w:t>
            </w:r>
          </w:p>
          <w:p w:rsidR="00E61C1F" w:rsidRDefault="00E61C1F" w:rsidP="00E61C1F">
            <w:pPr>
              <w:spacing w:line="280" w:lineRule="atLeast"/>
              <w:rPr>
                <w:rFonts w:asciiTheme="minorEastAsia" w:eastAsiaTheme="minorEastAsia" w:hAnsiTheme="minorEastAsia" w:cstheme="minorBidi"/>
                <w:snapToGrid/>
                <w:spacing w:val="0"/>
              </w:rPr>
            </w:pPr>
            <w:r w:rsidRPr="005A32F6">
              <w:rPr>
                <w:rFonts w:asciiTheme="minorEastAsia" w:eastAsiaTheme="minorEastAsia" w:hAnsiTheme="minorEastAsia" w:cstheme="minorBidi" w:hint="eastAsia"/>
                <w:snapToGrid/>
                <w:spacing w:val="0"/>
              </w:rPr>
              <w:t>いない</w:t>
            </w:r>
          </w:p>
          <w:p w:rsidR="00E61C1F" w:rsidRPr="00825D24" w:rsidRDefault="00E61C1F" w:rsidP="00E61C1F">
            <w:pPr>
              <w:spacing w:line="280" w:lineRule="atLeast"/>
              <w:rPr>
                <w:rFonts w:asciiTheme="minorEastAsia" w:eastAsiaTheme="minorEastAsia" w:hAnsiTheme="minorEastAsia" w:cstheme="minorBidi"/>
                <w:snapToGrid/>
                <w:spacing w:val="0"/>
              </w:rPr>
            </w:pPr>
            <w:r w:rsidRPr="00B80269">
              <w:rPr>
                <w:rFonts w:asciiTheme="minorEastAsia" w:eastAsiaTheme="minorEastAsia" w:hAnsiTheme="minorEastAsia" w:cstheme="minorBidi" w:hint="eastAsia"/>
                <w:snapToGrid/>
                <w:spacing w:val="0"/>
                <w:sz w:val="17"/>
                <w:szCs w:val="17"/>
              </w:rPr>
              <w:t>該当なし</w:t>
            </w:r>
          </w:p>
        </w:tc>
        <w:tc>
          <w:tcPr>
            <w:tcW w:w="1559" w:type="dxa"/>
            <w:tcBorders>
              <w:top w:val="single" w:sz="4" w:space="0" w:color="auto"/>
              <w:bottom w:val="nil"/>
            </w:tcBorders>
            <w:shd w:val="clear" w:color="auto" w:fill="auto"/>
          </w:tcPr>
          <w:p w:rsidR="00E61C1F" w:rsidRDefault="00E61C1F" w:rsidP="00E61C1F">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平</w:t>
            </w:r>
            <w:r w:rsidRPr="00C06093">
              <w:rPr>
                <w:rFonts w:asciiTheme="minorEastAsia" w:eastAsiaTheme="minorEastAsia" w:hAnsiTheme="minorEastAsia" w:hint="eastAsia"/>
                <w:sz w:val="19"/>
                <w:szCs w:val="19"/>
              </w:rPr>
              <w:t>18厚告126</w:t>
            </w:r>
          </w:p>
          <w:p w:rsidR="00E61C1F" w:rsidRDefault="00123E77" w:rsidP="00E61C1F">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ヌ</w:t>
            </w:r>
          </w:p>
          <w:p w:rsidR="00E61C1F" w:rsidRDefault="00E61C1F" w:rsidP="00E61C1F">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平27厚告95</w:t>
            </w:r>
          </w:p>
          <w:p w:rsidR="00E61C1F" w:rsidRPr="00C06093" w:rsidRDefault="00E61C1F" w:rsidP="00E61C1F">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第48号</w:t>
            </w:r>
            <w:r w:rsidR="00123E77">
              <w:rPr>
                <w:rFonts w:asciiTheme="minorEastAsia" w:eastAsiaTheme="minorEastAsia" w:hAnsiTheme="minorEastAsia" w:hint="eastAsia"/>
                <w:sz w:val="19"/>
                <w:szCs w:val="19"/>
              </w:rPr>
              <w:t>の2</w:t>
            </w:r>
          </w:p>
        </w:tc>
      </w:tr>
      <w:tr w:rsidR="00123E77" w:rsidRPr="00825D24" w:rsidTr="00123E77">
        <w:trPr>
          <w:trHeight w:val="914"/>
        </w:trPr>
        <w:tc>
          <w:tcPr>
            <w:tcW w:w="1808" w:type="dxa"/>
            <w:tcBorders>
              <w:top w:val="nil"/>
              <w:bottom w:val="nil"/>
            </w:tcBorders>
            <w:shd w:val="clear" w:color="auto" w:fill="auto"/>
          </w:tcPr>
          <w:p w:rsidR="00123E77" w:rsidRDefault="00123E77" w:rsidP="00E61C1F">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123E77" w:rsidRPr="00123E77" w:rsidRDefault="00123E77" w:rsidP="00123E77">
            <w:pPr>
              <w:tabs>
                <w:tab w:val="left" w:pos="8229"/>
              </w:tabs>
              <w:ind w:left="224" w:hangingChars="100" w:hanging="224"/>
              <w:rPr>
                <w:rFonts w:ascii="ＭＳ 明朝" w:hAnsi="ＭＳ 明朝"/>
                <w:sz w:val="22"/>
                <w:szCs w:val="22"/>
              </w:rPr>
            </w:pPr>
            <w:r w:rsidRPr="00123E77">
              <w:rPr>
                <w:rFonts w:ascii="ＭＳ 明朝" w:hAnsi="ＭＳ 明朝" w:hint="eastAsia"/>
                <w:sz w:val="22"/>
                <w:szCs w:val="22"/>
              </w:rPr>
              <w:t>(1) 介護職員等特定処遇改善加算（Ⅰ）</w:t>
            </w:r>
          </w:p>
          <w:p w:rsidR="00123E77" w:rsidRDefault="00123E77" w:rsidP="00123E77">
            <w:pPr>
              <w:tabs>
                <w:tab w:val="left" w:pos="8229"/>
              </w:tabs>
              <w:ind w:leftChars="100" w:left="214" w:firstLineChars="100" w:firstLine="224"/>
              <w:rPr>
                <w:rFonts w:ascii="ＭＳ 明朝" w:hAnsi="ＭＳ 明朝"/>
                <w:sz w:val="22"/>
                <w:szCs w:val="22"/>
              </w:rPr>
            </w:pPr>
            <w:r w:rsidRPr="00123E77">
              <w:rPr>
                <w:rFonts w:ascii="ＭＳ 明朝" w:hAnsi="ＭＳ 明朝" w:hint="eastAsia"/>
                <w:sz w:val="22"/>
                <w:szCs w:val="22"/>
              </w:rPr>
              <w:t>イからトまでにより算定した単位数の</w:t>
            </w:r>
            <w:r>
              <w:rPr>
                <w:rFonts w:ascii="ＭＳ 明朝" w:hAnsi="ＭＳ 明朝" w:hint="eastAsia"/>
                <w:sz w:val="22"/>
                <w:szCs w:val="22"/>
              </w:rPr>
              <w:t>1</w:t>
            </w:r>
            <w:r>
              <w:rPr>
                <w:rFonts w:ascii="ＭＳ 明朝" w:hAnsi="ＭＳ 明朝"/>
                <w:sz w:val="22"/>
                <w:szCs w:val="22"/>
              </w:rPr>
              <w:t>000</w:t>
            </w:r>
            <w:r w:rsidRPr="00123E77">
              <w:rPr>
                <w:rFonts w:ascii="ＭＳ 明朝" w:hAnsi="ＭＳ 明朝" w:hint="eastAsia"/>
                <w:sz w:val="22"/>
                <w:szCs w:val="22"/>
              </w:rPr>
              <w:t>分の</w:t>
            </w:r>
            <w:r>
              <w:rPr>
                <w:rFonts w:ascii="ＭＳ 明朝" w:hAnsi="ＭＳ 明朝" w:hint="eastAsia"/>
                <w:sz w:val="22"/>
                <w:szCs w:val="22"/>
              </w:rPr>
              <w:t>6</w:t>
            </w:r>
            <w:r>
              <w:rPr>
                <w:rFonts w:ascii="ＭＳ 明朝" w:hAnsi="ＭＳ 明朝"/>
                <w:sz w:val="22"/>
                <w:szCs w:val="22"/>
              </w:rPr>
              <w:t>3</w:t>
            </w:r>
            <w:r w:rsidRPr="00123E77">
              <w:rPr>
                <w:rFonts w:ascii="ＭＳ 明朝" w:hAnsi="ＭＳ 明朝" w:hint="eastAsia"/>
                <w:sz w:val="22"/>
                <w:szCs w:val="22"/>
              </w:rPr>
              <w:t>に相当する単位数</w:t>
            </w:r>
          </w:p>
        </w:tc>
        <w:tc>
          <w:tcPr>
            <w:tcW w:w="992" w:type="dxa"/>
            <w:tcBorders>
              <w:top w:val="nil"/>
              <w:bottom w:val="nil"/>
            </w:tcBorders>
            <w:shd w:val="clear" w:color="auto" w:fill="auto"/>
          </w:tcPr>
          <w:p w:rsidR="00123E77" w:rsidRPr="005A32F6" w:rsidRDefault="00123E77" w:rsidP="00E61C1F">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123E77" w:rsidRPr="00C06093" w:rsidRDefault="00123E77" w:rsidP="00E61C1F">
            <w:pPr>
              <w:spacing w:line="280" w:lineRule="atLeast"/>
              <w:rPr>
                <w:rFonts w:asciiTheme="minorEastAsia" w:eastAsiaTheme="minorEastAsia" w:hAnsiTheme="minorEastAsia"/>
                <w:sz w:val="19"/>
                <w:szCs w:val="19"/>
              </w:rPr>
            </w:pPr>
          </w:p>
        </w:tc>
      </w:tr>
      <w:tr w:rsidR="00123E77" w:rsidRPr="00825D24" w:rsidTr="00123E77">
        <w:trPr>
          <w:trHeight w:val="984"/>
        </w:trPr>
        <w:tc>
          <w:tcPr>
            <w:tcW w:w="1808" w:type="dxa"/>
            <w:tcBorders>
              <w:top w:val="nil"/>
              <w:bottom w:val="nil"/>
            </w:tcBorders>
            <w:shd w:val="clear" w:color="auto" w:fill="auto"/>
          </w:tcPr>
          <w:p w:rsidR="00123E77" w:rsidRDefault="00123E77" w:rsidP="00E61C1F">
            <w:pPr>
              <w:spacing w:line="280" w:lineRule="atLeast"/>
              <w:rPr>
                <w:rFonts w:asciiTheme="minorEastAsia" w:eastAsiaTheme="minorEastAsia" w:hAnsiTheme="minorEastAsia"/>
              </w:rPr>
            </w:pPr>
          </w:p>
        </w:tc>
        <w:tc>
          <w:tcPr>
            <w:tcW w:w="5246" w:type="dxa"/>
            <w:tcBorders>
              <w:top w:val="nil"/>
              <w:bottom w:val="dotted" w:sz="4" w:space="0" w:color="auto"/>
            </w:tcBorders>
            <w:shd w:val="clear" w:color="auto" w:fill="auto"/>
          </w:tcPr>
          <w:p w:rsidR="00123E77" w:rsidRPr="00123E77" w:rsidRDefault="00123E77" w:rsidP="00123E77">
            <w:pPr>
              <w:tabs>
                <w:tab w:val="left" w:pos="8229"/>
              </w:tabs>
              <w:ind w:left="224" w:hangingChars="100" w:hanging="224"/>
              <w:rPr>
                <w:rFonts w:ascii="ＭＳ 明朝" w:hAnsi="ＭＳ 明朝"/>
                <w:sz w:val="22"/>
                <w:szCs w:val="22"/>
              </w:rPr>
            </w:pPr>
            <w:r w:rsidRPr="00123E77">
              <w:rPr>
                <w:rFonts w:ascii="ＭＳ 明朝" w:hAnsi="ＭＳ 明朝" w:hint="eastAsia"/>
                <w:sz w:val="22"/>
                <w:szCs w:val="22"/>
              </w:rPr>
              <w:t>(2) 介護職員当特定処遇改善加算（Ⅱ）</w:t>
            </w:r>
          </w:p>
          <w:p w:rsidR="00123E77" w:rsidRPr="00123E77" w:rsidRDefault="00123E77" w:rsidP="00123E77">
            <w:pPr>
              <w:tabs>
                <w:tab w:val="left" w:pos="8229"/>
              </w:tabs>
              <w:ind w:leftChars="100" w:left="214" w:firstLineChars="100" w:firstLine="224"/>
              <w:rPr>
                <w:rFonts w:ascii="ＭＳ 明朝" w:hAnsi="ＭＳ 明朝"/>
                <w:sz w:val="22"/>
                <w:szCs w:val="22"/>
              </w:rPr>
            </w:pPr>
            <w:r w:rsidRPr="00123E77">
              <w:rPr>
                <w:rFonts w:ascii="ＭＳ 明朝" w:hAnsi="ＭＳ 明朝" w:hint="eastAsia"/>
                <w:sz w:val="22"/>
                <w:szCs w:val="22"/>
              </w:rPr>
              <w:t>イからトまでにより算定した単位数の</w:t>
            </w:r>
            <w:r>
              <w:rPr>
                <w:rFonts w:ascii="ＭＳ 明朝" w:hAnsi="ＭＳ 明朝" w:hint="eastAsia"/>
                <w:sz w:val="22"/>
                <w:szCs w:val="22"/>
              </w:rPr>
              <w:t>1</w:t>
            </w:r>
            <w:r>
              <w:rPr>
                <w:rFonts w:ascii="ＭＳ 明朝" w:hAnsi="ＭＳ 明朝"/>
                <w:sz w:val="22"/>
                <w:szCs w:val="22"/>
              </w:rPr>
              <w:t>000</w:t>
            </w:r>
            <w:r w:rsidRPr="00123E77">
              <w:rPr>
                <w:rFonts w:ascii="ＭＳ 明朝" w:hAnsi="ＭＳ 明朝" w:hint="eastAsia"/>
                <w:sz w:val="22"/>
                <w:szCs w:val="22"/>
              </w:rPr>
              <w:t>分の</w:t>
            </w:r>
            <w:r>
              <w:rPr>
                <w:rFonts w:ascii="ＭＳ 明朝" w:hAnsi="ＭＳ 明朝" w:hint="eastAsia"/>
                <w:sz w:val="22"/>
                <w:szCs w:val="22"/>
              </w:rPr>
              <w:t>4</w:t>
            </w:r>
            <w:r>
              <w:rPr>
                <w:rFonts w:ascii="ＭＳ 明朝" w:hAnsi="ＭＳ 明朝"/>
                <w:sz w:val="22"/>
                <w:szCs w:val="22"/>
              </w:rPr>
              <w:t>2</w:t>
            </w:r>
            <w:r w:rsidRPr="00123E77">
              <w:rPr>
                <w:rFonts w:ascii="ＭＳ 明朝" w:hAnsi="ＭＳ 明朝" w:hint="eastAsia"/>
                <w:sz w:val="22"/>
                <w:szCs w:val="22"/>
              </w:rPr>
              <w:t>に相当する単位数</w:t>
            </w:r>
          </w:p>
        </w:tc>
        <w:tc>
          <w:tcPr>
            <w:tcW w:w="992" w:type="dxa"/>
            <w:tcBorders>
              <w:top w:val="nil"/>
              <w:bottom w:val="nil"/>
            </w:tcBorders>
            <w:shd w:val="clear" w:color="auto" w:fill="auto"/>
          </w:tcPr>
          <w:p w:rsidR="00123E77" w:rsidRPr="005A32F6" w:rsidRDefault="00123E77" w:rsidP="00E61C1F">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123E77" w:rsidRPr="00C06093" w:rsidRDefault="00123E77" w:rsidP="00E61C1F">
            <w:pPr>
              <w:spacing w:line="280" w:lineRule="atLeast"/>
              <w:rPr>
                <w:rFonts w:asciiTheme="minorEastAsia" w:eastAsiaTheme="minorEastAsia" w:hAnsiTheme="minorEastAsia"/>
                <w:sz w:val="19"/>
                <w:szCs w:val="19"/>
              </w:rPr>
            </w:pPr>
          </w:p>
        </w:tc>
      </w:tr>
      <w:tr w:rsidR="00123E77" w:rsidRPr="00825D24" w:rsidTr="008319AD">
        <w:trPr>
          <w:trHeight w:val="351"/>
        </w:trPr>
        <w:tc>
          <w:tcPr>
            <w:tcW w:w="1808" w:type="dxa"/>
            <w:tcBorders>
              <w:top w:val="nil"/>
              <w:bottom w:val="nil"/>
            </w:tcBorders>
            <w:shd w:val="clear" w:color="auto" w:fill="auto"/>
          </w:tcPr>
          <w:p w:rsidR="00123E77" w:rsidRDefault="00123E77" w:rsidP="00E61C1F">
            <w:pPr>
              <w:spacing w:line="280" w:lineRule="atLeast"/>
              <w:rPr>
                <w:rFonts w:asciiTheme="minorEastAsia" w:eastAsiaTheme="minorEastAsia" w:hAnsiTheme="minorEastAsia"/>
              </w:rPr>
            </w:pPr>
          </w:p>
        </w:tc>
        <w:tc>
          <w:tcPr>
            <w:tcW w:w="5246" w:type="dxa"/>
            <w:tcBorders>
              <w:top w:val="dotted" w:sz="4" w:space="0" w:color="auto"/>
              <w:bottom w:val="dotted" w:sz="4" w:space="0" w:color="auto"/>
            </w:tcBorders>
            <w:shd w:val="clear" w:color="auto" w:fill="auto"/>
          </w:tcPr>
          <w:p w:rsidR="00123E77" w:rsidRDefault="00123E77" w:rsidP="00E61C1F">
            <w:pPr>
              <w:tabs>
                <w:tab w:val="left" w:pos="8229"/>
              </w:tabs>
              <w:ind w:left="214" w:hangingChars="100" w:hanging="214"/>
              <w:rPr>
                <w:rFonts w:ascii="ＭＳ 明朝" w:hAnsi="ＭＳ 明朝"/>
                <w:sz w:val="22"/>
                <w:szCs w:val="22"/>
              </w:rPr>
            </w:pPr>
            <w:r w:rsidRPr="00825D24">
              <w:rPr>
                <w:rFonts w:asciiTheme="minorEastAsia" w:eastAsiaTheme="minorEastAsia" w:hAnsiTheme="minorEastAsia" w:hint="eastAsia"/>
              </w:rPr>
              <w:t>〔</w:t>
            </w:r>
            <w:r>
              <w:rPr>
                <w:rFonts w:asciiTheme="minorEastAsia" w:eastAsiaTheme="minorEastAsia" w:hAnsiTheme="minorEastAsia" w:hint="eastAsia"/>
              </w:rPr>
              <w:t>厚生労働大臣が定める基準</w:t>
            </w:r>
            <w:r w:rsidRPr="00825D24">
              <w:rPr>
                <w:rFonts w:asciiTheme="minorEastAsia" w:eastAsiaTheme="minorEastAsia" w:hAnsiTheme="minorEastAsia" w:hint="eastAsia"/>
              </w:rPr>
              <w:t>〕</w:t>
            </w:r>
          </w:p>
        </w:tc>
        <w:tc>
          <w:tcPr>
            <w:tcW w:w="992" w:type="dxa"/>
            <w:tcBorders>
              <w:top w:val="nil"/>
              <w:bottom w:val="nil"/>
            </w:tcBorders>
            <w:shd w:val="clear" w:color="auto" w:fill="auto"/>
          </w:tcPr>
          <w:p w:rsidR="00123E77" w:rsidRPr="005A32F6" w:rsidRDefault="00123E77" w:rsidP="00E61C1F">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123E77" w:rsidRPr="00C06093" w:rsidRDefault="00123E77" w:rsidP="00E61C1F">
            <w:pPr>
              <w:spacing w:line="280" w:lineRule="atLeast"/>
              <w:rPr>
                <w:rFonts w:asciiTheme="minorEastAsia" w:eastAsiaTheme="minorEastAsia" w:hAnsiTheme="minorEastAsia"/>
                <w:sz w:val="19"/>
                <w:szCs w:val="19"/>
              </w:rPr>
            </w:pPr>
          </w:p>
        </w:tc>
      </w:tr>
      <w:tr w:rsidR="00123E77" w:rsidRPr="00825D24" w:rsidTr="00F10471">
        <w:trPr>
          <w:trHeight w:val="680"/>
        </w:trPr>
        <w:tc>
          <w:tcPr>
            <w:tcW w:w="1808" w:type="dxa"/>
            <w:tcBorders>
              <w:top w:val="nil"/>
              <w:bottom w:val="nil"/>
            </w:tcBorders>
            <w:shd w:val="clear" w:color="auto" w:fill="auto"/>
          </w:tcPr>
          <w:p w:rsidR="00123E77" w:rsidRDefault="00123E77" w:rsidP="00E61C1F">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123E77" w:rsidRDefault="00123E77" w:rsidP="00E61C1F">
            <w:pPr>
              <w:tabs>
                <w:tab w:val="left" w:pos="8229"/>
              </w:tabs>
              <w:ind w:left="224" w:hangingChars="100" w:hanging="224"/>
              <w:rPr>
                <w:rFonts w:ascii="ＭＳ 明朝" w:hAnsi="ＭＳ 明朝"/>
                <w:sz w:val="22"/>
                <w:szCs w:val="22"/>
              </w:rPr>
            </w:pPr>
            <w:r>
              <w:rPr>
                <w:rFonts w:ascii="ＭＳ 明朝" w:hAnsi="ＭＳ 明朝" w:hint="eastAsia"/>
                <w:sz w:val="22"/>
                <w:szCs w:val="22"/>
              </w:rPr>
              <w:t xml:space="preserve">イ　</w:t>
            </w:r>
            <w:r w:rsidRPr="00123E77">
              <w:rPr>
                <w:rFonts w:ascii="ＭＳ 明朝" w:hAnsi="ＭＳ 明朝" w:hint="eastAsia"/>
                <w:sz w:val="22"/>
                <w:szCs w:val="22"/>
              </w:rPr>
              <w:t>介護職員等特定処遇改善加算（Ⅰ）</w:t>
            </w:r>
          </w:p>
          <w:p w:rsidR="00123E77" w:rsidRDefault="00123E77" w:rsidP="00123E77">
            <w:pPr>
              <w:tabs>
                <w:tab w:val="left" w:pos="8229"/>
              </w:tabs>
              <w:ind w:leftChars="100" w:left="214"/>
              <w:rPr>
                <w:rFonts w:ascii="ＭＳ 明朝" w:hAnsi="ＭＳ 明朝"/>
                <w:sz w:val="22"/>
                <w:szCs w:val="22"/>
              </w:rPr>
            </w:pPr>
            <w:r w:rsidRPr="00123E77">
              <w:rPr>
                <w:rFonts w:ascii="ＭＳ 明朝" w:hAnsi="ＭＳ 明朝" w:hint="eastAsia"/>
                <w:sz w:val="22"/>
                <w:szCs w:val="22"/>
              </w:rPr>
              <w:t>次に掲げる基準のいずれにも適合すること。</w:t>
            </w:r>
          </w:p>
        </w:tc>
        <w:tc>
          <w:tcPr>
            <w:tcW w:w="992" w:type="dxa"/>
            <w:tcBorders>
              <w:top w:val="nil"/>
              <w:bottom w:val="nil"/>
            </w:tcBorders>
            <w:shd w:val="clear" w:color="auto" w:fill="auto"/>
          </w:tcPr>
          <w:p w:rsidR="00123E77" w:rsidRPr="005A32F6" w:rsidRDefault="00123E77" w:rsidP="00E61C1F">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123E77" w:rsidRPr="00C06093" w:rsidRDefault="00123E77" w:rsidP="00E61C1F">
            <w:pPr>
              <w:spacing w:line="280" w:lineRule="atLeast"/>
              <w:rPr>
                <w:rFonts w:asciiTheme="minorEastAsia" w:eastAsiaTheme="minorEastAsia" w:hAnsiTheme="minorEastAsia"/>
                <w:sz w:val="19"/>
                <w:szCs w:val="19"/>
              </w:rPr>
            </w:pPr>
          </w:p>
        </w:tc>
      </w:tr>
      <w:tr w:rsidR="00123E77" w:rsidRPr="00825D24" w:rsidTr="00F10471">
        <w:trPr>
          <w:trHeight w:val="1848"/>
        </w:trPr>
        <w:tc>
          <w:tcPr>
            <w:tcW w:w="1808" w:type="dxa"/>
            <w:tcBorders>
              <w:top w:val="nil"/>
              <w:bottom w:val="single" w:sz="4" w:space="0" w:color="auto"/>
            </w:tcBorders>
            <w:shd w:val="clear" w:color="auto" w:fill="auto"/>
          </w:tcPr>
          <w:p w:rsidR="00123E77" w:rsidRDefault="00123E77" w:rsidP="00E61C1F">
            <w:pPr>
              <w:spacing w:line="280" w:lineRule="atLeast"/>
              <w:rPr>
                <w:rFonts w:asciiTheme="minorEastAsia" w:eastAsiaTheme="minorEastAsia" w:hAnsiTheme="minorEastAsia"/>
              </w:rPr>
            </w:pPr>
          </w:p>
        </w:tc>
        <w:tc>
          <w:tcPr>
            <w:tcW w:w="5246" w:type="dxa"/>
            <w:tcBorders>
              <w:top w:val="nil"/>
              <w:bottom w:val="single" w:sz="4" w:space="0" w:color="auto"/>
            </w:tcBorders>
            <w:shd w:val="clear" w:color="auto" w:fill="auto"/>
          </w:tcPr>
          <w:p w:rsidR="00123E77" w:rsidRDefault="00FA09A1" w:rsidP="00E61C1F">
            <w:pPr>
              <w:tabs>
                <w:tab w:val="left" w:pos="8229"/>
              </w:tabs>
              <w:ind w:left="224" w:hangingChars="100" w:hanging="224"/>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 xml:space="preserve">1) </w:t>
            </w:r>
            <w:r w:rsidRPr="00FA09A1">
              <w:rPr>
                <w:rFonts w:ascii="ＭＳ 明朝" w:hAnsi="ＭＳ 明朝" w:hint="eastAsia"/>
                <w:sz w:val="22"/>
                <w:szCs w:val="22"/>
              </w:rPr>
              <w:t>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992" w:type="dxa"/>
            <w:tcBorders>
              <w:top w:val="nil"/>
              <w:bottom w:val="single" w:sz="4" w:space="0" w:color="auto"/>
            </w:tcBorders>
            <w:shd w:val="clear" w:color="auto" w:fill="auto"/>
          </w:tcPr>
          <w:p w:rsidR="00123E77" w:rsidRPr="005A32F6" w:rsidRDefault="00123E77" w:rsidP="00E61C1F">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123E77" w:rsidRPr="00C06093" w:rsidRDefault="00123E77" w:rsidP="00E61C1F">
            <w:pPr>
              <w:spacing w:line="280" w:lineRule="atLeast"/>
              <w:rPr>
                <w:rFonts w:asciiTheme="minorEastAsia" w:eastAsiaTheme="minorEastAsia" w:hAnsiTheme="minorEastAsia"/>
                <w:sz w:val="19"/>
                <w:szCs w:val="19"/>
              </w:rPr>
            </w:pPr>
          </w:p>
        </w:tc>
      </w:tr>
      <w:tr w:rsidR="00FA09A1" w:rsidRPr="00825D24" w:rsidTr="00F10471">
        <w:trPr>
          <w:trHeight w:val="2116"/>
        </w:trPr>
        <w:tc>
          <w:tcPr>
            <w:tcW w:w="1808" w:type="dxa"/>
            <w:tcBorders>
              <w:top w:val="single" w:sz="4" w:space="0" w:color="auto"/>
              <w:bottom w:val="nil"/>
            </w:tcBorders>
            <w:shd w:val="clear" w:color="auto" w:fill="auto"/>
          </w:tcPr>
          <w:p w:rsidR="00FA09A1" w:rsidRDefault="00FA09A1" w:rsidP="00E61C1F">
            <w:pPr>
              <w:spacing w:line="280" w:lineRule="atLeast"/>
              <w:rPr>
                <w:rFonts w:asciiTheme="minorEastAsia" w:eastAsiaTheme="minorEastAsia" w:hAnsiTheme="minorEastAsia"/>
              </w:rPr>
            </w:pPr>
          </w:p>
        </w:tc>
        <w:tc>
          <w:tcPr>
            <w:tcW w:w="5246" w:type="dxa"/>
            <w:tcBorders>
              <w:top w:val="single" w:sz="4" w:space="0" w:color="auto"/>
              <w:bottom w:val="nil"/>
            </w:tcBorders>
            <w:shd w:val="clear" w:color="auto" w:fill="auto"/>
          </w:tcPr>
          <w:p w:rsidR="00FA09A1" w:rsidRDefault="00FA09A1" w:rsidP="008319AD">
            <w:pPr>
              <w:adjustRightInd w:val="0"/>
              <w:spacing w:line="280" w:lineRule="atLeast"/>
              <w:ind w:leftChars="100" w:left="438" w:hangingChars="100" w:hanging="224"/>
              <w:contextualSpacing/>
              <w:rPr>
                <w:rFonts w:ascii="ＭＳ 明朝" w:hAnsi="ＭＳ 明朝"/>
                <w:sz w:val="22"/>
                <w:szCs w:val="22"/>
              </w:rPr>
            </w:pPr>
            <w:r>
              <w:rPr>
                <w:rFonts w:ascii="ＭＳ 明朝" w:hAnsi="ＭＳ 明朝" w:hint="eastAsia"/>
                <w:sz w:val="22"/>
                <w:szCs w:val="22"/>
              </w:rPr>
              <w:t>(一</w:t>
            </w:r>
            <w:r>
              <w:rPr>
                <w:rFonts w:ascii="ＭＳ 明朝" w:hAnsi="ＭＳ 明朝"/>
                <w:sz w:val="22"/>
                <w:szCs w:val="22"/>
              </w:rPr>
              <w:t xml:space="preserve">) </w:t>
            </w:r>
            <w:r w:rsidRPr="00FA09A1">
              <w:rPr>
                <w:rFonts w:ascii="ＭＳ 明朝" w:hAnsi="ＭＳ 明朝" w:hint="eastAsia"/>
                <w:sz w:val="22"/>
                <w:szCs w:val="22"/>
              </w:rPr>
              <w:t>経験・技能のある介護職員のうち１人は、賃金改善に要する費用の見込額が月額８万円以上又は賃金改善後の賃金の見込額が年額</w:t>
            </w:r>
            <w:r w:rsidR="008319AD">
              <w:rPr>
                <w:rFonts w:ascii="ＭＳ 明朝" w:hAnsi="ＭＳ 明朝" w:hint="eastAsia"/>
                <w:sz w:val="22"/>
                <w:szCs w:val="22"/>
              </w:rPr>
              <w:t>4</w:t>
            </w:r>
            <w:r w:rsidR="008319AD">
              <w:rPr>
                <w:rFonts w:ascii="ＭＳ 明朝" w:hAnsi="ＭＳ 明朝"/>
                <w:sz w:val="22"/>
                <w:szCs w:val="22"/>
              </w:rPr>
              <w:t>40</w:t>
            </w:r>
            <w:r w:rsidRPr="00FA09A1">
              <w:rPr>
                <w:rFonts w:ascii="ＭＳ 明朝" w:hAnsi="ＭＳ 明朝" w:hint="eastAsia"/>
                <w:sz w:val="22"/>
                <w:szCs w:val="22"/>
              </w:rPr>
              <w:t>万円以上であること。ただし、介護職員等特定処遇改善加算の算定見込額が少額であることその他の理由により、当該賃金改善が困難である場合はこの限りでないこと。</w:t>
            </w:r>
          </w:p>
        </w:tc>
        <w:tc>
          <w:tcPr>
            <w:tcW w:w="992" w:type="dxa"/>
            <w:tcBorders>
              <w:top w:val="single" w:sz="4" w:space="0" w:color="auto"/>
              <w:bottom w:val="nil"/>
            </w:tcBorders>
            <w:shd w:val="clear" w:color="auto" w:fill="auto"/>
          </w:tcPr>
          <w:p w:rsidR="00FA09A1" w:rsidRPr="005A32F6" w:rsidRDefault="00FA09A1" w:rsidP="00E61C1F">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single" w:sz="4" w:space="0" w:color="auto"/>
              <w:bottom w:val="nil"/>
            </w:tcBorders>
            <w:shd w:val="clear" w:color="auto" w:fill="auto"/>
          </w:tcPr>
          <w:p w:rsidR="00FA09A1" w:rsidRPr="00C06093" w:rsidRDefault="00FA09A1" w:rsidP="00E61C1F">
            <w:pPr>
              <w:spacing w:line="280" w:lineRule="atLeast"/>
              <w:rPr>
                <w:rFonts w:asciiTheme="minorEastAsia" w:eastAsiaTheme="minorEastAsia" w:hAnsiTheme="minorEastAsia"/>
                <w:sz w:val="19"/>
                <w:szCs w:val="19"/>
              </w:rPr>
            </w:pPr>
          </w:p>
        </w:tc>
      </w:tr>
      <w:tr w:rsidR="00FA09A1" w:rsidRPr="00825D24" w:rsidTr="008319AD">
        <w:trPr>
          <w:trHeight w:val="576"/>
        </w:trPr>
        <w:tc>
          <w:tcPr>
            <w:tcW w:w="1808" w:type="dxa"/>
            <w:tcBorders>
              <w:top w:val="nil"/>
              <w:bottom w:val="nil"/>
            </w:tcBorders>
            <w:shd w:val="clear" w:color="auto" w:fill="auto"/>
          </w:tcPr>
          <w:p w:rsidR="00FA09A1" w:rsidRDefault="00FA09A1" w:rsidP="00E61C1F">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FA09A1" w:rsidRDefault="00FA09A1" w:rsidP="00FA09A1">
            <w:pPr>
              <w:adjustRightInd w:val="0"/>
              <w:spacing w:line="280" w:lineRule="atLeast"/>
              <w:ind w:leftChars="100" w:left="438" w:hangingChars="100" w:hanging="224"/>
              <w:contextualSpacing/>
              <w:rPr>
                <w:rFonts w:ascii="ＭＳ 明朝" w:hAnsi="ＭＳ 明朝"/>
                <w:sz w:val="22"/>
                <w:szCs w:val="22"/>
              </w:rPr>
            </w:pPr>
            <w:r>
              <w:rPr>
                <w:rFonts w:ascii="ＭＳ 明朝" w:hAnsi="ＭＳ 明朝" w:hint="eastAsia"/>
                <w:sz w:val="22"/>
                <w:szCs w:val="22"/>
              </w:rPr>
              <w:t xml:space="preserve">(二) </w:t>
            </w:r>
            <w:r w:rsidRPr="00FA09A1">
              <w:rPr>
                <w:rFonts w:ascii="ＭＳ 明朝" w:hAnsi="ＭＳ 明朝" w:hint="eastAsia"/>
                <w:sz w:val="22"/>
                <w:szCs w:val="22"/>
              </w:rPr>
              <w:t>指定（介護予防）特定施設入居者生活介護事業所における経験・技能のある介護職員の賃金改善に要する費用の見込額の平均が、介護職員（経験・技能のある介護職員を除く。）の賃金改善に要する費用の見込額の平均を上回っていること。</w:t>
            </w:r>
          </w:p>
        </w:tc>
        <w:tc>
          <w:tcPr>
            <w:tcW w:w="992" w:type="dxa"/>
            <w:tcBorders>
              <w:top w:val="nil"/>
              <w:bottom w:val="nil"/>
            </w:tcBorders>
            <w:shd w:val="clear" w:color="auto" w:fill="auto"/>
          </w:tcPr>
          <w:p w:rsidR="00FA09A1" w:rsidRPr="005A32F6" w:rsidRDefault="00FA09A1" w:rsidP="00E61C1F">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FA09A1" w:rsidRPr="00C06093" w:rsidRDefault="00FA09A1" w:rsidP="00E61C1F">
            <w:pPr>
              <w:spacing w:line="280" w:lineRule="atLeast"/>
              <w:rPr>
                <w:rFonts w:asciiTheme="minorEastAsia" w:eastAsiaTheme="minorEastAsia" w:hAnsiTheme="minorEastAsia"/>
                <w:sz w:val="19"/>
                <w:szCs w:val="19"/>
              </w:rPr>
            </w:pPr>
          </w:p>
        </w:tc>
      </w:tr>
      <w:tr w:rsidR="00123E77" w:rsidRPr="00825D24" w:rsidTr="008319AD">
        <w:trPr>
          <w:trHeight w:val="2407"/>
        </w:trPr>
        <w:tc>
          <w:tcPr>
            <w:tcW w:w="1808" w:type="dxa"/>
            <w:tcBorders>
              <w:top w:val="nil"/>
              <w:bottom w:val="nil"/>
            </w:tcBorders>
            <w:shd w:val="clear" w:color="auto" w:fill="auto"/>
          </w:tcPr>
          <w:p w:rsidR="00123E77" w:rsidRDefault="00123E77" w:rsidP="00E61C1F">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123E77" w:rsidRPr="00FA09A1" w:rsidRDefault="00FA09A1" w:rsidP="00FA09A1">
            <w:pPr>
              <w:adjustRightInd w:val="0"/>
              <w:spacing w:line="280" w:lineRule="atLeast"/>
              <w:ind w:leftChars="100" w:left="438" w:hangingChars="100" w:hanging="224"/>
              <w:contextualSpacing/>
              <w:rPr>
                <w:rFonts w:ascii="ＭＳ 明朝" w:hAnsi="ＭＳ 明朝"/>
                <w:sz w:val="22"/>
                <w:szCs w:val="22"/>
              </w:rPr>
            </w:pPr>
            <w:r>
              <w:rPr>
                <w:rFonts w:ascii="ＭＳ 明朝" w:hAnsi="ＭＳ 明朝" w:hint="eastAsia"/>
                <w:sz w:val="22"/>
                <w:szCs w:val="22"/>
              </w:rPr>
              <w:t xml:space="preserve">(三) </w:t>
            </w:r>
            <w:r w:rsidRPr="00FA09A1">
              <w:rPr>
                <w:rFonts w:ascii="ＭＳ 明朝" w:hAnsi="ＭＳ 明朝" w:hint="eastAsia"/>
                <w:sz w:val="22"/>
                <w:szCs w:val="22"/>
              </w:rPr>
              <w:t>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992" w:type="dxa"/>
            <w:tcBorders>
              <w:top w:val="nil"/>
              <w:bottom w:val="nil"/>
            </w:tcBorders>
            <w:shd w:val="clear" w:color="auto" w:fill="auto"/>
          </w:tcPr>
          <w:p w:rsidR="00123E77" w:rsidRPr="005A32F6" w:rsidRDefault="00123E77" w:rsidP="00E61C1F">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123E77" w:rsidRPr="00C06093" w:rsidRDefault="00123E77" w:rsidP="00E61C1F">
            <w:pPr>
              <w:spacing w:line="280" w:lineRule="atLeast"/>
              <w:rPr>
                <w:rFonts w:asciiTheme="minorEastAsia" w:eastAsiaTheme="minorEastAsia" w:hAnsiTheme="minorEastAsia"/>
                <w:sz w:val="19"/>
                <w:szCs w:val="19"/>
              </w:rPr>
            </w:pPr>
          </w:p>
        </w:tc>
      </w:tr>
      <w:tr w:rsidR="00FA09A1" w:rsidRPr="00825D24" w:rsidTr="008319AD">
        <w:trPr>
          <w:trHeight w:val="712"/>
        </w:trPr>
        <w:tc>
          <w:tcPr>
            <w:tcW w:w="1808" w:type="dxa"/>
            <w:tcBorders>
              <w:top w:val="nil"/>
              <w:bottom w:val="nil"/>
            </w:tcBorders>
            <w:shd w:val="clear" w:color="auto" w:fill="auto"/>
          </w:tcPr>
          <w:p w:rsidR="00FA09A1" w:rsidRDefault="00FA09A1" w:rsidP="00E61C1F">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FA09A1" w:rsidRDefault="00FA09A1" w:rsidP="008319AD">
            <w:pPr>
              <w:adjustRightInd w:val="0"/>
              <w:spacing w:line="280" w:lineRule="atLeast"/>
              <w:ind w:leftChars="100" w:left="438" w:hangingChars="100" w:hanging="224"/>
              <w:contextualSpacing/>
              <w:rPr>
                <w:rFonts w:ascii="ＭＳ 明朝" w:hAnsi="ＭＳ 明朝"/>
                <w:sz w:val="22"/>
                <w:szCs w:val="22"/>
              </w:rPr>
            </w:pPr>
            <w:r>
              <w:rPr>
                <w:rFonts w:ascii="ＭＳ 明朝" w:hAnsi="ＭＳ 明朝" w:hint="eastAsia"/>
                <w:sz w:val="22"/>
                <w:szCs w:val="22"/>
              </w:rPr>
              <w:t>(四</w:t>
            </w:r>
            <w:r>
              <w:rPr>
                <w:rFonts w:ascii="ＭＳ 明朝" w:hAnsi="ＭＳ 明朝"/>
                <w:sz w:val="22"/>
                <w:szCs w:val="22"/>
              </w:rPr>
              <w:t xml:space="preserve">) </w:t>
            </w:r>
            <w:r w:rsidRPr="00FA09A1">
              <w:rPr>
                <w:rFonts w:ascii="ＭＳ 明朝" w:hAnsi="ＭＳ 明朝" w:hint="eastAsia"/>
                <w:sz w:val="22"/>
                <w:szCs w:val="22"/>
              </w:rPr>
              <w:t>介護職員以外の職員の賃金改善後の賃金の見込額が年額</w:t>
            </w:r>
            <w:r w:rsidR="008319AD">
              <w:rPr>
                <w:rFonts w:ascii="ＭＳ 明朝" w:hAnsi="ＭＳ 明朝" w:hint="eastAsia"/>
                <w:sz w:val="22"/>
                <w:szCs w:val="22"/>
              </w:rPr>
              <w:t>4</w:t>
            </w:r>
            <w:r w:rsidR="008319AD">
              <w:rPr>
                <w:rFonts w:ascii="ＭＳ 明朝" w:hAnsi="ＭＳ 明朝"/>
                <w:sz w:val="22"/>
                <w:szCs w:val="22"/>
              </w:rPr>
              <w:t>40</w:t>
            </w:r>
            <w:r w:rsidRPr="00FA09A1">
              <w:rPr>
                <w:rFonts w:ascii="ＭＳ 明朝" w:hAnsi="ＭＳ 明朝" w:hint="eastAsia"/>
                <w:sz w:val="22"/>
                <w:szCs w:val="22"/>
              </w:rPr>
              <w:t>万円を上回らないこと。</w:t>
            </w:r>
          </w:p>
        </w:tc>
        <w:tc>
          <w:tcPr>
            <w:tcW w:w="992" w:type="dxa"/>
            <w:tcBorders>
              <w:top w:val="nil"/>
              <w:bottom w:val="nil"/>
            </w:tcBorders>
            <w:shd w:val="clear" w:color="auto" w:fill="auto"/>
          </w:tcPr>
          <w:p w:rsidR="00FA09A1" w:rsidRPr="005A32F6" w:rsidRDefault="00FA09A1" w:rsidP="00E61C1F">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FA09A1" w:rsidRPr="00C06093" w:rsidRDefault="00FA09A1" w:rsidP="00E61C1F">
            <w:pPr>
              <w:spacing w:line="280" w:lineRule="atLeast"/>
              <w:rPr>
                <w:rFonts w:asciiTheme="minorEastAsia" w:eastAsiaTheme="minorEastAsia" w:hAnsiTheme="minorEastAsia"/>
                <w:sz w:val="19"/>
                <w:szCs w:val="19"/>
              </w:rPr>
            </w:pPr>
          </w:p>
        </w:tc>
      </w:tr>
      <w:tr w:rsidR="00FA09A1" w:rsidRPr="00825D24" w:rsidTr="008319AD">
        <w:trPr>
          <w:trHeight w:val="1818"/>
        </w:trPr>
        <w:tc>
          <w:tcPr>
            <w:tcW w:w="1808" w:type="dxa"/>
            <w:tcBorders>
              <w:top w:val="nil"/>
              <w:bottom w:val="nil"/>
            </w:tcBorders>
            <w:shd w:val="clear" w:color="auto" w:fill="auto"/>
          </w:tcPr>
          <w:p w:rsidR="00FA09A1" w:rsidRDefault="00FA09A1" w:rsidP="00E61C1F">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FA09A1" w:rsidRDefault="006B32B4" w:rsidP="006B32B4">
            <w:pPr>
              <w:tabs>
                <w:tab w:val="left" w:pos="8229"/>
              </w:tabs>
              <w:ind w:left="224" w:hangingChars="100" w:hanging="224"/>
              <w:rPr>
                <w:rFonts w:ascii="ＭＳ 明朝" w:hAnsi="ＭＳ 明朝"/>
                <w:sz w:val="22"/>
                <w:szCs w:val="22"/>
              </w:rPr>
            </w:pPr>
            <w:r>
              <w:rPr>
                <w:rFonts w:ascii="ＭＳ 明朝" w:hAnsi="ＭＳ 明朝"/>
                <w:sz w:val="22"/>
                <w:szCs w:val="22"/>
              </w:rPr>
              <w:t xml:space="preserve">(2) </w:t>
            </w:r>
            <w:r w:rsidR="00FA09A1" w:rsidRPr="00FA09A1">
              <w:rPr>
                <w:rFonts w:ascii="ＭＳ 明朝" w:hAnsi="ＭＳ 明朝" w:hint="eastAsia"/>
                <w:sz w:val="22"/>
                <w:szCs w:val="22"/>
              </w:rPr>
              <w:t>当該指定</w:t>
            </w:r>
            <w:r>
              <w:rPr>
                <w:rFonts w:ascii="ＭＳ 明朝" w:hAnsi="ＭＳ 明朝" w:hint="eastAsia"/>
                <w:sz w:val="22"/>
                <w:szCs w:val="22"/>
              </w:rPr>
              <w:t>定期巡回・随時対応型訪問介護看護</w:t>
            </w:r>
            <w:r w:rsidR="00FA09A1" w:rsidRPr="00FA09A1">
              <w:rPr>
                <w:rFonts w:ascii="ＭＳ 明朝" w:hAnsi="ＭＳ 明朝" w:hint="eastAsia"/>
                <w:sz w:val="22"/>
                <w:szCs w:val="22"/>
              </w:rPr>
              <w:t>事業所において、賃金改善に関する計画、当該計画に係る実施期間及び実施方法その他の当該事業所の職員の処遇改善の計画等を記載した介護職員等特定処遇改善計画書を作成し、全ての職員に周知し、市長に届け出ていること。</w:t>
            </w:r>
          </w:p>
        </w:tc>
        <w:tc>
          <w:tcPr>
            <w:tcW w:w="992" w:type="dxa"/>
            <w:tcBorders>
              <w:top w:val="nil"/>
              <w:bottom w:val="nil"/>
            </w:tcBorders>
            <w:shd w:val="clear" w:color="auto" w:fill="auto"/>
          </w:tcPr>
          <w:p w:rsidR="00FA09A1" w:rsidRPr="005A32F6" w:rsidRDefault="00FA09A1" w:rsidP="00E61C1F">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FA09A1" w:rsidRPr="00C06093" w:rsidRDefault="00FA09A1" w:rsidP="00E61C1F">
            <w:pPr>
              <w:spacing w:line="280" w:lineRule="atLeast"/>
              <w:rPr>
                <w:rFonts w:asciiTheme="minorEastAsia" w:eastAsiaTheme="minorEastAsia" w:hAnsiTheme="minorEastAsia"/>
                <w:sz w:val="19"/>
                <w:szCs w:val="19"/>
              </w:rPr>
            </w:pPr>
          </w:p>
        </w:tc>
      </w:tr>
      <w:tr w:rsidR="00FA09A1" w:rsidRPr="00825D24" w:rsidTr="008319AD">
        <w:trPr>
          <w:trHeight w:val="2128"/>
        </w:trPr>
        <w:tc>
          <w:tcPr>
            <w:tcW w:w="1808" w:type="dxa"/>
            <w:tcBorders>
              <w:top w:val="nil"/>
              <w:bottom w:val="nil"/>
            </w:tcBorders>
            <w:shd w:val="clear" w:color="auto" w:fill="auto"/>
          </w:tcPr>
          <w:p w:rsidR="00FA09A1" w:rsidRDefault="00FA09A1" w:rsidP="00E61C1F">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FA09A1" w:rsidRPr="006B32B4" w:rsidRDefault="006B32B4" w:rsidP="006B32B4">
            <w:pPr>
              <w:tabs>
                <w:tab w:val="left" w:pos="8229"/>
              </w:tabs>
              <w:ind w:left="224" w:hangingChars="100" w:hanging="224"/>
              <w:rPr>
                <w:rFonts w:ascii="ＭＳ 明朝" w:hAnsi="ＭＳ 明朝"/>
                <w:sz w:val="22"/>
                <w:szCs w:val="22"/>
              </w:rPr>
            </w:pPr>
            <w:r>
              <w:rPr>
                <w:rFonts w:ascii="ＭＳ 明朝" w:hAnsi="ＭＳ 明朝"/>
                <w:sz w:val="22"/>
                <w:szCs w:val="22"/>
              </w:rPr>
              <w:t xml:space="preserve">(3) </w:t>
            </w:r>
            <w:r w:rsidRPr="006B32B4">
              <w:rPr>
                <w:rFonts w:ascii="ＭＳ 明朝" w:hAnsi="ＭＳ 明朝" w:hint="eastAsia"/>
                <w:sz w:val="22"/>
                <w:szCs w:val="22"/>
              </w:rPr>
              <w:t>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992" w:type="dxa"/>
            <w:tcBorders>
              <w:top w:val="nil"/>
              <w:bottom w:val="nil"/>
            </w:tcBorders>
            <w:shd w:val="clear" w:color="auto" w:fill="auto"/>
          </w:tcPr>
          <w:p w:rsidR="00FA09A1" w:rsidRPr="005A32F6" w:rsidRDefault="00FA09A1" w:rsidP="00E61C1F">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FA09A1" w:rsidRPr="00C06093" w:rsidRDefault="00FA09A1" w:rsidP="00E61C1F">
            <w:pPr>
              <w:spacing w:line="280" w:lineRule="atLeast"/>
              <w:rPr>
                <w:rFonts w:asciiTheme="minorEastAsia" w:eastAsiaTheme="minorEastAsia" w:hAnsiTheme="minorEastAsia"/>
                <w:sz w:val="19"/>
                <w:szCs w:val="19"/>
              </w:rPr>
            </w:pPr>
          </w:p>
        </w:tc>
      </w:tr>
      <w:tr w:rsidR="006B32B4" w:rsidRPr="00825D24" w:rsidTr="008319AD">
        <w:trPr>
          <w:trHeight w:val="968"/>
        </w:trPr>
        <w:tc>
          <w:tcPr>
            <w:tcW w:w="1808" w:type="dxa"/>
            <w:tcBorders>
              <w:top w:val="nil"/>
              <w:bottom w:val="nil"/>
            </w:tcBorders>
            <w:shd w:val="clear" w:color="auto" w:fill="auto"/>
          </w:tcPr>
          <w:p w:rsidR="006B32B4" w:rsidRDefault="006B32B4" w:rsidP="00E61C1F">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6B32B4" w:rsidRDefault="006B32B4" w:rsidP="006B32B4">
            <w:pPr>
              <w:tabs>
                <w:tab w:val="left" w:pos="8229"/>
              </w:tabs>
              <w:ind w:left="224" w:hangingChars="100" w:hanging="224"/>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 xml:space="preserve">4) </w:t>
            </w:r>
            <w:r w:rsidRPr="006B32B4">
              <w:rPr>
                <w:rFonts w:ascii="ＭＳ 明朝" w:hAnsi="ＭＳ 明朝" w:hint="eastAsia"/>
                <w:sz w:val="22"/>
                <w:szCs w:val="22"/>
              </w:rPr>
              <w:t>当該指定</w:t>
            </w:r>
            <w:r>
              <w:rPr>
                <w:rFonts w:ascii="ＭＳ 明朝" w:hAnsi="ＭＳ 明朝" w:hint="eastAsia"/>
                <w:sz w:val="22"/>
                <w:szCs w:val="22"/>
              </w:rPr>
              <w:t>定期巡回・随時対応型訪問介護看護</w:t>
            </w:r>
            <w:r w:rsidRPr="006B32B4">
              <w:rPr>
                <w:rFonts w:ascii="ＭＳ 明朝" w:hAnsi="ＭＳ 明朝" w:hint="eastAsia"/>
                <w:sz w:val="22"/>
                <w:szCs w:val="22"/>
              </w:rPr>
              <w:t>事業所において、事業年度ごとに当該事業所の職員の処遇改善に関する実績を市長に報告すること。</w:t>
            </w:r>
          </w:p>
        </w:tc>
        <w:tc>
          <w:tcPr>
            <w:tcW w:w="992" w:type="dxa"/>
            <w:tcBorders>
              <w:top w:val="nil"/>
              <w:bottom w:val="nil"/>
            </w:tcBorders>
            <w:shd w:val="clear" w:color="auto" w:fill="auto"/>
          </w:tcPr>
          <w:p w:rsidR="006B32B4" w:rsidRPr="005A32F6" w:rsidRDefault="006B32B4" w:rsidP="00E61C1F">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6B32B4" w:rsidRPr="00C06093" w:rsidRDefault="006B32B4" w:rsidP="00E61C1F">
            <w:pPr>
              <w:spacing w:line="280" w:lineRule="atLeast"/>
              <w:rPr>
                <w:rFonts w:asciiTheme="minorEastAsia" w:eastAsiaTheme="minorEastAsia" w:hAnsiTheme="minorEastAsia"/>
                <w:sz w:val="19"/>
                <w:szCs w:val="19"/>
              </w:rPr>
            </w:pPr>
          </w:p>
        </w:tc>
      </w:tr>
      <w:tr w:rsidR="006B32B4" w:rsidRPr="00825D24" w:rsidTr="00F10471">
        <w:trPr>
          <w:trHeight w:val="981"/>
        </w:trPr>
        <w:tc>
          <w:tcPr>
            <w:tcW w:w="1808" w:type="dxa"/>
            <w:tcBorders>
              <w:top w:val="nil"/>
              <w:bottom w:val="nil"/>
            </w:tcBorders>
            <w:shd w:val="clear" w:color="auto" w:fill="auto"/>
          </w:tcPr>
          <w:p w:rsidR="006B32B4" w:rsidRDefault="006B32B4" w:rsidP="00E61C1F">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6B32B4" w:rsidRDefault="006B32B4" w:rsidP="006B32B4">
            <w:pPr>
              <w:tabs>
                <w:tab w:val="left" w:pos="8229"/>
              </w:tabs>
              <w:ind w:left="224" w:hangingChars="100" w:hanging="224"/>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 xml:space="preserve">5) </w:t>
            </w:r>
            <w:r>
              <w:rPr>
                <w:rFonts w:ascii="ＭＳ 明朝" w:hAnsi="ＭＳ 明朝" w:hint="eastAsia"/>
                <w:sz w:val="22"/>
                <w:szCs w:val="22"/>
              </w:rPr>
              <w:t>定期巡回・随時対応型訪問介護看護費における</w:t>
            </w:r>
            <w:r w:rsidRPr="006B32B4">
              <w:rPr>
                <w:rFonts w:ascii="ＭＳ 明朝" w:hAnsi="ＭＳ 明朝" w:hint="eastAsia"/>
                <w:sz w:val="22"/>
                <w:szCs w:val="22"/>
              </w:rPr>
              <w:t>サービス</w:t>
            </w:r>
            <w:r>
              <w:rPr>
                <w:rFonts w:ascii="ＭＳ 明朝" w:hAnsi="ＭＳ 明朝" w:hint="eastAsia"/>
                <w:sz w:val="22"/>
                <w:szCs w:val="22"/>
              </w:rPr>
              <w:t>提供体制加算(</w:t>
            </w:r>
            <w:r w:rsidRPr="006B32B4">
              <w:rPr>
                <w:rFonts w:ascii="ＭＳ 明朝" w:hAnsi="ＭＳ 明朝" w:hint="eastAsia"/>
                <w:sz w:val="22"/>
                <w:szCs w:val="22"/>
              </w:rPr>
              <w:t>Ⅰ</w:t>
            </w:r>
            <w:r>
              <w:rPr>
                <w:rFonts w:ascii="ＭＳ 明朝" w:hAnsi="ＭＳ 明朝" w:hint="eastAsia"/>
                <w:sz w:val="22"/>
                <w:szCs w:val="22"/>
              </w:rPr>
              <w:t>)</w:t>
            </w:r>
            <w:r w:rsidRPr="006B32B4">
              <w:rPr>
                <w:rFonts w:ascii="ＭＳ 明朝" w:hAnsi="ＭＳ 明朝" w:hint="eastAsia"/>
                <w:sz w:val="22"/>
                <w:szCs w:val="22"/>
              </w:rPr>
              <w:t>若しくは</w:t>
            </w:r>
            <w:r>
              <w:rPr>
                <w:rFonts w:ascii="ＭＳ 明朝" w:hAnsi="ＭＳ 明朝" w:hint="eastAsia"/>
                <w:sz w:val="22"/>
                <w:szCs w:val="22"/>
              </w:rPr>
              <w:t>(</w:t>
            </w:r>
            <w:r w:rsidRPr="006B32B4">
              <w:rPr>
                <w:rFonts w:ascii="ＭＳ 明朝" w:hAnsi="ＭＳ 明朝" w:hint="eastAsia"/>
                <w:sz w:val="22"/>
                <w:szCs w:val="22"/>
              </w:rPr>
              <w:t>Ⅱ</w:t>
            </w:r>
            <w:r>
              <w:rPr>
                <w:rFonts w:ascii="ＭＳ 明朝" w:hAnsi="ＭＳ 明朝" w:hint="eastAsia"/>
                <w:sz w:val="22"/>
                <w:szCs w:val="22"/>
              </w:rPr>
              <w:t>)</w:t>
            </w:r>
            <w:r w:rsidRPr="006B32B4">
              <w:rPr>
                <w:rFonts w:ascii="ＭＳ 明朝" w:hAnsi="ＭＳ 明朝" w:hint="eastAsia"/>
                <w:sz w:val="22"/>
                <w:szCs w:val="22"/>
              </w:rPr>
              <w:t>のいずれかを届け出ていること。</w:t>
            </w:r>
          </w:p>
        </w:tc>
        <w:tc>
          <w:tcPr>
            <w:tcW w:w="992" w:type="dxa"/>
            <w:tcBorders>
              <w:top w:val="nil"/>
              <w:bottom w:val="nil"/>
            </w:tcBorders>
            <w:shd w:val="clear" w:color="auto" w:fill="auto"/>
          </w:tcPr>
          <w:p w:rsidR="006B32B4" w:rsidRPr="005A32F6" w:rsidRDefault="006B32B4" w:rsidP="00E61C1F">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6B32B4" w:rsidRPr="00C06093" w:rsidRDefault="006B32B4" w:rsidP="00E61C1F">
            <w:pPr>
              <w:spacing w:line="280" w:lineRule="atLeast"/>
              <w:rPr>
                <w:rFonts w:asciiTheme="minorEastAsia" w:eastAsiaTheme="minorEastAsia" w:hAnsiTheme="minorEastAsia"/>
                <w:sz w:val="19"/>
                <w:szCs w:val="19"/>
              </w:rPr>
            </w:pPr>
          </w:p>
        </w:tc>
      </w:tr>
      <w:tr w:rsidR="006B32B4" w:rsidRPr="00825D24" w:rsidTr="00F10471">
        <w:trPr>
          <w:trHeight w:val="996"/>
        </w:trPr>
        <w:tc>
          <w:tcPr>
            <w:tcW w:w="1808" w:type="dxa"/>
            <w:tcBorders>
              <w:top w:val="nil"/>
              <w:bottom w:val="single" w:sz="4" w:space="0" w:color="auto"/>
            </w:tcBorders>
            <w:shd w:val="clear" w:color="auto" w:fill="auto"/>
          </w:tcPr>
          <w:p w:rsidR="006B32B4" w:rsidRDefault="006B32B4" w:rsidP="00E61C1F">
            <w:pPr>
              <w:spacing w:line="280" w:lineRule="atLeast"/>
              <w:rPr>
                <w:rFonts w:asciiTheme="minorEastAsia" w:eastAsiaTheme="minorEastAsia" w:hAnsiTheme="minorEastAsia"/>
              </w:rPr>
            </w:pPr>
          </w:p>
        </w:tc>
        <w:tc>
          <w:tcPr>
            <w:tcW w:w="5246" w:type="dxa"/>
            <w:tcBorders>
              <w:top w:val="nil"/>
              <w:bottom w:val="single" w:sz="4" w:space="0" w:color="auto"/>
            </w:tcBorders>
            <w:shd w:val="clear" w:color="auto" w:fill="auto"/>
          </w:tcPr>
          <w:p w:rsidR="006B32B4" w:rsidRDefault="006B32B4" w:rsidP="006B32B4">
            <w:pPr>
              <w:tabs>
                <w:tab w:val="left" w:pos="8229"/>
              </w:tabs>
              <w:ind w:left="224" w:hangingChars="100" w:hanging="224"/>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 xml:space="preserve">6) </w:t>
            </w:r>
            <w:r>
              <w:rPr>
                <w:rFonts w:ascii="ＭＳ 明朝" w:hAnsi="ＭＳ 明朝" w:hint="eastAsia"/>
                <w:sz w:val="22"/>
                <w:szCs w:val="22"/>
              </w:rPr>
              <w:t>定期巡回・随時対応型訪問介護看護</w:t>
            </w:r>
            <w:r w:rsidRPr="006B32B4">
              <w:rPr>
                <w:rFonts w:ascii="ＭＳ 明朝" w:hAnsi="ＭＳ 明朝" w:hint="eastAsia"/>
                <w:sz w:val="22"/>
                <w:szCs w:val="22"/>
              </w:rPr>
              <w:t>における介護職員処遇改善加算(Ⅰ)から(Ⅲ)までのいずれかを算定していること。</w:t>
            </w:r>
          </w:p>
        </w:tc>
        <w:tc>
          <w:tcPr>
            <w:tcW w:w="992" w:type="dxa"/>
            <w:tcBorders>
              <w:top w:val="nil"/>
              <w:bottom w:val="single" w:sz="4" w:space="0" w:color="auto"/>
            </w:tcBorders>
            <w:shd w:val="clear" w:color="auto" w:fill="auto"/>
          </w:tcPr>
          <w:p w:rsidR="006B32B4" w:rsidRPr="005A32F6" w:rsidRDefault="006B32B4" w:rsidP="00E61C1F">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6B32B4" w:rsidRPr="00C06093" w:rsidRDefault="006B32B4" w:rsidP="00E61C1F">
            <w:pPr>
              <w:spacing w:line="280" w:lineRule="atLeast"/>
              <w:rPr>
                <w:rFonts w:asciiTheme="minorEastAsia" w:eastAsiaTheme="minorEastAsia" w:hAnsiTheme="minorEastAsia"/>
                <w:sz w:val="19"/>
                <w:szCs w:val="19"/>
              </w:rPr>
            </w:pPr>
          </w:p>
        </w:tc>
      </w:tr>
      <w:tr w:rsidR="006B32B4" w:rsidRPr="00825D24" w:rsidTr="00F10471">
        <w:trPr>
          <w:trHeight w:val="1549"/>
        </w:trPr>
        <w:tc>
          <w:tcPr>
            <w:tcW w:w="1808" w:type="dxa"/>
            <w:tcBorders>
              <w:top w:val="single" w:sz="4" w:space="0" w:color="auto"/>
              <w:bottom w:val="nil"/>
            </w:tcBorders>
            <w:shd w:val="clear" w:color="auto" w:fill="auto"/>
          </w:tcPr>
          <w:p w:rsidR="006B32B4" w:rsidRDefault="006B32B4" w:rsidP="00E61C1F">
            <w:pPr>
              <w:spacing w:line="280" w:lineRule="atLeast"/>
              <w:rPr>
                <w:rFonts w:asciiTheme="minorEastAsia" w:eastAsiaTheme="minorEastAsia" w:hAnsiTheme="minorEastAsia"/>
              </w:rPr>
            </w:pPr>
          </w:p>
        </w:tc>
        <w:tc>
          <w:tcPr>
            <w:tcW w:w="5246" w:type="dxa"/>
            <w:tcBorders>
              <w:top w:val="single" w:sz="4" w:space="0" w:color="auto"/>
              <w:bottom w:val="nil"/>
            </w:tcBorders>
            <w:shd w:val="clear" w:color="auto" w:fill="auto"/>
          </w:tcPr>
          <w:p w:rsidR="006B32B4" w:rsidRDefault="006B32B4" w:rsidP="00E61C1F">
            <w:pPr>
              <w:tabs>
                <w:tab w:val="left" w:pos="8229"/>
              </w:tabs>
              <w:ind w:left="224" w:hangingChars="100" w:hanging="224"/>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 xml:space="preserve">7) </w:t>
            </w:r>
            <w:r w:rsidRPr="006B32B4">
              <w:rPr>
                <w:rFonts w:ascii="ＭＳ 明朝" w:hAnsi="ＭＳ 明朝" w:hint="eastAsia"/>
                <w:sz w:val="22"/>
                <w:szCs w:val="22"/>
              </w:rPr>
              <w:t>(2)の届出に係る計画の期間中に実施する職員の処遇改善の内容（賃金改善に関するものを除く。以下この号において同じ。）及び当該職員の処遇改善に要する費用の見込額を全ての職員に周知していること。</w:t>
            </w:r>
          </w:p>
        </w:tc>
        <w:tc>
          <w:tcPr>
            <w:tcW w:w="992" w:type="dxa"/>
            <w:tcBorders>
              <w:top w:val="single" w:sz="4" w:space="0" w:color="auto"/>
              <w:bottom w:val="nil"/>
            </w:tcBorders>
            <w:shd w:val="clear" w:color="auto" w:fill="auto"/>
          </w:tcPr>
          <w:p w:rsidR="006B32B4" w:rsidRPr="005A32F6" w:rsidRDefault="006B32B4" w:rsidP="00E61C1F">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single" w:sz="4" w:space="0" w:color="auto"/>
              <w:bottom w:val="nil"/>
            </w:tcBorders>
            <w:shd w:val="clear" w:color="auto" w:fill="auto"/>
          </w:tcPr>
          <w:p w:rsidR="006B32B4" w:rsidRPr="00C06093" w:rsidRDefault="006B32B4" w:rsidP="00E61C1F">
            <w:pPr>
              <w:spacing w:line="280" w:lineRule="atLeast"/>
              <w:rPr>
                <w:rFonts w:asciiTheme="minorEastAsia" w:eastAsiaTheme="minorEastAsia" w:hAnsiTheme="minorEastAsia"/>
                <w:sz w:val="19"/>
                <w:szCs w:val="19"/>
              </w:rPr>
            </w:pPr>
          </w:p>
        </w:tc>
      </w:tr>
      <w:tr w:rsidR="006B32B4" w:rsidRPr="00825D24" w:rsidTr="0035595B">
        <w:trPr>
          <w:trHeight w:val="991"/>
        </w:trPr>
        <w:tc>
          <w:tcPr>
            <w:tcW w:w="1808" w:type="dxa"/>
            <w:tcBorders>
              <w:top w:val="nil"/>
              <w:bottom w:val="nil"/>
            </w:tcBorders>
            <w:shd w:val="clear" w:color="auto" w:fill="auto"/>
          </w:tcPr>
          <w:p w:rsidR="006B32B4" w:rsidRDefault="006B32B4" w:rsidP="00E61C1F">
            <w:pPr>
              <w:spacing w:line="280" w:lineRule="atLeast"/>
              <w:rPr>
                <w:rFonts w:asciiTheme="minorEastAsia" w:eastAsiaTheme="minorEastAsia" w:hAnsiTheme="minorEastAsia"/>
              </w:rPr>
            </w:pPr>
          </w:p>
        </w:tc>
        <w:tc>
          <w:tcPr>
            <w:tcW w:w="5246" w:type="dxa"/>
            <w:tcBorders>
              <w:top w:val="nil"/>
              <w:bottom w:val="dotted" w:sz="4" w:space="0" w:color="auto"/>
            </w:tcBorders>
            <w:shd w:val="clear" w:color="auto" w:fill="auto"/>
          </w:tcPr>
          <w:p w:rsidR="006B32B4" w:rsidRDefault="006B32B4" w:rsidP="0035595B">
            <w:pPr>
              <w:tabs>
                <w:tab w:val="left" w:pos="8229"/>
              </w:tabs>
              <w:ind w:left="224" w:hangingChars="100" w:hanging="224"/>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 xml:space="preserve">8) </w:t>
            </w:r>
            <w:r w:rsidRPr="006B32B4">
              <w:rPr>
                <w:rFonts w:ascii="ＭＳ 明朝" w:hAnsi="ＭＳ 明朝" w:hint="eastAsia"/>
                <w:sz w:val="22"/>
                <w:szCs w:val="22"/>
              </w:rPr>
              <w:t>(7)の処遇改善の内容等について、インターネットの利用その他の適切な方法により公表していること。</w:t>
            </w:r>
          </w:p>
        </w:tc>
        <w:tc>
          <w:tcPr>
            <w:tcW w:w="992" w:type="dxa"/>
            <w:tcBorders>
              <w:top w:val="nil"/>
              <w:bottom w:val="nil"/>
            </w:tcBorders>
            <w:shd w:val="clear" w:color="auto" w:fill="auto"/>
          </w:tcPr>
          <w:p w:rsidR="006B32B4" w:rsidRPr="005A32F6" w:rsidRDefault="006B32B4" w:rsidP="00E61C1F">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6B32B4" w:rsidRPr="00C06093" w:rsidRDefault="006B32B4" w:rsidP="00E61C1F">
            <w:pPr>
              <w:spacing w:line="280" w:lineRule="atLeast"/>
              <w:rPr>
                <w:rFonts w:asciiTheme="minorEastAsia" w:eastAsiaTheme="minorEastAsia" w:hAnsiTheme="minorEastAsia"/>
                <w:sz w:val="19"/>
                <w:szCs w:val="19"/>
              </w:rPr>
            </w:pPr>
          </w:p>
        </w:tc>
      </w:tr>
      <w:tr w:rsidR="006B32B4" w:rsidRPr="00825D24" w:rsidTr="0035595B">
        <w:trPr>
          <w:trHeight w:val="472"/>
        </w:trPr>
        <w:tc>
          <w:tcPr>
            <w:tcW w:w="1808" w:type="dxa"/>
            <w:tcBorders>
              <w:top w:val="nil"/>
              <w:bottom w:val="nil"/>
            </w:tcBorders>
            <w:shd w:val="clear" w:color="auto" w:fill="auto"/>
          </w:tcPr>
          <w:p w:rsidR="006B32B4" w:rsidRDefault="006B32B4" w:rsidP="00E61C1F">
            <w:pPr>
              <w:spacing w:line="280" w:lineRule="atLeast"/>
              <w:rPr>
                <w:rFonts w:asciiTheme="minorEastAsia" w:eastAsiaTheme="minorEastAsia" w:hAnsiTheme="minorEastAsia"/>
              </w:rPr>
            </w:pPr>
          </w:p>
        </w:tc>
        <w:tc>
          <w:tcPr>
            <w:tcW w:w="5246" w:type="dxa"/>
            <w:tcBorders>
              <w:top w:val="dotted" w:sz="4" w:space="0" w:color="auto"/>
              <w:bottom w:val="nil"/>
            </w:tcBorders>
            <w:shd w:val="clear" w:color="auto" w:fill="auto"/>
          </w:tcPr>
          <w:p w:rsidR="006B32B4" w:rsidRDefault="006B32B4" w:rsidP="00E61C1F">
            <w:pPr>
              <w:tabs>
                <w:tab w:val="left" w:pos="8229"/>
              </w:tabs>
              <w:ind w:left="224" w:hangingChars="100" w:hanging="224"/>
              <w:rPr>
                <w:rFonts w:ascii="ＭＳ 明朝" w:hAnsi="ＭＳ 明朝"/>
                <w:sz w:val="22"/>
                <w:szCs w:val="22"/>
              </w:rPr>
            </w:pPr>
            <w:r>
              <w:rPr>
                <w:rFonts w:ascii="ＭＳ 明朝" w:hAnsi="ＭＳ 明朝" w:hint="eastAsia"/>
                <w:sz w:val="22"/>
                <w:szCs w:val="22"/>
              </w:rPr>
              <w:t xml:space="preserve">ロ　</w:t>
            </w:r>
            <w:r w:rsidRPr="006B32B4">
              <w:rPr>
                <w:rFonts w:ascii="ＭＳ 明朝" w:hAnsi="ＭＳ 明朝" w:hint="eastAsia"/>
                <w:sz w:val="22"/>
                <w:szCs w:val="22"/>
              </w:rPr>
              <w:t>介護職員等特定処遇改善加算（Ⅱ）</w:t>
            </w:r>
          </w:p>
        </w:tc>
        <w:tc>
          <w:tcPr>
            <w:tcW w:w="992" w:type="dxa"/>
            <w:tcBorders>
              <w:top w:val="nil"/>
              <w:bottom w:val="nil"/>
            </w:tcBorders>
            <w:shd w:val="clear" w:color="auto" w:fill="auto"/>
          </w:tcPr>
          <w:p w:rsidR="006B32B4" w:rsidRPr="005A32F6" w:rsidRDefault="006B32B4" w:rsidP="00E61C1F">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6B32B4" w:rsidRPr="00C06093" w:rsidRDefault="006B32B4" w:rsidP="00E61C1F">
            <w:pPr>
              <w:spacing w:line="280" w:lineRule="atLeast"/>
              <w:rPr>
                <w:rFonts w:asciiTheme="minorEastAsia" w:eastAsiaTheme="minorEastAsia" w:hAnsiTheme="minorEastAsia"/>
                <w:sz w:val="19"/>
                <w:szCs w:val="19"/>
              </w:rPr>
            </w:pPr>
          </w:p>
        </w:tc>
      </w:tr>
      <w:tr w:rsidR="006B32B4" w:rsidRPr="00825D24" w:rsidTr="0035595B">
        <w:trPr>
          <w:trHeight w:val="693"/>
        </w:trPr>
        <w:tc>
          <w:tcPr>
            <w:tcW w:w="1808" w:type="dxa"/>
            <w:tcBorders>
              <w:top w:val="nil"/>
              <w:bottom w:val="nil"/>
            </w:tcBorders>
            <w:shd w:val="clear" w:color="auto" w:fill="auto"/>
          </w:tcPr>
          <w:p w:rsidR="006B32B4" w:rsidRDefault="006B32B4" w:rsidP="00E61C1F">
            <w:pPr>
              <w:spacing w:line="280" w:lineRule="atLeast"/>
              <w:rPr>
                <w:rFonts w:asciiTheme="minorEastAsia" w:eastAsiaTheme="minorEastAsia" w:hAnsiTheme="minorEastAsia"/>
              </w:rPr>
            </w:pPr>
          </w:p>
        </w:tc>
        <w:tc>
          <w:tcPr>
            <w:tcW w:w="5246" w:type="dxa"/>
            <w:tcBorders>
              <w:top w:val="nil"/>
              <w:bottom w:val="nil"/>
            </w:tcBorders>
            <w:shd w:val="clear" w:color="auto" w:fill="auto"/>
          </w:tcPr>
          <w:p w:rsidR="006B32B4" w:rsidRDefault="006B32B4" w:rsidP="008319AD">
            <w:pPr>
              <w:tabs>
                <w:tab w:val="left" w:pos="8229"/>
              </w:tabs>
              <w:ind w:left="1" w:firstLineChars="100" w:firstLine="224"/>
              <w:rPr>
                <w:rFonts w:ascii="ＭＳ 明朝" w:hAnsi="ＭＳ 明朝"/>
                <w:sz w:val="22"/>
                <w:szCs w:val="22"/>
              </w:rPr>
            </w:pPr>
            <w:r w:rsidRPr="006B32B4">
              <w:rPr>
                <w:rFonts w:ascii="ＭＳ 明朝" w:hAnsi="ＭＳ 明朝" w:hint="eastAsia"/>
                <w:sz w:val="22"/>
                <w:szCs w:val="22"/>
              </w:rPr>
              <w:t>イ(1)から(4)まで及び(6)から(8)までに掲げる基準のいずれにも適合すること。</w:t>
            </w:r>
          </w:p>
        </w:tc>
        <w:tc>
          <w:tcPr>
            <w:tcW w:w="992" w:type="dxa"/>
            <w:tcBorders>
              <w:top w:val="nil"/>
              <w:bottom w:val="nil"/>
            </w:tcBorders>
            <w:shd w:val="clear" w:color="auto" w:fill="auto"/>
          </w:tcPr>
          <w:p w:rsidR="006B32B4" w:rsidRPr="005A32F6" w:rsidRDefault="006B32B4" w:rsidP="00E61C1F">
            <w:pPr>
              <w:spacing w:line="280" w:lineRule="atLeast"/>
              <w:ind w:left="218" w:hangingChars="100" w:hanging="218"/>
              <w:rPr>
                <w:rFonts w:asciiTheme="minorEastAsia" w:eastAsiaTheme="minorEastAsia" w:hAnsiTheme="minorEastAsia" w:cstheme="minorBidi"/>
                <w:snapToGrid/>
                <w:spacing w:val="0"/>
              </w:rPr>
            </w:pPr>
          </w:p>
        </w:tc>
        <w:tc>
          <w:tcPr>
            <w:tcW w:w="1559" w:type="dxa"/>
            <w:tcBorders>
              <w:top w:val="nil"/>
              <w:bottom w:val="nil"/>
            </w:tcBorders>
            <w:shd w:val="clear" w:color="auto" w:fill="auto"/>
          </w:tcPr>
          <w:p w:rsidR="006B32B4" w:rsidRPr="00C06093" w:rsidRDefault="006B32B4" w:rsidP="00E61C1F">
            <w:pPr>
              <w:spacing w:line="280" w:lineRule="atLeast"/>
              <w:rPr>
                <w:rFonts w:asciiTheme="minorEastAsia" w:eastAsiaTheme="minorEastAsia" w:hAnsiTheme="minorEastAsia"/>
                <w:sz w:val="19"/>
                <w:szCs w:val="19"/>
              </w:rPr>
            </w:pPr>
          </w:p>
        </w:tc>
      </w:tr>
      <w:tr w:rsidR="006B32B4" w:rsidRPr="00825D24" w:rsidTr="008319AD">
        <w:trPr>
          <w:trHeight w:val="1924"/>
        </w:trPr>
        <w:tc>
          <w:tcPr>
            <w:tcW w:w="1808" w:type="dxa"/>
            <w:tcBorders>
              <w:top w:val="nil"/>
              <w:bottom w:val="single" w:sz="4" w:space="0" w:color="auto"/>
            </w:tcBorders>
            <w:shd w:val="clear" w:color="auto" w:fill="auto"/>
          </w:tcPr>
          <w:p w:rsidR="006B32B4" w:rsidRDefault="006B32B4" w:rsidP="006B32B4">
            <w:pPr>
              <w:spacing w:line="280" w:lineRule="atLeast"/>
              <w:rPr>
                <w:rFonts w:asciiTheme="minorEastAsia" w:eastAsiaTheme="minorEastAsia" w:hAnsiTheme="minorEastAsia"/>
              </w:rPr>
            </w:pPr>
          </w:p>
        </w:tc>
        <w:tc>
          <w:tcPr>
            <w:tcW w:w="5246" w:type="dxa"/>
            <w:tcBorders>
              <w:top w:val="nil"/>
              <w:bottom w:val="single" w:sz="4" w:space="0" w:color="auto"/>
            </w:tcBorders>
            <w:shd w:val="clear" w:color="auto" w:fill="auto"/>
          </w:tcPr>
          <w:p w:rsidR="006B32B4" w:rsidRDefault="006B32B4" w:rsidP="006B32B4">
            <w:pPr>
              <w:adjustRightInd w:val="0"/>
              <w:spacing w:line="280" w:lineRule="atLeast"/>
              <w:contextualSpacing/>
              <w:rPr>
                <w:rFonts w:asciiTheme="minorEastAsia" w:eastAsiaTheme="minorEastAsia" w:hAnsiTheme="minorEastAsia"/>
              </w:rPr>
            </w:pPr>
            <w:r>
              <w:rPr>
                <w:rFonts w:asciiTheme="minorEastAsia" w:eastAsiaTheme="minorEastAsia" w:hAnsiTheme="minorEastAsia" w:hint="eastAsia"/>
              </w:rPr>
              <w:t>※　介護職員等特定処遇改善加算について</w:t>
            </w:r>
          </w:p>
          <w:p w:rsidR="006B32B4" w:rsidRPr="00825D24" w:rsidRDefault="006B32B4" w:rsidP="006B32B4">
            <w:pPr>
              <w:adjustRightInd w:val="0"/>
              <w:spacing w:line="280" w:lineRule="atLeast"/>
              <w:ind w:leftChars="100" w:left="214" w:firstLineChars="100" w:firstLine="214"/>
              <w:contextualSpacing/>
              <w:rPr>
                <w:rFonts w:asciiTheme="minorEastAsia" w:eastAsiaTheme="minorEastAsia" w:hAnsiTheme="minorEastAsia"/>
              </w:rPr>
            </w:pPr>
            <w:r>
              <w:rPr>
                <w:rFonts w:asciiTheme="minorEastAsia" w:eastAsiaTheme="minorEastAsia" w:hAnsiTheme="minorEastAsia" w:hint="eastAsia"/>
              </w:rPr>
              <w:t>介護職員処遇改善加算の内容については、別途通知（「介護職員処遇改善加算及び介護職員等特定処遇改善加算に関する基本的考え方並びに事務処理手順及び様式例の提示について」〔令和3年3月1</w:t>
            </w:r>
            <w:r>
              <w:rPr>
                <w:rFonts w:asciiTheme="minorEastAsia" w:eastAsiaTheme="minorEastAsia" w:hAnsiTheme="minorEastAsia"/>
              </w:rPr>
              <w:t>6</w:t>
            </w:r>
            <w:r>
              <w:rPr>
                <w:rFonts w:asciiTheme="minorEastAsia" w:eastAsiaTheme="minorEastAsia" w:hAnsiTheme="minorEastAsia" w:hint="eastAsia"/>
              </w:rPr>
              <w:t>日老発0</w:t>
            </w:r>
            <w:r>
              <w:rPr>
                <w:rFonts w:asciiTheme="minorEastAsia" w:eastAsiaTheme="minorEastAsia" w:hAnsiTheme="minorEastAsia"/>
              </w:rPr>
              <w:t>316</w:t>
            </w:r>
            <w:r>
              <w:rPr>
                <w:rFonts w:asciiTheme="minorEastAsia" w:eastAsiaTheme="minorEastAsia" w:hAnsiTheme="minorEastAsia" w:hint="eastAsia"/>
              </w:rPr>
              <w:t>第4号〕）を参照すること。</w:t>
            </w:r>
          </w:p>
        </w:tc>
        <w:tc>
          <w:tcPr>
            <w:tcW w:w="992" w:type="dxa"/>
            <w:tcBorders>
              <w:top w:val="nil"/>
              <w:bottom w:val="single" w:sz="4" w:space="0" w:color="auto"/>
            </w:tcBorders>
            <w:shd w:val="clear" w:color="auto" w:fill="auto"/>
          </w:tcPr>
          <w:p w:rsidR="006B32B4" w:rsidRPr="00825D24" w:rsidRDefault="006B32B4" w:rsidP="006B32B4">
            <w:pPr>
              <w:spacing w:line="280" w:lineRule="atLeast"/>
              <w:jc w:val="left"/>
              <w:rPr>
                <w:rFonts w:asciiTheme="minorEastAsia" w:eastAsiaTheme="minorEastAsia" w:hAnsiTheme="minorEastAsia" w:cstheme="minorBidi"/>
                <w:snapToGrid/>
                <w:spacing w:val="0"/>
              </w:rPr>
            </w:pPr>
          </w:p>
        </w:tc>
        <w:tc>
          <w:tcPr>
            <w:tcW w:w="1559" w:type="dxa"/>
            <w:tcBorders>
              <w:top w:val="nil"/>
              <w:bottom w:val="single" w:sz="4" w:space="0" w:color="auto"/>
            </w:tcBorders>
            <w:shd w:val="clear" w:color="auto" w:fill="auto"/>
          </w:tcPr>
          <w:p w:rsidR="006B32B4" w:rsidRPr="00C06093" w:rsidRDefault="006B32B4" w:rsidP="006B32B4">
            <w:pPr>
              <w:autoSpaceDE w:val="0"/>
              <w:autoSpaceDN w:val="0"/>
              <w:spacing w:line="280" w:lineRule="atLeast"/>
              <w:rPr>
                <w:rFonts w:asciiTheme="minorEastAsia" w:eastAsiaTheme="minorEastAsia" w:hAnsiTheme="minorEastAsia"/>
                <w:sz w:val="19"/>
                <w:szCs w:val="19"/>
              </w:rPr>
            </w:pPr>
            <w:r w:rsidRPr="00C06093">
              <w:rPr>
                <w:rFonts w:asciiTheme="minorEastAsia" w:eastAsiaTheme="minorEastAsia" w:hAnsiTheme="minorEastAsia" w:hint="eastAsia"/>
                <w:sz w:val="19"/>
                <w:szCs w:val="19"/>
              </w:rPr>
              <w:t>平18-0331005</w:t>
            </w:r>
          </w:p>
          <w:p w:rsidR="006B32B4" w:rsidRDefault="006B32B4" w:rsidP="006B32B4">
            <w:pPr>
              <w:autoSpaceDE w:val="0"/>
              <w:autoSpaceDN w:val="0"/>
              <w:spacing w:line="280" w:lineRule="atLeast"/>
              <w:rPr>
                <w:rFonts w:asciiTheme="minorEastAsia" w:eastAsiaTheme="minorEastAsia" w:hAnsiTheme="minorEastAsia"/>
                <w:sz w:val="19"/>
                <w:szCs w:val="19"/>
              </w:rPr>
            </w:pPr>
            <w:r w:rsidRPr="00C06093">
              <w:rPr>
                <w:rFonts w:asciiTheme="minorEastAsia" w:eastAsiaTheme="minorEastAsia" w:hAnsiTheme="minorEastAsia" w:hint="eastAsia"/>
                <w:sz w:val="19"/>
                <w:szCs w:val="19"/>
              </w:rPr>
              <w:t>第2の2の</w:t>
            </w:r>
            <w:r>
              <w:rPr>
                <w:rFonts w:asciiTheme="minorEastAsia" w:eastAsiaTheme="minorEastAsia" w:hAnsiTheme="minorEastAsia" w:hint="eastAsia"/>
                <w:sz w:val="19"/>
                <w:szCs w:val="19"/>
              </w:rPr>
              <w:t>(1</w:t>
            </w:r>
            <w:r>
              <w:rPr>
                <w:rFonts w:asciiTheme="minorEastAsia" w:eastAsiaTheme="minorEastAsia" w:hAnsiTheme="minorEastAsia"/>
                <w:sz w:val="19"/>
                <w:szCs w:val="19"/>
              </w:rPr>
              <w:t>8)</w:t>
            </w:r>
          </w:p>
          <w:p w:rsidR="006B32B4" w:rsidRPr="00C06093" w:rsidRDefault="006B32B4" w:rsidP="006B32B4">
            <w:pPr>
              <w:autoSpaceDE w:val="0"/>
              <w:autoSpaceDN w:val="0"/>
              <w:spacing w:line="280" w:lineRule="atLeast"/>
              <w:rPr>
                <w:rFonts w:asciiTheme="minorEastAsia" w:eastAsiaTheme="minorEastAsia" w:hAnsiTheme="minorEastAsia"/>
                <w:sz w:val="19"/>
                <w:szCs w:val="19"/>
              </w:rPr>
            </w:pPr>
            <w:r>
              <w:rPr>
                <w:rFonts w:asciiTheme="minorEastAsia" w:eastAsiaTheme="minorEastAsia" w:hAnsiTheme="minorEastAsia" w:hint="eastAsia"/>
                <w:sz w:val="19"/>
                <w:szCs w:val="19"/>
              </w:rPr>
              <w:t>令3</w:t>
            </w:r>
            <w:r>
              <w:rPr>
                <w:rFonts w:asciiTheme="minorEastAsia" w:eastAsiaTheme="minorEastAsia" w:hAnsiTheme="minorEastAsia"/>
                <w:sz w:val="19"/>
                <w:szCs w:val="19"/>
              </w:rPr>
              <w:t>-</w:t>
            </w:r>
            <w:r>
              <w:rPr>
                <w:rFonts w:asciiTheme="minorEastAsia" w:eastAsiaTheme="minorEastAsia" w:hAnsiTheme="minorEastAsia" w:hint="eastAsia"/>
                <w:sz w:val="19"/>
                <w:szCs w:val="19"/>
              </w:rPr>
              <w:t>0</w:t>
            </w:r>
            <w:r>
              <w:rPr>
                <w:rFonts w:asciiTheme="minorEastAsia" w:eastAsiaTheme="minorEastAsia" w:hAnsiTheme="minorEastAsia"/>
                <w:sz w:val="19"/>
                <w:szCs w:val="19"/>
              </w:rPr>
              <w:t>316-</w:t>
            </w:r>
            <w:r>
              <w:rPr>
                <w:rFonts w:asciiTheme="minorEastAsia" w:eastAsiaTheme="minorEastAsia" w:hAnsiTheme="minorEastAsia" w:hint="eastAsia"/>
                <w:sz w:val="19"/>
                <w:szCs w:val="19"/>
              </w:rPr>
              <w:t>4</w:t>
            </w:r>
          </w:p>
        </w:tc>
      </w:tr>
    </w:tbl>
    <w:p w:rsidR="00C7453F" w:rsidRPr="006035D1" w:rsidRDefault="00C7453F" w:rsidP="00325F99">
      <w:pPr>
        <w:rPr>
          <w:rFonts w:ascii="MS UI Gothic" w:eastAsia="MS UI Gothic" w:hAnsi="MS UI Gothic"/>
        </w:rPr>
      </w:pPr>
    </w:p>
    <w:sectPr w:rsidR="00C7453F" w:rsidRPr="006035D1" w:rsidSect="00125599">
      <w:headerReference w:type="default" r:id="rId8"/>
      <w:footerReference w:type="default" r:id="rId9"/>
      <w:pgSz w:w="11906" w:h="16838" w:code="9"/>
      <w:pgMar w:top="851" w:right="1247" w:bottom="1247" w:left="1021" w:header="454" w:footer="227" w:gutter="0"/>
      <w:pgNumType w:start="1"/>
      <w:cols w:space="425"/>
      <w:docGrid w:type="linesAndChars" w:linePitch="294" w:charSpace="16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D1" w:rsidRDefault="006035D1">
      <w:r>
        <w:separator/>
      </w:r>
    </w:p>
  </w:endnote>
  <w:endnote w:type="continuationSeparator" w:id="0">
    <w:p w:rsidR="006035D1" w:rsidRDefault="0060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DM_other"/>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478545"/>
      <w:docPartObj>
        <w:docPartGallery w:val="Page Numbers (Bottom of Page)"/>
        <w:docPartUnique/>
      </w:docPartObj>
    </w:sdtPr>
    <w:sdtEndPr/>
    <w:sdtContent>
      <w:sdt>
        <w:sdtPr>
          <w:id w:val="1728636285"/>
          <w:docPartObj>
            <w:docPartGallery w:val="Page Numbers (Top of Page)"/>
            <w:docPartUnique/>
          </w:docPartObj>
        </w:sdtPr>
        <w:sdtEndPr/>
        <w:sdtContent>
          <w:p w:rsidR="00AF1C1B" w:rsidRDefault="00AF1C1B">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7229F1">
              <w:rPr>
                <w:b/>
                <w:bCs/>
                <w:noProof/>
              </w:rPr>
              <w:t>58</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7229F1">
              <w:rPr>
                <w:b/>
                <w:bCs/>
                <w:noProof/>
              </w:rPr>
              <w:t>58</w:t>
            </w:r>
            <w:r>
              <w:rPr>
                <w:b/>
                <w:bCs/>
                <w:sz w:val="24"/>
              </w:rPr>
              <w:fldChar w:fldCharType="end"/>
            </w:r>
          </w:p>
        </w:sdtContent>
      </w:sdt>
    </w:sdtContent>
  </w:sdt>
  <w:p w:rsidR="006035D1" w:rsidRDefault="006035D1" w:rsidP="0018545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D1" w:rsidRDefault="006035D1">
      <w:r>
        <w:separator/>
      </w:r>
    </w:p>
  </w:footnote>
  <w:footnote w:type="continuationSeparator" w:id="0">
    <w:p w:rsidR="006035D1" w:rsidRDefault="0060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D1" w:rsidRPr="00D741EC" w:rsidRDefault="006035D1">
    <w:pPr>
      <w:pStyle w:val="a8"/>
      <w:rPr>
        <w:rFonts w:ascii="MS UI Gothic" w:eastAsia="MS UI Gothic" w:hAnsi="MS UI Gothic"/>
        <w:sz w:val="16"/>
        <w:szCs w:val="16"/>
      </w:rPr>
    </w:pPr>
  </w:p>
  <w:p w:rsidR="006035D1" w:rsidRPr="00D741EC" w:rsidRDefault="006035D1" w:rsidP="00BC3C51">
    <w:pPr>
      <w:pStyle w:val="a8"/>
      <w:rPr>
        <w:rFonts w:ascii="MS UI Gothic" w:eastAsia="MS UI Gothic" w:hAnsi="MS UI Gothic"/>
        <w:sz w:val="16"/>
        <w:szCs w:val="16"/>
      </w:rPr>
    </w:pPr>
    <w:r w:rsidRPr="00D741EC">
      <w:rPr>
        <w:rFonts w:ascii="MS UI Gothic" w:eastAsia="MS UI Gothic" w:hAnsi="MS UI Gothic" w:hint="eastAsia"/>
        <w:sz w:val="16"/>
        <w:szCs w:val="16"/>
      </w:rPr>
      <w:t>定期巡回・随時対応型訪問介護看護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4CAC"/>
    <w:multiLevelType w:val="hybridMultilevel"/>
    <w:tmpl w:val="5AF290D2"/>
    <w:lvl w:ilvl="0" w:tplc="1D8273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14920"/>
    <w:multiLevelType w:val="hybridMultilevel"/>
    <w:tmpl w:val="08E229E8"/>
    <w:lvl w:ilvl="0" w:tplc="403221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016A8"/>
    <w:multiLevelType w:val="hybridMultilevel"/>
    <w:tmpl w:val="C72A2DCE"/>
    <w:lvl w:ilvl="0" w:tplc="C0D2BBA2">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221D43"/>
    <w:multiLevelType w:val="hybridMultilevel"/>
    <w:tmpl w:val="77FC780A"/>
    <w:lvl w:ilvl="0" w:tplc="403221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D082D"/>
    <w:multiLevelType w:val="hybridMultilevel"/>
    <w:tmpl w:val="20D02618"/>
    <w:lvl w:ilvl="0" w:tplc="403221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8809BD"/>
    <w:multiLevelType w:val="hybridMultilevel"/>
    <w:tmpl w:val="538454BA"/>
    <w:lvl w:ilvl="0" w:tplc="C92E8C2E">
      <w:start w:val="5"/>
      <w:numFmt w:val="decimalEnclosedCircle"/>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15:restartNumberingAfterBreak="0">
    <w:nsid w:val="2A98441A"/>
    <w:multiLevelType w:val="hybridMultilevel"/>
    <w:tmpl w:val="FBBE64FE"/>
    <w:lvl w:ilvl="0" w:tplc="6A141A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734474"/>
    <w:multiLevelType w:val="hybridMultilevel"/>
    <w:tmpl w:val="8EEA2D26"/>
    <w:lvl w:ilvl="0" w:tplc="40322142">
      <w:start w:val="1"/>
      <w:numFmt w:val="decimal"/>
      <w:lvlText w:val="(%1)"/>
      <w:lvlJc w:val="left"/>
      <w:pPr>
        <w:ind w:left="639" w:hanging="4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8" w15:restartNumberingAfterBreak="0">
    <w:nsid w:val="300E3E10"/>
    <w:multiLevelType w:val="hybridMultilevel"/>
    <w:tmpl w:val="87C4F0E0"/>
    <w:lvl w:ilvl="0" w:tplc="403221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9D0643"/>
    <w:multiLevelType w:val="hybridMultilevel"/>
    <w:tmpl w:val="6D04B5F4"/>
    <w:lvl w:ilvl="0" w:tplc="83F01DCC">
      <w:start w:val="3"/>
      <w:numFmt w:val="bullet"/>
      <w:lvlText w:val="※"/>
      <w:lvlJc w:val="left"/>
      <w:pPr>
        <w:tabs>
          <w:tab w:val="num" w:pos="599"/>
        </w:tabs>
        <w:ind w:left="599" w:hanging="408"/>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0" w15:restartNumberingAfterBreak="0">
    <w:nsid w:val="3D5B019A"/>
    <w:multiLevelType w:val="hybridMultilevel"/>
    <w:tmpl w:val="0ECC06B6"/>
    <w:lvl w:ilvl="0" w:tplc="403221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952B19"/>
    <w:multiLevelType w:val="hybridMultilevel"/>
    <w:tmpl w:val="1CAA0530"/>
    <w:lvl w:ilvl="0" w:tplc="4032214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13013ED"/>
    <w:multiLevelType w:val="hybridMultilevel"/>
    <w:tmpl w:val="64D47292"/>
    <w:lvl w:ilvl="0" w:tplc="B9E8A3EA">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FE6A27"/>
    <w:multiLevelType w:val="hybridMultilevel"/>
    <w:tmpl w:val="315E41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0A7660"/>
    <w:multiLevelType w:val="hybridMultilevel"/>
    <w:tmpl w:val="515E0ED2"/>
    <w:lvl w:ilvl="0" w:tplc="98EAD4E8">
      <w:start w:val="3"/>
      <w:numFmt w:val="bullet"/>
      <w:lvlText w:val="☆"/>
      <w:lvlJc w:val="left"/>
      <w:pPr>
        <w:tabs>
          <w:tab w:val="num" w:pos="703"/>
        </w:tabs>
        <w:ind w:left="703" w:hanging="360"/>
      </w:pPr>
      <w:rPr>
        <w:rFonts w:ascii="ＭＳ 明朝" w:eastAsia="ＭＳ 明朝" w:hAnsi="ＭＳ 明朝" w:cs="Times New Roman" w:hint="eastAsia"/>
      </w:rPr>
    </w:lvl>
    <w:lvl w:ilvl="1" w:tplc="0409000B" w:tentative="1">
      <w:start w:val="1"/>
      <w:numFmt w:val="bullet"/>
      <w:lvlText w:val=""/>
      <w:lvlJc w:val="left"/>
      <w:pPr>
        <w:tabs>
          <w:tab w:val="num" w:pos="1183"/>
        </w:tabs>
        <w:ind w:left="1183" w:hanging="420"/>
      </w:pPr>
      <w:rPr>
        <w:rFonts w:ascii="Wingdings" w:hAnsi="Wingdings" w:hint="default"/>
      </w:rPr>
    </w:lvl>
    <w:lvl w:ilvl="2" w:tplc="0409000D" w:tentative="1">
      <w:start w:val="1"/>
      <w:numFmt w:val="bullet"/>
      <w:lvlText w:val=""/>
      <w:lvlJc w:val="left"/>
      <w:pPr>
        <w:tabs>
          <w:tab w:val="num" w:pos="1603"/>
        </w:tabs>
        <w:ind w:left="1603" w:hanging="420"/>
      </w:pPr>
      <w:rPr>
        <w:rFonts w:ascii="Wingdings" w:hAnsi="Wingdings" w:hint="default"/>
      </w:rPr>
    </w:lvl>
    <w:lvl w:ilvl="3" w:tplc="04090001" w:tentative="1">
      <w:start w:val="1"/>
      <w:numFmt w:val="bullet"/>
      <w:lvlText w:val=""/>
      <w:lvlJc w:val="left"/>
      <w:pPr>
        <w:tabs>
          <w:tab w:val="num" w:pos="2023"/>
        </w:tabs>
        <w:ind w:left="2023" w:hanging="420"/>
      </w:pPr>
      <w:rPr>
        <w:rFonts w:ascii="Wingdings" w:hAnsi="Wingdings" w:hint="default"/>
      </w:rPr>
    </w:lvl>
    <w:lvl w:ilvl="4" w:tplc="0409000B" w:tentative="1">
      <w:start w:val="1"/>
      <w:numFmt w:val="bullet"/>
      <w:lvlText w:val=""/>
      <w:lvlJc w:val="left"/>
      <w:pPr>
        <w:tabs>
          <w:tab w:val="num" w:pos="2443"/>
        </w:tabs>
        <w:ind w:left="2443" w:hanging="420"/>
      </w:pPr>
      <w:rPr>
        <w:rFonts w:ascii="Wingdings" w:hAnsi="Wingdings" w:hint="default"/>
      </w:rPr>
    </w:lvl>
    <w:lvl w:ilvl="5" w:tplc="0409000D" w:tentative="1">
      <w:start w:val="1"/>
      <w:numFmt w:val="bullet"/>
      <w:lvlText w:val=""/>
      <w:lvlJc w:val="left"/>
      <w:pPr>
        <w:tabs>
          <w:tab w:val="num" w:pos="2863"/>
        </w:tabs>
        <w:ind w:left="2863" w:hanging="420"/>
      </w:pPr>
      <w:rPr>
        <w:rFonts w:ascii="Wingdings" w:hAnsi="Wingdings" w:hint="default"/>
      </w:rPr>
    </w:lvl>
    <w:lvl w:ilvl="6" w:tplc="04090001" w:tentative="1">
      <w:start w:val="1"/>
      <w:numFmt w:val="bullet"/>
      <w:lvlText w:val=""/>
      <w:lvlJc w:val="left"/>
      <w:pPr>
        <w:tabs>
          <w:tab w:val="num" w:pos="3283"/>
        </w:tabs>
        <w:ind w:left="3283" w:hanging="420"/>
      </w:pPr>
      <w:rPr>
        <w:rFonts w:ascii="Wingdings" w:hAnsi="Wingdings" w:hint="default"/>
      </w:rPr>
    </w:lvl>
    <w:lvl w:ilvl="7" w:tplc="0409000B" w:tentative="1">
      <w:start w:val="1"/>
      <w:numFmt w:val="bullet"/>
      <w:lvlText w:val=""/>
      <w:lvlJc w:val="left"/>
      <w:pPr>
        <w:tabs>
          <w:tab w:val="num" w:pos="3703"/>
        </w:tabs>
        <w:ind w:left="3703" w:hanging="420"/>
      </w:pPr>
      <w:rPr>
        <w:rFonts w:ascii="Wingdings" w:hAnsi="Wingdings" w:hint="default"/>
      </w:rPr>
    </w:lvl>
    <w:lvl w:ilvl="8" w:tplc="0409000D" w:tentative="1">
      <w:start w:val="1"/>
      <w:numFmt w:val="bullet"/>
      <w:lvlText w:val=""/>
      <w:lvlJc w:val="left"/>
      <w:pPr>
        <w:tabs>
          <w:tab w:val="num" w:pos="4123"/>
        </w:tabs>
        <w:ind w:left="4123" w:hanging="420"/>
      </w:pPr>
      <w:rPr>
        <w:rFonts w:ascii="Wingdings" w:hAnsi="Wingdings" w:hint="default"/>
      </w:rPr>
    </w:lvl>
  </w:abstractNum>
  <w:abstractNum w:abstractNumId="15" w15:restartNumberingAfterBreak="0">
    <w:nsid w:val="4A1A0F83"/>
    <w:multiLevelType w:val="hybridMultilevel"/>
    <w:tmpl w:val="D0840D90"/>
    <w:lvl w:ilvl="0" w:tplc="87E49D9C">
      <w:start w:val="2"/>
      <w:numFmt w:val="decimalEnclosedCircle"/>
      <w:lvlText w:val="%1"/>
      <w:lvlJc w:val="left"/>
      <w:pPr>
        <w:tabs>
          <w:tab w:val="num" w:pos="408"/>
        </w:tabs>
        <w:ind w:left="4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A902F76"/>
    <w:multiLevelType w:val="hybridMultilevel"/>
    <w:tmpl w:val="4722751E"/>
    <w:lvl w:ilvl="0" w:tplc="92DA301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B44A75"/>
    <w:multiLevelType w:val="hybridMultilevel"/>
    <w:tmpl w:val="CDA81C4C"/>
    <w:lvl w:ilvl="0" w:tplc="26B2E4E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E64219"/>
    <w:multiLevelType w:val="hybridMultilevel"/>
    <w:tmpl w:val="22E4E54E"/>
    <w:lvl w:ilvl="0" w:tplc="7988C00C">
      <w:start w:val="3"/>
      <w:numFmt w:val="bullet"/>
      <w:lvlText w:val="※"/>
      <w:lvlJc w:val="left"/>
      <w:pPr>
        <w:tabs>
          <w:tab w:val="num" w:pos="408"/>
        </w:tabs>
        <w:ind w:left="408" w:hanging="40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420800"/>
    <w:multiLevelType w:val="hybridMultilevel"/>
    <w:tmpl w:val="35103946"/>
    <w:lvl w:ilvl="0" w:tplc="403221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03659D"/>
    <w:multiLevelType w:val="hybridMultilevel"/>
    <w:tmpl w:val="719AAC74"/>
    <w:lvl w:ilvl="0" w:tplc="D4D0D3A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7B20E84"/>
    <w:multiLevelType w:val="hybridMultilevel"/>
    <w:tmpl w:val="7E88BDC4"/>
    <w:lvl w:ilvl="0" w:tplc="403221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7E71F4"/>
    <w:multiLevelType w:val="hybridMultilevel"/>
    <w:tmpl w:val="D076E0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8025F2"/>
    <w:multiLevelType w:val="hybridMultilevel"/>
    <w:tmpl w:val="82BAB594"/>
    <w:lvl w:ilvl="0" w:tplc="403221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7A1DF9"/>
    <w:multiLevelType w:val="hybridMultilevel"/>
    <w:tmpl w:val="38649FE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B6D7CE1"/>
    <w:multiLevelType w:val="hybridMultilevel"/>
    <w:tmpl w:val="5BFC6446"/>
    <w:lvl w:ilvl="0" w:tplc="40322142">
      <w:start w:val="1"/>
      <w:numFmt w:val="decimal"/>
      <w:lvlText w:val="(%1)"/>
      <w:lvlJc w:val="left"/>
      <w:pPr>
        <w:ind w:left="646" w:hanging="480"/>
      </w:pPr>
      <w:rPr>
        <w:rFonts w:hint="default"/>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26" w15:restartNumberingAfterBreak="0">
    <w:nsid w:val="6D6D2CA2"/>
    <w:multiLevelType w:val="hybridMultilevel"/>
    <w:tmpl w:val="82BAB594"/>
    <w:lvl w:ilvl="0" w:tplc="403221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177318"/>
    <w:multiLevelType w:val="hybridMultilevel"/>
    <w:tmpl w:val="8FD43A22"/>
    <w:lvl w:ilvl="0" w:tplc="21AC4A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7915A0D"/>
    <w:multiLevelType w:val="hybridMultilevel"/>
    <w:tmpl w:val="B7FCCF96"/>
    <w:lvl w:ilvl="0" w:tplc="403221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9037DD"/>
    <w:multiLevelType w:val="hybridMultilevel"/>
    <w:tmpl w:val="FF0049FA"/>
    <w:lvl w:ilvl="0" w:tplc="6D1435E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0"/>
  </w:num>
  <w:num w:numId="3">
    <w:abstractNumId w:val="14"/>
  </w:num>
  <w:num w:numId="4">
    <w:abstractNumId w:val="15"/>
  </w:num>
  <w:num w:numId="5">
    <w:abstractNumId w:val="5"/>
  </w:num>
  <w:num w:numId="6">
    <w:abstractNumId w:val="9"/>
  </w:num>
  <w:num w:numId="7">
    <w:abstractNumId w:val="17"/>
  </w:num>
  <w:num w:numId="8">
    <w:abstractNumId w:val="6"/>
  </w:num>
  <w:num w:numId="9">
    <w:abstractNumId w:val="29"/>
  </w:num>
  <w:num w:numId="10">
    <w:abstractNumId w:val="16"/>
  </w:num>
  <w:num w:numId="11">
    <w:abstractNumId w:val="27"/>
  </w:num>
  <w:num w:numId="12">
    <w:abstractNumId w:val="2"/>
  </w:num>
  <w:num w:numId="13">
    <w:abstractNumId w:val="12"/>
  </w:num>
  <w:num w:numId="14">
    <w:abstractNumId w:val="20"/>
  </w:num>
  <w:num w:numId="15">
    <w:abstractNumId w:val="24"/>
  </w:num>
  <w:num w:numId="16">
    <w:abstractNumId w:val="3"/>
  </w:num>
  <w:num w:numId="17">
    <w:abstractNumId w:val="11"/>
  </w:num>
  <w:num w:numId="18">
    <w:abstractNumId w:val="8"/>
  </w:num>
  <w:num w:numId="19">
    <w:abstractNumId w:val="26"/>
  </w:num>
  <w:num w:numId="20">
    <w:abstractNumId w:val="21"/>
  </w:num>
  <w:num w:numId="21">
    <w:abstractNumId w:val="7"/>
  </w:num>
  <w:num w:numId="22">
    <w:abstractNumId w:val="1"/>
  </w:num>
  <w:num w:numId="23">
    <w:abstractNumId w:val="28"/>
  </w:num>
  <w:num w:numId="24">
    <w:abstractNumId w:val="10"/>
  </w:num>
  <w:num w:numId="25">
    <w:abstractNumId w:val="23"/>
  </w:num>
  <w:num w:numId="26">
    <w:abstractNumId w:val="13"/>
  </w:num>
  <w:num w:numId="27">
    <w:abstractNumId w:val="19"/>
  </w:num>
  <w:num w:numId="28">
    <w:abstractNumId w:val="22"/>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73"/>
  <w:displayHorizontalDrawingGridEvery w:val="0"/>
  <w:displayVerticalDrawingGridEvery w:val="2"/>
  <w:characterSpacingControl w:val="doNotCompress"/>
  <w:noLineBreaksAfter w:lang="ja-JP" w:val="$[\{£¥‘“〈《『【〔＄［￡￥"/>
  <w:noLineBreaksBefore w:lang="ja-JP" w:val="!%,.:;?]}¢°’”‰′″℃、。々〉》』】〕゛゜ゝゞ・ヽヾ！％，．：；？］｝｡､･ﾞﾟ￠"/>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62"/>
    <w:rsid w:val="000028B0"/>
    <w:rsid w:val="000033FB"/>
    <w:rsid w:val="000033FF"/>
    <w:rsid w:val="00005895"/>
    <w:rsid w:val="0000624C"/>
    <w:rsid w:val="0000710D"/>
    <w:rsid w:val="00011806"/>
    <w:rsid w:val="000128E5"/>
    <w:rsid w:val="0001298B"/>
    <w:rsid w:val="0001582D"/>
    <w:rsid w:val="00022BE9"/>
    <w:rsid w:val="00023A47"/>
    <w:rsid w:val="00023C71"/>
    <w:rsid w:val="00026F49"/>
    <w:rsid w:val="00030088"/>
    <w:rsid w:val="00032808"/>
    <w:rsid w:val="0003307A"/>
    <w:rsid w:val="000335F4"/>
    <w:rsid w:val="0003368F"/>
    <w:rsid w:val="000360D0"/>
    <w:rsid w:val="00037402"/>
    <w:rsid w:val="000375EF"/>
    <w:rsid w:val="0004184E"/>
    <w:rsid w:val="000434DC"/>
    <w:rsid w:val="00045568"/>
    <w:rsid w:val="000471F3"/>
    <w:rsid w:val="00047C59"/>
    <w:rsid w:val="000508E5"/>
    <w:rsid w:val="00052C00"/>
    <w:rsid w:val="00055498"/>
    <w:rsid w:val="00057DB0"/>
    <w:rsid w:val="00057FFC"/>
    <w:rsid w:val="00061A4B"/>
    <w:rsid w:val="00062DE8"/>
    <w:rsid w:val="0006323A"/>
    <w:rsid w:val="00063B9D"/>
    <w:rsid w:val="00066EE2"/>
    <w:rsid w:val="0006755D"/>
    <w:rsid w:val="00070D91"/>
    <w:rsid w:val="000723DB"/>
    <w:rsid w:val="000727C8"/>
    <w:rsid w:val="000731D8"/>
    <w:rsid w:val="0007612F"/>
    <w:rsid w:val="000769C9"/>
    <w:rsid w:val="00077041"/>
    <w:rsid w:val="000809F1"/>
    <w:rsid w:val="00080E92"/>
    <w:rsid w:val="00082E89"/>
    <w:rsid w:val="00084D21"/>
    <w:rsid w:val="0008631D"/>
    <w:rsid w:val="00086978"/>
    <w:rsid w:val="0008719D"/>
    <w:rsid w:val="00087A53"/>
    <w:rsid w:val="00092678"/>
    <w:rsid w:val="0009330E"/>
    <w:rsid w:val="0009556D"/>
    <w:rsid w:val="000968A4"/>
    <w:rsid w:val="00096E2B"/>
    <w:rsid w:val="000A0D9B"/>
    <w:rsid w:val="000A391C"/>
    <w:rsid w:val="000A3F6E"/>
    <w:rsid w:val="000A4411"/>
    <w:rsid w:val="000A4DAC"/>
    <w:rsid w:val="000A54D1"/>
    <w:rsid w:val="000A5A48"/>
    <w:rsid w:val="000A72E6"/>
    <w:rsid w:val="000B009B"/>
    <w:rsid w:val="000B07E8"/>
    <w:rsid w:val="000B1F6E"/>
    <w:rsid w:val="000B2B26"/>
    <w:rsid w:val="000B45CE"/>
    <w:rsid w:val="000B7183"/>
    <w:rsid w:val="000B72DE"/>
    <w:rsid w:val="000C0185"/>
    <w:rsid w:val="000C1568"/>
    <w:rsid w:val="000C1C05"/>
    <w:rsid w:val="000C1DA1"/>
    <w:rsid w:val="000C2850"/>
    <w:rsid w:val="000C3277"/>
    <w:rsid w:val="000C33E4"/>
    <w:rsid w:val="000C3C54"/>
    <w:rsid w:val="000C40B3"/>
    <w:rsid w:val="000C4963"/>
    <w:rsid w:val="000D0572"/>
    <w:rsid w:val="000D0BE8"/>
    <w:rsid w:val="000D2CCE"/>
    <w:rsid w:val="000D2FB9"/>
    <w:rsid w:val="000D3167"/>
    <w:rsid w:val="000D326B"/>
    <w:rsid w:val="000D4939"/>
    <w:rsid w:val="000D59F7"/>
    <w:rsid w:val="000D6A8E"/>
    <w:rsid w:val="000E00F3"/>
    <w:rsid w:val="000E0AD9"/>
    <w:rsid w:val="000E0D45"/>
    <w:rsid w:val="000E2060"/>
    <w:rsid w:val="000F0B21"/>
    <w:rsid w:val="000F1A65"/>
    <w:rsid w:val="000F2484"/>
    <w:rsid w:val="000F25FC"/>
    <w:rsid w:val="000F3EA0"/>
    <w:rsid w:val="000F51A6"/>
    <w:rsid w:val="00101355"/>
    <w:rsid w:val="00101DFC"/>
    <w:rsid w:val="00104BC8"/>
    <w:rsid w:val="001050B3"/>
    <w:rsid w:val="0010686F"/>
    <w:rsid w:val="001131D5"/>
    <w:rsid w:val="001148C1"/>
    <w:rsid w:val="00114C5E"/>
    <w:rsid w:val="001227B5"/>
    <w:rsid w:val="001237F6"/>
    <w:rsid w:val="00123E77"/>
    <w:rsid w:val="001241E5"/>
    <w:rsid w:val="0012435D"/>
    <w:rsid w:val="00125599"/>
    <w:rsid w:val="00126270"/>
    <w:rsid w:val="00126A39"/>
    <w:rsid w:val="00127514"/>
    <w:rsid w:val="00131B10"/>
    <w:rsid w:val="0013240B"/>
    <w:rsid w:val="001354F4"/>
    <w:rsid w:val="00135CA5"/>
    <w:rsid w:val="001367A6"/>
    <w:rsid w:val="00136FE9"/>
    <w:rsid w:val="001376A1"/>
    <w:rsid w:val="00137E2B"/>
    <w:rsid w:val="00140A84"/>
    <w:rsid w:val="00144252"/>
    <w:rsid w:val="00144B5F"/>
    <w:rsid w:val="00144FA4"/>
    <w:rsid w:val="0014605A"/>
    <w:rsid w:val="00150858"/>
    <w:rsid w:val="00150D69"/>
    <w:rsid w:val="00151ECE"/>
    <w:rsid w:val="00151F28"/>
    <w:rsid w:val="001538DF"/>
    <w:rsid w:val="001546AD"/>
    <w:rsid w:val="0015729D"/>
    <w:rsid w:val="001576F5"/>
    <w:rsid w:val="001619EE"/>
    <w:rsid w:val="00161FF3"/>
    <w:rsid w:val="001626C3"/>
    <w:rsid w:val="00162796"/>
    <w:rsid w:val="00163428"/>
    <w:rsid w:val="00163CCC"/>
    <w:rsid w:val="001644AB"/>
    <w:rsid w:val="00164571"/>
    <w:rsid w:val="00165226"/>
    <w:rsid w:val="001655D1"/>
    <w:rsid w:val="00166452"/>
    <w:rsid w:val="001666CC"/>
    <w:rsid w:val="001718B5"/>
    <w:rsid w:val="00171C95"/>
    <w:rsid w:val="00173ABB"/>
    <w:rsid w:val="00174075"/>
    <w:rsid w:val="00174F48"/>
    <w:rsid w:val="00176128"/>
    <w:rsid w:val="00177D82"/>
    <w:rsid w:val="0018192E"/>
    <w:rsid w:val="001843A3"/>
    <w:rsid w:val="00184857"/>
    <w:rsid w:val="00185452"/>
    <w:rsid w:val="00187C36"/>
    <w:rsid w:val="00187ED8"/>
    <w:rsid w:val="00190240"/>
    <w:rsid w:val="00191ABA"/>
    <w:rsid w:val="00194B99"/>
    <w:rsid w:val="00195CFE"/>
    <w:rsid w:val="00197763"/>
    <w:rsid w:val="001A1171"/>
    <w:rsid w:val="001A13C4"/>
    <w:rsid w:val="001A2421"/>
    <w:rsid w:val="001A2849"/>
    <w:rsid w:val="001A28B6"/>
    <w:rsid w:val="001A303A"/>
    <w:rsid w:val="001A38A4"/>
    <w:rsid w:val="001A64DA"/>
    <w:rsid w:val="001A7888"/>
    <w:rsid w:val="001B0581"/>
    <w:rsid w:val="001B0712"/>
    <w:rsid w:val="001B2933"/>
    <w:rsid w:val="001B2DF2"/>
    <w:rsid w:val="001B3597"/>
    <w:rsid w:val="001B3665"/>
    <w:rsid w:val="001B5556"/>
    <w:rsid w:val="001B580E"/>
    <w:rsid w:val="001B58DB"/>
    <w:rsid w:val="001B5917"/>
    <w:rsid w:val="001C092C"/>
    <w:rsid w:val="001C12B6"/>
    <w:rsid w:val="001C136F"/>
    <w:rsid w:val="001C1C8D"/>
    <w:rsid w:val="001C2236"/>
    <w:rsid w:val="001C3F54"/>
    <w:rsid w:val="001C45F7"/>
    <w:rsid w:val="001C6668"/>
    <w:rsid w:val="001C7201"/>
    <w:rsid w:val="001D23BD"/>
    <w:rsid w:val="001D2431"/>
    <w:rsid w:val="001D3443"/>
    <w:rsid w:val="001D367E"/>
    <w:rsid w:val="001D3D52"/>
    <w:rsid w:val="001D4182"/>
    <w:rsid w:val="001D4E41"/>
    <w:rsid w:val="001D50B3"/>
    <w:rsid w:val="001E0FD4"/>
    <w:rsid w:val="001E5B48"/>
    <w:rsid w:val="001E7635"/>
    <w:rsid w:val="001E7AD0"/>
    <w:rsid w:val="001F15CB"/>
    <w:rsid w:val="001F1DAC"/>
    <w:rsid w:val="001F2A1E"/>
    <w:rsid w:val="001F38F1"/>
    <w:rsid w:val="001F6E69"/>
    <w:rsid w:val="001F718B"/>
    <w:rsid w:val="001F74D2"/>
    <w:rsid w:val="001F7C53"/>
    <w:rsid w:val="0020017B"/>
    <w:rsid w:val="00200184"/>
    <w:rsid w:val="002012AC"/>
    <w:rsid w:val="00203A30"/>
    <w:rsid w:val="00206462"/>
    <w:rsid w:val="00206A79"/>
    <w:rsid w:val="002073AB"/>
    <w:rsid w:val="002100CB"/>
    <w:rsid w:val="0021060B"/>
    <w:rsid w:val="00210F08"/>
    <w:rsid w:val="00211C43"/>
    <w:rsid w:val="002137E3"/>
    <w:rsid w:val="0021512E"/>
    <w:rsid w:val="002154FE"/>
    <w:rsid w:val="00216BD4"/>
    <w:rsid w:val="002170F6"/>
    <w:rsid w:val="0022008F"/>
    <w:rsid w:val="00220EB9"/>
    <w:rsid w:val="00222A94"/>
    <w:rsid w:val="00224DE4"/>
    <w:rsid w:val="0023157B"/>
    <w:rsid w:val="00231BCB"/>
    <w:rsid w:val="00232703"/>
    <w:rsid w:val="00232881"/>
    <w:rsid w:val="0023376B"/>
    <w:rsid w:val="002349D9"/>
    <w:rsid w:val="00235716"/>
    <w:rsid w:val="00242583"/>
    <w:rsid w:val="002439CA"/>
    <w:rsid w:val="00244F19"/>
    <w:rsid w:val="002452F6"/>
    <w:rsid w:val="00247410"/>
    <w:rsid w:val="00247E28"/>
    <w:rsid w:val="002537CE"/>
    <w:rsid w:val="00254454"/>
    <w:rsid w:val="00255F87"/>
    <w:rsid w:val="00256DC9"/>
    <w:rsid w:val="00257E4F"/>
    <w:rsid w:val="00260707"/>
    <w:rsid w:val="00262AA1"/>
    <w:rsid w:val="00263E62"/>
    <w:rsid w:val="00265BB1"/>
    <w:rsid w:val="00265ED9"/>
    <w:rsid w:val="00267119"/>
    <w:rsid w:val="002678E4"/>
    <w:rsid w:val="002716C9"/>
    <w:rsid w:val="002716FA"/>
    <w:rsid w:val="0027258A"/>
    <w:rsid w:val="002755D9"/>
    <w:rsid w:val="0028136D"/>
    <w:rsid w:val="00282946"/>
    <w:rsid w:val="002845A4"/>
    <w:rsid w:val="002846A4"/>
    <w:rsid w:val="00284F36"/>
    <w:rsid w:val="00285D38"/>
    <w:rsid w:val="002918C9"/>
    <w:rsid w:val="002925EB"/>
    <w:rsid w:val="00294788"/>
    <w:rsid w:val="0029486A"/>
    <w:rsid w:val="00294CD2"/>
    <w:rsid w:val="002962B3"/>
    <w:rsid w:val="0029644C"/>
    <w:rsid w:val="00296AD9"/>
    <w:rsid w:val="002970E5"/>
    <w:rsid w:val="002A3537"/>
    <w:rsid w:val="002B2D8A"/>
    <w:rsid w:val="002B3219"/>
    <w:rsid w:val="002B3683"/>
    <w:rsid w:val="002B3E66"/>
    <w:rsid w:val="002B465F"/>
    <w:rsid w:val="002B5902"/>
    <w:rsid w:val="002B626A"/>
    <w:rsid w:val="002C0266"/>
    <w:rsid w:val="002C08B6"/>
    <w:rsid w:val="002C0A69"/>
    <w:rsid w:val="002C0B6C"/>
    <w:rsid w:val="002C2E3E"/>
    <w:rsid w:val="002C4F57"/>
    <w:rsid w:val="002C5978"/>
    <w:rsid w:val="002C645B"/>
    <w:rsid w:val="002D2933"/>
    <w:rsid w:val="002D3EEB"/>
    <w:rsid w:val="002D710E"/>
    <w:rsid w:val="002D74F7"/>
    <w:rsid w:val="002D7AC9"/>
    <w:rsid w:val="002E0A0E"/>
    <w:rsid w:val="002E20A2"/>
    <w:rsid w:val="002E62BC"/>
    <w:rsid w:val="002E650A"/>
    <w:rsid w:val="002F0F7F"/>
    <w:rsid w:val="002F34DC"/>
    <w:rsid w:val="002F7D57"/>
    <w:rsid w:val="0030006D"/>
    <w:rsid w:val="003007C2"/>
    <w:rsid w:val="003014CE"/>
    <w:rsid w:val="00301D26"/>
    <w:rsid w:val="00307A37"/>
    <w:rsid w:val="0031159F"/>
    <w:rsid w:val="003116CD"/>
    <w:rsid w:val="003117AD"/>
    <w:rsid w:val="0031223F"/>
    <w:rsid w:val="0031286D"/>
    <w:rsid w:val="00312F4E"/>
    <w:rsid w:val="00313F6E"/>
    <w:rsid w:val="00314317"/>
    <w:rsid w:val="00314FB1"/>
    <w:rsid w:val="00316131"/>
    <w:rsid w:val="00317068"/>
    <w:rsid w:val="00317361"/>
    <w:rsid w:val="00317A79"/>
    <w:rsid w:val="00321AB4"/>
    <w:rsid w:val="00321B22"/>
    <w:rsid w:val="003237AB"/>
    <w:rsid w:val="00325321"/>
    <w:rsid w:val="00325A85"/>
    <w:rsid w:val="00325F99"/>
    <w:rsid w:val="00326392"/>
    <w:rsid w:val="00326A1D"/>
    <w:rsid w:val="00327D57"/>
    <w:rsid w:val="00332265"/>
    <w:rsid w:val="00333393"/>
    <w:rsid w:val="00334EA0"/>
    <w:rsid w:val="003352AD"/>
    <w:rsid w:val="0033597E"/>
    <w:rsid w:val="00336422"/>
    <w:rsid w:val="00340C42"/>
    <w:rsid w:val="00341888"/>
    <w:rsid w:val="00341952"/>
    <w:rsid w:val="0034278C"/>
    <w:rsid w:val="0034343A"/>
    <w:rsid w:val="00344148"/>
    <w:rsid w:val="00344829"/>
    <w:rsid w:val="00344EEA"/>
    <w:rsid w:val="0034578A"/>
    <w:rsid w:val="00346EC3"/>
    <w:rsid w:val="00346F7A"/>
    <w:rsid w:val="0034794B"/>
    <w:rsid w:val="00350A0C"/>
    <w:rsid w:val="0035263A"/>
    <w:rsid w:val="00353B1F"/>
    <w:rsid w:val="00355579"/>
    <w:rsid w:val="0035595B"/>
    <w:rsid w:val="003568AB"/>
    <w:rsid w:val="003573DC"/>
    <w:rsid w:val="00361325"/>
    <w:rsid w:val="00361666"/>
    <w:rsid w:val="00361D87"/>
    <w:rsid w:val="00362228"/>
    <w:rsid w:val="00364E52"/>
    <w:rsid w:val="00365599"/>
    <w:rsid w:val="0036606E"/>
    <w:rsid w:val="0036799D"/>
    <w:rsid w:val="00372933"/>
    <w:rsid w:val="0037483B"/>
    <w:rsid w:val="00377636"/>
    <w:rsid w:val="003839B3"/>
    <w:rsid w:val="003855EB"/>
    <w:rsid w:val="003858E2"/>
    <w:rsid w:val="0038597E"/>
    <w:rsid w:val="00385FCA"/>
    <w:rsid w:val="003905F0"/>
    <w:rsid w:val="003909D6"/>
    <w:rsid w:val="003920D2"/>
    <w:rsid w:val="00392F75"/>
    <w:rsid w:val="0039799F"/>
    <w:rsid w:val="003A0CA9"/>
    <w:rsid w:val="003A161B"/>
    <w:rsid w:val="003A1DA1"/>
    <w:rsid w:val="003A24B0"/>
    <w:rsid w:val="003A30F2"/>
    <w:rsid w:val="003A3E7B"/>
    <w:rsid w:val="003A4FC3"/>
    <w:rsid w:val="003A595B"/>
    <w:rsid w:val="003A6163"/>
    <w:rsid w:val="003B0DD7"/>
    <w:rsid w:val="003B2942"/>
    <w:rsid w:val="003B346C"/>
    <w:rsid w:val="003B391C"/>
    <w:rsid w:val="003B3A43"/>
    <w:rsid w:val="003B42AE"/>
    <w:rsid w:val="003B55FB"/>
    <w:rsid w:val="003B6B16"/>
    <w:rsid w:val="003B782F"/>
    <w:rsid w:val="003B78FC"/>
    <w:rsid w:val="003C1739"/>
    <w:rsid w:val="003C1FC6"/>
    <w:rsid w:val="003C2171"/>
    <w:rsid w:val="003C2A58"/>
    <w:rsid w:val="003C454C"/>
    <w:rsid w:val="003C4B45"/>
    <w:rsid w:val="003C54F7"/>
    <w:rsid w:val="003C5C97"/>
    <w:rsid w:val="003C72FD"/>
    <w:rsid w:val="003C7345"/>
    <w:rsid w:val="003D4D04"/>
    <w:rsid w:val="003D541E"/>
    <w:rsid w:val="003D751E"/>
    <w:rsid w:val="003E0342"/>
    <w:rsid w:val="003E0DEA"/>
    <w:rsid w:val="003E14EB"/>
    <w:rsid w:val="003E210F"/>
    <w:rsid w:val="003E2632"/>
    <w:rsid w:val="003E33D8"/>
    <w:rsid w:val="003E3AAB"/>
    <w:rsid w:val="003E50A8"/>
    <w:rsid w:val="003E559E"/>
    <w:rsid w:val="003E6010"/>
    <w:rsid w:val="003E7712"/>
    <w:rsid w:val="003F021D"/>
    <w:rsid w:val="003F3825"/>
    <w:rsid w:val="003F55A5"/>
    <w:rsid w:val="003F696F"/>
    <w:rsid w:val="003F7132"/>
    <w:rsid w:val="00400369"/>
    <w:rsid w:val="0040129A"/>
    <w:rsid w:val="00402B01"/>
    <w:rsid w:val="00404C71"/>
    <w:rsid w:val="0040591E"/>
    <w:rsid w:val="00415227"/>
    <w:rsid w:val="00415D74"/>
    <w:rsid w:val="004171AC"/>
    <w:rsid w:val="0042155F"/>
    <w:rsid w:val="00421B6A"/>
    <w:rsid w:val="004222F4"/>
    <w:rsid w:val="00423572"/>
    <w:rsid w:val="004236EC"/>
    <w:rsid w:val="00423D40"/>
    <w:rsid w:val="00426DE8"/>
    <w:rsid w:val="0042732E"/>
    <w:rsid w:val="00430DDC"/>
    <w:rsid w:val="0043172A"/>
    <w:rsid w:val="00432466"/>
    <w:rsid w:val="0043341B"/>
    <w:rsid w:val="00433F75"/>
    <w:rsid w:val="00434B94"/>
    <w:rsid w:val="00434E45"/>
    <w:rsid w:val="00436E92"/>
    <w:rsid w:val="00437DCF"/>
    <w:rsid w:val="00442B51"/>
    <w:rsid w:val="00444E4A"/>
    <w:rsid w:val="00444ECC"/>
    <w:rsid w:val="004457A7"/>
    <w:rsid w:val="00445EF1"/>
    <w:rsid w:val="00446406"/>
    <w:rsid w:val="004465DD"/>
    <w:rsid w:val="00446949"/>
    <w:rsid w:val="00447FC7"/>
    <w:rsid w:val="004506C6"/>
    <w:rsid w:val="00450B52"/>
    <w:rsid w:val="00451429"/>
    <w:rsid w:val="00451C27"/>
    <w:rsid w:val="004527D9"/>
    <w:rsid w:val="00453FD0"/>
    <w:rsid w:val="00455C05"/>
    <w:rsid w:val="00456DB8"/>
    <w:rsid w:val="00457FF9"/>
    <w:rsid w:val="00461EA4"/>
    <w:rsid w:val="00466EF0"/>
    <w:rsid w:val="0046760A"/>
    <w:rsid w:val="00467D7C"/>
    <w:rsid w:val="00470197"/>
    <w:rsid w:val="00474892"/>
    <w:rsid w:val="00475CB3"/>
    <w:rsid w:val="004764F2"/>
    <w:rsid w:val="00477F70"/>
    <w:rsid w:val="004816D5"/>
    <w:rsid w:val="00484CAD"/>
    <w:rsid w:val="00485395"/>
    <w:rsid w:val="00486C3C"/>
    <w:rsid w:val="00490BE6"/>
    <w:rsid w:val="00493413"/>
    <w:rsid w:val="004956EC"/>
    <w:rsid w:val="004964A5"/>
    <w:rsid w:val="00496950"/>
    <w:rsid w:val="00496C43"/>
    <w:rsid w:val="004A0137"/>
    <w:rsid w:val="004A1540"/>
    <w:rsid w:val="004A203C"/>
    <w:rsid w:val="004A207F"/>
    <w:rsid w:val="004A2C62"/>
    <w:rsid w:val="004A2DBE"/>
    <w:rsid w:val="004A4130"/>
    <w:rsid w:val="004A41FB"/>
    <w:rsid w:val="004A4A56"/>
    <w:rsid w:val="004A6C50"/>
    <w:rsid w:val="004B0299"/>
    <w:rsid w:val="004B17A3"/>
    <w:rsid w:val="004B25C5"/>
    <w:rsid w:val="004B4B79"/>
    <w:rsid w:val="004B5F11"/>
    <w:rsid w:val="004B6E5D"/>
    <w:rsid w:val="004C0DAF"/>
    <w:rsid w:val="004C2D0B"/>
    <w:rsid w:val="004C55EE"/>
    <w:rsid w:val="004C68A9"/>
    <w:rsid w:val="004C6AF5"/>
    <w:rsid w:val="004D0CC0"/>
    <w:rsid w:val="004D1781"/>
    <w:rsid w:val="004D2D5C"/>
    <w:rsid w:val="004D338A"/>
    <w:rsid w:val="004D39C8"/>
    <w:rsid w:val="004D443E"/>
    <w:rsid w:val="004D55A9"/>
    <w:rsid w:val="004D599B"/>
    <w:rsid w:val="004D6647"/>
    <w:rsid w:val="004E0C27"/>
    <w:rsid w:val="004E1B91"/>
    <w:rsid w:val="004E3A70"/>
    <w:rsid w:val="004E6B52"/>
    <w:rsid w:val="004F56FE"/>
    <w:rsid w:val="004F6A2A"/>
    <w:rsid w:val="004F7990"/>
    <w:rsid w:val="00501D25"/>
    <w:rsid w:val="00502725"/>
    <w:rsid w:val="005030A6"/>
    <w:rsid w:val="0050340F"/>
    <w:rsid w:val="00504544"/>
    <w:rsid w:val="00504BAA"/>
    <w:rsid w:val="00505038"/>
    <w:rsid w:val="00510C1D"/>
    <w:rsid w:val="00511F4F"/>
    <w:rsid w:val="00512B3E"/>
    <w:rsid w:val="00513F9E"/>
    <w:rsid w:val="00514C9A"/>
    <w:rsid w:val="00514E54"/>
    <w:rsid w:val="00515158"/>
    <w:rsid w:val="00515FC5"/>
    <w:rsid w:val="00516FD6"/>
    <w:rsid w:val="00520539"/>
    <w:rsid w:val="00523662"/>
    <w:rsid w:val="00526240"/>
    <w:rsid w:val="0052658A"/>
    <w:rsid w:val="00527CED"/>
    <w:rsid w:val="00531797"/>
    <w:rsid w:val="00533A9F"/>
    <w:rsid w:val="00534850"/>
    <w:rsid w:val="005361F9"/>
    <w:rsid w:val="00536B52"/>
    <w:rsid w:val="00540380"/>
    <w:rsid w:val="00540473"/>
    <w:rsid w:val="00540BD3"/>
    <w:rsid w:val="00542ADC"/>
    <w:rsid w:val="00542F5D"/>
    <w:rsid w:val="00545CA5"/>
    <w:rsid w:val="00546284"/>
    <w:rsid w:val="00547E9D"/>
    <w:rsid w:val="005507AC"/>
    <w:rsid w:val="00550A34"/>
    <w:rsid w:val="00552E65"/>
    <w:rsid w:val="0055381F"/>
    <w:rsid w:val="00556223"/>
    <w:rsid w:val="00557828"/>
    <w:rsid w:val="00560BB8"/>
    <w:rsid w:val="0056164E"/>
    <w:rsid w:val="0056260D"/>
    <w:rsid w:val="00565ADF"/>
    <w:rsid w:val="00566414"/>
    <w:rsid w:val="00570F5D"/>
    <w:rsid w:val="00571E26"/>
    <w:rsid w:val="005729EF"/>
    <w:rsid w:val="00573ABE"/>
    <w:rsid w:val="005743A1"/>
    <w:rsid w:val="00575187"/>
    <w:rsid w:val="00575D36"/>
    <w:rsid w:val="0057651B"/>
    <w:rsid w:val="00576D6D"/>
    <w:rsid w:val="00577512"/>
    <w:rsid w:val="005776A2"/>
    <w:rsid w:val="00584911"/>
    <w:rsid w:val="00587546"/>
    <w:rsid w:val="00587629"/>
    <w:rsid w:val="00587A50"/>
    <w:rsid w:val="00594123"/>
    <w:rsid w:val="00595568"/>
    <w:rsid w:val="0059581D"/>
    <w:rsid w:val="00595858"/>
    <w:rsid w:val="005A2BF0"/>
    <w:rsid w:val="005A32F6"/>
    <w:rsid w:val="005A5E57"/>
    <w:rsid w:val="005A6810"/>
    <w:rsid w:val="005B0DA1"/>
    <w:rsid w:val="005B1F4B"/>
    <w:rsid w:val="005B3C46"/>
    <w:rsid w:val="005B3F69"/>
    <w:rsid w:val="005B4FAB"/>
    <w:rsid w:val="005C5A72"/>
    <w:rsid w:val="005C7894"/>
    <w:rsid w:val="005C7F9A"/>
    <w:rsid w:val="005D07DC"/>
    <w:rsid w:val="005D0C3C"/>
    <w:rsid w:val="005D2811"/>
    <w:rsid w:val="005D62C9"/>
    <w:rsid w:val="005D64F4"/>
    <w:rsid w:val="005D6CC6"/>
    <w:rsid w:val="005D716C"/>
    <w:rsid w:val="005D76F9"/>
    <w:rsid w:val="005E2BA5"/>
    <w:rsid w:val="005E3119"/>
    <w:rsid w:val="005E324A"/>
    <w:rsid w:val="005E447A"/>
    <w:rsid w:val="005E447F"/>
    <w:rsid w:val="005E59C6"/>
    <w:rsid w:val="005E622B"/>
    <w:rsid w:val="005E6B58"/>
    <w:rsid w:val="005E7506"/>
    <w:rsid w:val="005E7B81"/>
    <w:rsid w:val="005E7C6C"/>
    <w:rsid w:val="005F0515"/>
    <w:rsid w:val="005F0E9A"/>
    <w:rsid w:val="005F2BEB"/>
    <w:rsid w:val="005F4524"/>
    <w:rsid w:val="005F7E0A"/>
    <w:rsid w:val="005F7E82"/>
    <w:rsid w:val="00600911"/>
    <w:rsid w:val="00603167"/>
    <w:rsid w:val="006035D1"/>
    <w:rsid w:val="00604D2B"/>
    <w:rsid w:val="0060513A"/>
    <w:rsid w:val="00605B15"/>
    <w:rsid w:val="0061025E"/>
    <w:rsid w:val="00611755"/>
    <w:rsid w:val="00613771"/>
    <w:rsid w:val="00614A31"/>
    <w:rsid w:val="00615274"/>
    <w:rsid w:val="006164E1"/>
    <w:rsid w:val="0061654D"/>
    <w:rsid w:val="00616ACE"/>
    <w:rsid w:val="00617268"/>
    <w:rsid w:val="00617565"/>
    <w:rsid w:val="00617AF5"/>
    <w:rsid w:val="00621D7A"/>
    <w:rsid w:val="00621FEC"/>
    <w:rsid w:val="006247BF"/>
    <w:rsid w:val="0062493B"/>
    <w:rsid w:val="00626378"/>
    <w:rsid w:val="00627B70"/>
    <w:rsid w:val="00630014"/>
    <w:rsid w:val="00630732"/>
    <w:rsid w:val="00631E50"/>
    <w:rsid w:val="006330D7"/>
    <w:rsid w:val="00633B2D"/>
    <w:rsid w:val="006340BD"/>
    <w:rsid w:val="006367C4"/>
    <w:rsid w:val="006369F1"/>
    <w:rsid w:val="00640588"/>
    <w:rsid w:val="006409FF"/>
    <w:rsid w:val="00641739"/>
    <w:rsid w:val="00644475"/>
    <w:rsid w:val="006461A7"/>
    <w:rsid w:val="006461DC"/>
    <w:rsid w:val="00647233"/>
    <w:rsid w:val="00651A4F"/>
    <w:rsid w:val="00652F42"/>
    <w:rsid w:val="00653883"/>
    <w:rsid w:val="0065539D"/>
    <w:rsid w:val="00656A7F"/>
    <w:rsid w:val="00656C2E"/>
    <w:rsid w:val="0065724F"/>
    <w:rsid w:val="0065757C"/>
    <w:rsid w:val="006579BC"/>
    <w:rsid w:val="00660622"/>
    <w:rsid w:val="00661800"/>
    <w:rsid w:val="00661912"/>
    <w:rsid w:val="00661F63"/>
    <w:rsid w:val="006621E9"/>
    <w:rsid w:val="00662763"/>
    <w:rsid w:val="006629B2"/>
    <w:rsid w:val="006635BC"/>
    <w:rsid w:val="0066571A"/>
    <w:rsid w:val="00665CC2"/>
    <w:rsid w:val="0067205B"/>
    <w:rsid w:val="0067477A"/>
    <w:rsid w:val="00674CEA"/>
    <w:rsid w:val="006764CF"/>
    <w:rsid w:val="00677117"/>
    <w:rsid w:val="00680827"/>
    <w:rsid w:val="00683EC6"/>
    <w:rsid w:val="00685D61"/>
    <w:rsid w:val="006861B0"/>
    <w:rsid w:val="00686671"/>
    <w:rsid w:val="00687FD8"/>
    <w:rsid w:val="00690D27"/>
    <w:rsid w:val="00690FB1"/>
    <w:rsid w:val="00691ED1"/>
    <w:rsid w:val="006923EE"/>
    <w:rsid w:val="00692792"/>
    <w:rsid w:val="006A0BA7"/>
    <w:rsid w:val="006A222B"/>
    <w:rsid w:val="006A26DC"/>
    <w:rsid w:val="006A287F"/>
    <w:rsid w:val="006A4028"/>
    <w:rsid w:val="006A4503"/>
    <w:rsid w:val="006A4EE3"/>
    <w:rsid w:val="006A5229"/>
    <w:rsid w:val="006A6AFA"/>
    <w:rsid w:val="006B1425"/>
    <w:rsid w:val="006B32B4"/>
    <w:rsid w:val="006B373B"/>
    <w:rsid w:val="006B3759"/>
    <w:rsid w:val="006B4505"/>
    <w:rsid w:val="006B4E24"/>
    <w:rsid w:val="006B6FB3"/>
    <w:rsid w:val="006C072E"/>
    <w:rsid w:val="006C0816"/>
    <w:rsid w:val="006C0C65"/>
    <w:rsid w:val="006C2975"/>
    <w:rsid w:val="006C2D92"/>
    <w:rsid w:val="006C3363"/>
    <w:rsid w:val="006C3F53"/>
    <w:rsid w:val="006C4B4A"/>
    <w:rsid w:val="006C4EF6"/>
    <w:rsid w:val="006C5894"/>
    <w:rsid w:val="006C6940"/>
    <w:rsid w:val="006C6AE0"/>
    <w:rsid w:val="006C71EC"/>
    <w:rsid w:val="006C74FF"/>
    <w:rsid w:val="006C7B50"/>
    <w:rsid w:val="006D1137"/>
    <w:rsid w:val="006D15F0"/>
    <w:rsid w:val="006D1E18"/>
    <w:rsid w:val="006D23D0"/>
    <w:rsid w:val="006D292D"/>
    <w:rsid w:val="006D29BA"/>
    <w:rsid w:val="006D3583"/>
    <w:rsid w:val="006D386B"/>
    <w:rsid w:val="006D44E1"/>
    <w:rsid w:val="006D49AA"/>
    <w:rsid w:val="006D5ED2"/>
    <w:rsid w:val="006E0470"/>
    <w:rsid w:val="006E1117"/>
    <w:rsid w:val="006E238E"/>
    <w:rsid w:val="006E26D0"/>
    <w:rsid w:val="006F2671"/>
    <w:rsid w:val="006F2AD2"/>
    <w:rsid w:val="006F3FFF"/>
    <w:rsid w:val="006F772D"/>
    <w:rsid w:val="007002ED"/>
    <w:rsid w:val="00700BD0"/>
    <w:rsid w:val="00701470"/>
    <w:rsid w:val="00701608"/>
    <w:rsid w:val="0070202D"/>
    <w:rsid w:val="00703BB0"/>
    <w:rsid w:val="00706246"/>
    <w:rsid w:val="0070642C"/>
    <w:rsid w:val="0070664F"/>
    <w:rsid w:val="00707EC6"/>
    <w:rsid w:val="007106DD"/>
    <w:rsid w:val="00711A62"/>
    <w:rsid w:val="0071206B"/>
    <w:rsid w:val="0071218D"/>
    <w:rsid w:val="00712979"/>
    <w:rsid w:val="00713527"/>
    <w:rsid w:val="00721531"/>
    <w:rsid w:val="00721DF4"/>
    <w:rsid w:val="0072217E"/>
    <w:rsid w:val="007229F1"/>
    <w:rsid w:val="00722FD0"/>
    <w:rsid w:val="007238F7"/>
    <w:rsid w:val="00723939"/>
    <w:rsid w:val="00723A45"/>
    <w:rsid w:val="00724D5B"/>
    <w:rsid w:val="00726C0F"/>
    <w:rsid w:val="007273AB"/>
    <w:rsid w:val="00727B15"/>
    <w:rsid w:val="00727D38"/>
    <w:rsid w:val="00736B7A"/>
    <w:rsid w:val="0073731D"/>
    <w:rsid w:val="0073741C"/>
    <w:rsid w:val="007378EC"/>
    <w:rsid w:val="00740EAF"/>
    <w:rsid w:val="00741D46"/>
    <w:rsid w:val="007421B8"/>
    <w:rsid w:val="00744509"/>
    <w:rsid w:val="007452CB"/>
    <w:rsid w:val="007465C6"/>
    <w:rsid w:val="0074794A"/>
    <w:rsid w:val="0075009D"/>
    <w:rsid w:val="00752972"/>
    <w:rsid w:val="0075353E"/>
    <w:rsid w:val="00753738"/>
    <w:rsid w:val="0075618B"/>
    <w:rsid w:val="007568C1"/>
    <w:rsid w:val="007574BA"/>
    <w:rsid w:val="007574E9"/>
    <w:rsid w:val="0075792C"/>
    <w:rsid w:val="00760535"/>
    <w:rsid w:val="00762258"/>
    <w:rsid w:val="00763DDC"/>
    <w:rsid w:val="00765BB6"/>
    <w:rsid w:val="007671CD"/>
    <w:rsid w:val="00771D47"/>
    <w:rsid w:val="007723C9"/>
    <w:rsid w:val="00772991"/>
    <w:rsid w:val="00772FE4"/>
    <w:rsid w:val="00775BAA"/>
    <w:rsid w:val="00776AB6"/>
    <w:rsid w:val="00777DF6"/>
    <w:rsid w:val="00780637"/>
    <w:rsid w:val="00780718"/>
    <w:rsid w:val="007808FF"/>
    <w:rsid w:val="00780E09"/>
    <w:rsid w:val="00781F4A"/>
    <w:rsid w:val="007829BB"/>
    <w:rsid w:val="00782A39"/>
    <w:rsid w:val="007832D9"/>
    <w:rsid w:val="00784400"/>
    <w:rsid w:val="007847A8"/>
    <w:rsid w:val="00785621"/>
    <w:rsid w:val="007862E0"/>
    <w:rsid w:val="007865B7"/>
    <w:rsid w:val="00786679"/>
    <w:rsid w:val="0079177E"/>
    <w:rsid w:val="00791F11"/>
    <w:rsid w:val="00792CC3"/>
    <w:rsid w:val="0079487F"/>
    <w:rsid w:val="007A3F46"/>
    <w:rsid w:val="007B10EE"/>
    <w:rsid w:val="007B16D2"/>
    <w:rsid w:val="007B280F"/>
    <w:rsid w:val="007B58DC"/>
    <w:rsid w:val="007B5C9E"/>
    <w:rsid w:val="007B5E2E"/>
    <w:rsid w:val="007B7968"/>
    <w:rsid w:val="007C0745"/>
    <w:rsid w:val="007C0845"/>
    <w:rsid w:val="007C1C16"/>
    <w:rsid w:val="007C200C"/>
    <w:rsid w:val="007C2147"/>
    <w:rsid w:val="007C5D25"/>
    <w:rsid w:val="007C713E"/>
    <w:rsid w:val="007D17AE"/>
    <w:rsid w:val="007D3550"/>
    <w:rsid w:val="007D3C89"/>
    <w:rsid w:val="007D5616"/>
    <w:rsid w:val="007D6C8D"/>
    <w:rsid w:val="007D6E68"/>
    <w:rsid w:val="007D7163"/>
    <w:rsid w:val="007E0AF8"/>
    <w:rsid w:val="007E4C87"/>
    <w:rsid w:val="007E7CF6"/>
    <w:rsid w:val="007F16F2"/>
    <w:rsid w:val="007F4B0B"/>
    <w:rsid w:val="007F6C4A"/>
    <w:rsid w:val="007F6CBD"/>
    <w:rsid w:val="007F7312"/>
    <w:rsid w:val="007F7C16"/>
    <w:rsid w:val="007F7E2B"/>
    <w:rsid w:val="00803A41"/>
    <w:rsid w:val="0080676C"/>
    <w:rsid w:val="00810006"/>
    <w:rsid w:val="00812284"/>
    <w:rsid w:val="00812A5F"/>
    <w:rsid w:val="00812CFB"/>
    <w:rsid w:val="00813D21"/>
    <w:rsid w:val="00814849"/>
    <w:rsid w:val="00815832"/>
    <w:rsid w:val="00820AA2"/>
    <w:rsid w:val="00820E5F"/>
    <w:rsid w:val="00821096"/>
    <w:rsid w:val="00822780"/>
    <w:rsid w:val="00823C28"/>
    <w:rsid w:val="00824C69"/>
    <w:rsid w:val="00825D24"/>
    <w:rsid w:val="00830108"/>
    <w:rsid w:val="008306BA"/>
    <w:rsid w:val="00830BC2"/>
    <w:rsid w:val="008319AD"/>
    <w:rsid w:val="008319FA"/>
    <w:rsid w:val="00832A54"/>
    <w:rsid w:val="008339ED"/>
    <w:rsid w:val="00834C3D"/>
    <w:rsid w:val="0083578F"/>
    <w:rsid w:val="00835B33"/>
    <w:rsid w:val="00835E33"/>
    <w:rsid w:val="00836154"/>
    <w:rsid w:val="008376DA"/>
    <w:rsid w:val="00837751"/>
    <w:rsid w:val="00842212"/>
    <w:rsid w:val="00842F97"/>
    <w:rsid w:val="00843762"/>
    <w:rsid w:val="00845053"/>
    <w:rsid w:val="00853EEA"/>
    <w:rsid w:val="00853F63"/>
    <w:rsid w:val="00854FE7"/>
    <w:rsid w:val="008612A0"/>
    <w:rsid w:val="00861A0D"/>
    <w:rsid w:val="00865624"/>
    <w:rsid w:val="00867D72"/>
    <w:rsid w:val="00870C97"/>
    <w:rsid w:val="008712FA"/>
    <w:rsid w:val="00871701"/>
    <w:rsid w:val="00871D7B"/>
    <w:rsid w:val="008722E8"/>
    <w:rsid w:val="008727C3"/>
    <w:rsid w:val="0087431A"/>
    <w:rsid w:val="008743DE"/>
    <w:rsid w:val="008744D2"/>
    <w:rsid w:val="00875E58"/>
    <w:rsid w:val="008778E8"/>
    <w:rsid w:val="00881F09"/>
    <w:rsid w:val="008826FE"/>
    <w:rsid w:val="00882E4F"/>
    <w:rsid w:val="00883ABD"/>
    <w:rsid w:val="00884F6F"/>
    <w:rsid w:val="00885BDB"/>
    <w:rsid w:val="008864D7"/>
    <w:rsid w:val="008868A5"/>
    <w:rsid w:val="00893066"/>
    <w:rsid w:val="00895392"/>
    <w:rsid w:val="00895D9B"/>
    <w:rsid w:val="00896B4D"/>
    <w:rsid w:val="008A077C"/>
    <w:rsid w:val="008A1420"/>
    <w:rsid w:val="008A1E99"/>
    <w:rsid w:val="008A2A8B"/>
    <w:rsid w:val="008A775D"/>
    <w:rsid w:val="008B05E6"/>
    <w:rsid w:val="008B1BDF"/>
    <w:rsid w:val="008B2E05"/>
    <w:rsid w:val="008B4295"/>
    <w:rsid w:val="008B51F7"/>
    <w:rsid w:val="008B6953"/>
    <w:rsid w:val="008B7385"/>
    <w:rsid w:val="008B7796"/>
    <w:rsid w:val="008C08D4"/>
    <w:rsid w:val="008C3042"/>
    <w:rsid w:val="008C320E"/>
    <w:rsid w:val="008C4EED"/>
    <w:rsid w:val="008C5DD3"/>
    <w:rsid w:val="008C5E26"/>
    <w:rsid w:val="008C7E9D"/>
    <w:rsid w:val="008D076F"/>
    <w:rsid w:val="008D0F85"/>
    <w:rsid w:val="008D1AF5"/>
    <w:rsid w:val="008D1D01"/>
    <w:rsid w:val="008D25B1"/>
    <w:rsid w:val="008D2A6C"/>
    <w:rsid w:val="008D2F73"/>
    <w:rsid w:val="008D3A4E"/>
    <w:rsid w:val="008D3A76"/>
    <w:rsid w:val="008D3BC6"/>
    <w:rsid w:val="008D6A04"/>
    <w:rsid w:val="008D716A"/>
    <w:rsid w:val="008D7EB0"/>
    <w:rsid w:val="008E08EC"/>
    <w:rsid w:val="008E1A09"/>
    <w:rsid w:val="008E41EA"/>
    <w:rsid w:val="008E47B7"/>
    <w:rsid w:val="008E4AED"/>
    <w:rsid w:val="008E7DAD"/>
    <w:rsid w:val="008F3585"/>
    <w:rsid w:val="008F4633"/>
    <w:rsid w:val="008F4DFF"/>
    <w:rsid w:val="008F57DB"/>
    <w:rsid w:val="008F5C26"/>
    <w:rsid w:val="008F7D5E"/>
    <w:rsid w:val="008F7E4B"/>
    <w:rsid w:val="00900E3C"/>
    <w:rsid w:val="00901124"/>
    <w:rsid w:val="00901A7C"/>
    <w:rsid w:val="00902032"/>
    <w:rsid w:val="00903ED9"/>
    <w:rsid w:val="00905624"/>
    <w:rsid w:val="0091034B"/>
    <w:rsid w:val="00910665"/>
    <w:rsid w:val="00911F5D"/>
    <w:rsid w:val="00912A25"/>
    <w:rsid w:val="009139EC"/>
    <w:rsid w:val="0091548F"/>
    <w:rsid w:val="009165EE"/>
    <w:rsid w:val="009177B8"/>
    <w:rsid w:val="009210B7"/>
    <w:rsid w:val="00922663"/>
    <w:rsid w:val="00922ADD"/>
    <w:rsid w:val="00924937"/>
    <w:rsid w:val="00924B72"/>
    <w:rsid w:val="00926BBE"/>
    <w:rsid w:val="00926E90"/>
    <w:rsid w:val="00926EE6"/>
    <w:rsid w:val="0092791A"/>
    <w:rsid w:val="00930CEF"/>
    <w:rsid w:val="00930F6E"/>
    <w:rsid w:val="00933295"/>
    <w:rsid w:val="00934222"/>
    <w:rsid w:val="00934745"/>
    <w:rsid w:val="00935165"/>
    <w:rsid w:val="009352B9"/>
    <w:rsid w:val="00935E35"/>
    <w:rsid w:val="00935EF9"/>
    <w:rsid w:val="009368C3"/>
    <w:rsid w:val="00936F75"/>
    <w:rsid w:val="00941591"/>
    <w:rsid w:val="009457CE"/>
    <w:rsid w:val="00950E73"/>
    <w:rsid w:val="00951B72"/>
    <w:rsid w:val="00951D11"/>
    <w:rsid w:val="00955259"/>
    <w:rsid w:val="00955737"/>
    <w:rsid w:val="00961401"/>
    <w:rsid w:val="00966634"/>
    <w:rsid w:val="0097004E"/>
    <w:rsid w:val="00970974"/>
    <w:rsid w:val="0097128A"/>
    <w:rsid w:val="0097266C"/>
    <w:rsid w:val="009726E2"/>
    <w:rsid w:val="00974193"/>
    <w:rsid w:val="00977327"/>
    <w:rsid w:val="0097759F"/>
    <w:rsid w:val="009777C7"/>
    <w:rsid w:val="00981B3E"/>
    <w:rsid w:val="00984A27"/>
    <w:rsid w:val="00986D8C"/>
    <w:rsid w:val="00987505"/>
    <w:rsid w:val="00987725"/>
    <w:rsid w:val="0099107A"/>
    <w:rsid w:val="00993B81"/>
    <w:rsid w:val="0099694D"/>
    <w:rsid w:val="00996F35"/>
    <w:rsid w:val="00997101"/>
    <w:rsid w:val="009A0E85"/>
    <w:rsid w:val="009A3164"/>
    <w:rsid w:val="009A3EF6"/>
    <w:rsid w:val="009A4CE1"/>
    <w:rsid w:val="009A5533"/>
    <w:rsid w:val="009A78BB"/>
    <w:rsid w:val="009B069C"/>
    <w:rsid w:val="009B0E68"/>
    <w:rsid w:val="009B5024"/>
    <w:rsid w:val="009B5659"/>
    <w:rsid w:val="009B6444"/>
    <w:rsid w:val="009C1D91"/>
    <w:rsid w:val="009C28B0"/>
    <w:rsid w:val="009C4B50"/>
    <w:rsid w:val="009C7656"/>
    <w:rsid w:val="009D15AD"/>
    <w:rsid w:val="009D25FF"/>
    <w:rsid w:val="009D6A34"/>
    <w:rsid w:val="009D6B60"/>
    <w:rsid w:val="009D6F41"/>
    <w:rsid w:val="009D776C"/>
    <w:rsid w:val="009D7B27"/>
    <w:rsid w:val="009E44FC"/>
    <w:rsid w:val="009E4F08"/>
    <w:rsid w:val="009E587B"/>
    <w:rsid w:val="009F0696"/>
    <w:rsid w:val="009F06C5"/>
    <w:rsid w:val="009F3B1D"/>
    <w:rsid w:val="009F52A5"/>
    <w:rsid w:val="009F5768"/>
    <w:rsid w:val="009F7B17"/>
    <w:rsid w:val="009F7C06"/>
    <w:rsid w:val="00A001B5"/>
    <w:rsid w:val="00A001F4"/>
    <w:rsid w:val="00A022F0"/>
    <w:rsid w:val="00A02B5C"/>
    <w:rsid w:val="00A05950"/>
    <w:rsid w:val="00A05DAE"/>
    <w:rsid w:val="00A115F0"/>
    <w:rsid w:val="00A11939"/>
    <w:rsid w:val="00A126A5"/>
    <w:rsid w:val="00A144F2"/>
    <w:rsid w:val="00A14E41"/>
    <w:rsid w:val="00A152CD"/>
    <w:rsid w:val="00A15754"/>
    <w:rsid w:val="00A16BA1"/>
    <w:rsid w:val="00A21071"/>
    <w:rsid w:val="00A2154A"/>
    <w:rsid w:val="00A224D9"/>
    <w:rsid w:val="00A23B38"/>
    <w:rsid w:val="00A263F2"/>
    <w:rsid w:val="00A27021"/>
    <w:rsid w:val="00A27208"/>
    <w:rsid w:val="00A308C2"/>
    <w:rsid w:val="00A30AD6"/>
    <w:rsid w:val="00A31DB6"/>
    <w:rsid w:val="00A31ED2"/>
    <w:rsid w:val="00A33D73"/>
    <w:rsid w:val="00A34BA6"/>
    <w:rsid w:val="00A4044B"/>
    <w:rsid w:val="00A40A4E"/>
    <w:rsid w:val="00A40DBD"/>
    <w:rsid w:val="00A41738"/>
    <w:rsid w:val="00A41835"/>
    <w:rsid w:val="00A4195D"/>
    <w:rsid w:val="00A4360D"/>
    <w:rsid w:val="00A46965"/>
    <w:rsid w:val="00A51676"/>
    <w:rsid w:val="00A51B29"/>
    <w:rsid w:val="00A53337"/>
    <w:rsid w:val="00A55181"/>
    <w:rsid w:val="00A55CD2"/>
    <w:rsid w:val="00A56274"/>
    <w:rsid w:val="00A5699D"/>
    <w:rsid w:val="00A56FCD"/>
    <w:rsid w:val="00A602FE"/>
    <w:rsid w:val="00A60D47"/>
    <w:rsid w:val="00A61ED5"/>
    <w:rsid w:val="00A62B51"/>
    <w:rsid w:val="00A63B16"/>
    <w:rsid w:val="00A65010"/>
    <w:rsid w:val="00A65E7A"/>
    <w:rsid w:val="00A663C5"/>
    <w:rsid w:val="00A67C46"/>
    <w:rsid w:val="00A725FB"/>
    <w:rsid w:val="00A72E03"/>
    <w:rsid w:val="00A75F80"/>
    <w:rsid w:val="00A77034"/>
    <w:rsid w:val="00A83D56"/>
    <w:rsid w:val="00A844C0"/>
    <w:rsid w:val="00A85DE3"/>
    <w:rsid w:val="00A862F4"/>
    <w:rsid w:val="00A87D2A"/>
    <w:rsid w:val="00A93B5B"/>
    <w:rsid w:val="00A94681"/>
    <w:rsid w:val="00A95560"/>
    <w:rsid w:val="00A95B90"/>
    <w:rsid w:val="00A95E13"/>
    <w:rsid w:val="00A96CCE"/>
    <w:rsid w:val="00AA203D"/>
    <w:rsid w:val="00AA4B21"/>
    <w:rsid w:val="00AA4B33"/>
    <w:rsid w:val="00AA5043"/>
    <w:rsid w:val="00AA591D"/>
    <w:rsid w:val="00AA66AC"/>
    <w:rsid w:val="00AB10BA"/>
    <w:rsid w:val="00AB10C4"/>
    <w:rsid w:val="00AB116D"/>
    <w:rsid w:val="00AB1B33"/>
    <w:rsid w:val="00AB349B"/>
    <w:rsid w:val="00AB5224"/>
    <w:rsid w:val="00AB5C32"/>
    <w:rsid w:val="00AB7414"/>
    <w:rsid w:val="00AB7758"/>
    <w:rsid w:val="00AC1E23"/>
    <w:rsid w:val="00AC28D8"/>
    <w:rsid w:val="00AC2F32"/>
    <w:rsid w:val="00AC34CE"/>
    <w:rsid w:val="00AC4E58"/>
    <w:rsid w:val="00AD05B5"/>
    <w:rsid w:val="00AD15A9"/>
    <w:rsid w:val="00AD1673"/>
    <w:rsid w:val="00AD2963"/>
    <w:rsid w:val="00AD3711"/>
    <w:rsid w:val="00AD612E"/>
    <w:rsid w:val="00AD64B1"/>
    <w:rsid w:val="00AE11AA"/>
    <w:rsid w:val="00AE44E8"/>
    <w:rsid w:val="00AE4E45"/>
    <w:rsid w:val="00AE6787"/>
    <w:rsid w:val="00AE77F9"/>
    <w:rsid w:val="00AF09D1"/>
    <w:rsid w:val="00AF0AE3"/>
    <w:rsid w:val="00AF1C1B"/>
    <w:rsid w:val="00AF2D82"/>
    <w:rsid w:val="00AF309C"/>
    <w:rsid w:val="00AF5A52"/>
    <w:rsid w:val="00AF634A"/>
    <w:rsid w:val="00AF7668"/>
    <w:rsid w:val="00AF78A5"/>
    <w:rsid w:val="00B0006C"/>
    <w:rsid w:val="00B01B42"/>
    <w:rsid w:val="00B0342F"/>
    <w:rsid w:val="00B065B2"/>
    <w:rsid w:val="00B10AE5"/>
    <w:rsid w:val="00B10CA0"/>
    <w:rsid w:val="00B14B5C"/>
    <w:rsid w:val="00B1515D"/>
    <w:rsid w:val="00B170B6"/>
    <w:rsid w:val="00B2021B"/>
    <w:rsid w:val="00B20275"/>
    <w:rsid w:val="00B2090E"/>
    <w:rsid w:val="00B20C55"/>
    <w:rsid w:val="00B214ED"/>
    <w:rsid w:val="00B21E37"/>
    <w:rsid w:val="00B222E2"/>
    <w:rsid w:val="00B22E23"/>
    <w:rsid w:val="00B272DC"/>
    <w:rsid w:val="00B34084"/>
    <w:rsid w:val="00B3439C"/>
    <w:rsid w:val="00B3550E"/>
    <w:rsid w:val="00B4371B"/>
    <w:rsid w:val="00B46B27"/>
    <w:rsid w:val="00B50F03"/>
    <w:rsid w:val="00B512B2"/>
    <w:rsid w:val="00B52DEF"/>
    <w:rsid w:val="00B547E7"/>
    <w:rsid w:val="00B549EB"/>
    <w:rsid w:val="00B56E92"/>
    <w:rsid w:val="00B572BA"/>
    <w:rsid w:val="00B60EF5"/>
    <w:rsid w:val="00B626A1"/>
    <w:rsid w:val="00B62796"/>
    <w:rsid w:val="00B6349B"/>
    <w:rsid w:val="00B63602"/>
    <w:rsid w:val="00B66BB9"/>
    <w:rsid w:val="00B67D88"/>
    <w:rsid w:val="00B70910"/>
    <w:rsid w:val="00B70E2A"/>
    <w:rsid w:val="00B72FB5"/>
    <w:rsid w:val="00B748AF"/>
    <w:rsid w:val="00B7652E"/>
    <w:rsid w:val="00B768E2"/>
    <w:rsid w:val="00B77E6A"/>
    <w:rsid w:val="00B80269"/>
    <w:rsid w:val="00B811D7"/>
    <w:rsid w:val="00B84892"/>
    <w:rsid w:val="00B848F7"/>
    <w:rsid w:val="00B864F6"/>
    <w:rsid w:val="00B87784"/>
    <w:rsid w:val="00B912AF"/>
    <w:rsid w:val="00B91C29"/>
    <w:rsid w:val="00B928B5"/>
    <w:rsid w:val="00B92B6D"/>
    <w:rsid w:val="00B94A2A"/>
    <w:rsid w:val="00B95270"/>
    <w:rsid w:val="00B96369"/>
    <w:rsid w:val="00BA2FAC"/>
    <w:rsid w:val="00BA3DC7"/>
    <w:rsid w:val="00BA6E35"/>
    <w:rsid w:val="00BA7D42"/>
    <w:rsid w:val="00BB0AFE"/>
    <w:rsid w:val="00BB24A4"/>
    <w:rsid w:val="00BB2F6F"/>
    <w:rsid w:val="00BB4489"/>
    <w:rsid w:val="00BB4D68"/>
    <w:rsid w:val="00BB4EF7"/>
    <w:rsid w:val="00BB5756"/>
    <w:rsid w:val="00BB5F3E"/>
    <w:rsid w:val="00BB5F93"/>
    <w:rsid w:val="00BB6977"/>
    <w:rsid w:val="00BB6A05"/>
    <w:rsid w:val="00BB6AD1"/>
    <w:rsid w:val="00BB6FB2"/>
    <w:rsid w:val="00BB7E35"/>
    <w:rsid w:val="00BB7EBB"/>
    <w:rsid w:val="00BC3C51"/>
    <w:rsid w:val="00BC60AE"/>
    <w:rsid w:val="00BC700B"/>
    <w:rsid w:val="00BD1AF8"/>
    <w:rsid w:val="00BD251E"/>
    <w:rsid w:val="00BD3F28"/>
    <w:rsid w:val="00BD3FF4"/>
    <w:rsid w:val="00BD4B1A"/>
    <w:rsid w:val="00BD51A9"/>
    <w:rsid w:val="00BD56A5"/>
    <w:rsid w:val="00BD67EF"/>
    <w:rsid w:val="00BE091B"/>
    <w:rsid w:val="00BE1325"/>
    <w:rsid w:val="00BE21CD"/>
    <w:rsid w:val="00BE4BC1"/>
    <w:rsid w:val="00BE5408"/>
    <w:rsid w:val="00BE6591"/>
    <w:rsid w:val="00BF0972"/>
    <w:rsid w:val="00BF22DD"/>
    <w:rsid w:val="00BF438F"/>
    <w:rsid w:val="00C00B08"/>
    <w:rsid w:val="00C032B4"/>
    <w:rsid w:val="00C05B00"/>
    <w:rsid w:val="00C06093"/>
    <w:rsid w:val="00C068FB"/>
    <w:rsid w:val="00C06C44"/>
    <w:rsid w:val="00C07B87"/>
    <w:rsid w:val="00C07BE4"/>
    <w:rsid w:val="00C07D12"/>
    <w:rsid w:val="00C124F6"/>
    <w:rsid w:val="00C12938"/>
    <w:rsid w:val="00C129C9"/>
    <w:rsid w:val="00C13D01"/>
    <w:rsid w:val="00C15AE7"/>
    <w:rsid w:val="00C16FB0"/>
    <w:rsid w:val="00C20206"/>
    <w:rsid w:val="00C20ECC"/>
    <w:rsid w:val="00C21299"/>
    <w:rsid w:val="00C22D86"/>
    <w:rsid w:val="00C2447D"/>
    <w:rsid w:val="00C2538C"/>
    <w:rsid w:val="00C2644D"/>
    <w:rsid w:val="00C27651"/>
    <w:rsid w:val="00C32215"/>
    <w:rsid w:val="00C32619"/>
    <w:rsid w:val="00C32F0B"/>
    <w:rsid w:val="00C33073"/>
    <w:rsid w:val="00C366B1"/>
    <w:rsid w:val="00C36C2D"/>
    <w:rsid w:val="00C37661"/>
    <w:rsid w:val="00C37EB7"/>
    <w:rsid w:val="00C400A1"/>
    <w:rsid w:val="00C416B2"/>
    <w:rsid w:val="00C44C51"/>
    <w:rsid w:val="00C5081D"/>
    <w:rsid w:val="00C529C9"/>
    <w:rsid w:val="00C5508B"/>
    <w:rsid w:val="00C55944"/>
    <w:rsid w:val="00C56073"/>
    <w:rsid w:val="00C600AA"/>
    <w:rsid w:val="00C61D52"/>
    <w:rsid w:val="00C63D3C"/>
    <w:rsid w:val="00C64BEE"/>
    <w:rsid w:val="00C64D52"/>
    <w:rsid w:val="00C65467"/>
    <w:rsid w:val="00C65788"/>
    <w:rsid w:val="00C659E3"/>
    <w:rsid w:val="00C7072B"/>
    <w:rsid w:val="00C70CCD"/>
    <w:rsid w:val="00C73D9F"/>
    <w:rsid w:val="00C7453F"/>
    <w:rsid w:val="00C7512B"/>
    <w:rsid w:val="00C75B4D"/>
    <w:rsid w:val="00C774F0"/>
    <w:rsid w:val="00C82B75"/>
    <w:rsid w:val="00C83169"/>
    <w:rsid w:val="00C83F17"/>
    <w:rsid w:val="00C8423D"/>
    <w:rsid w:val="00C85381"/>
    <w:rsid w:val="00C85ACD"/>
    <w:rsid w:val="00C86582"/>
    <w:rsid w:val="00C9245F"/>
    <w:rsid w:val="00C9346B"/>
    <w:rsid w:val="00C936E3"/>
    <w:rsid w:val="00C93F31"/>
    <w:rsid w:val="00C9705B"/>
    <w:rsid w:val="00C97CE5"/>
    <w:rsid w:val="00CA0E27"/>
    <w:rsid w:val="00CA176C"/>
    <w:rsid w:val="00CA24AE"/>
    <w:rsid w:val="00CA3AB3"/>
    <w:rsid w:val="00CA3B43"/>
    <w:rsid w:val="00CA3D0F"/>
    <w:rsid w:val="00CA7AC3"/>
    <w:rsid w:val="00CB0EE2"/>
    <w:rsid w:val="00CB1F2B"/>
    <w:rsid w:val="00CB2608"/>
    <w:rsid w:val="00CB2B66"/>
    <w:rsid w:val="00CB3A46"/>
    <w:rsid w:val="00CB3D83"/>
    <w:rsid w:val="00CB7C44"/>
    <w:rsid w:val="00CC0A5C"/>
    <w:rsid w:val="00CC2715"/>
    <w:rsid w:val="00CC680A"/>
    <w:rsid w:val="00CC69B0"/>
    <w:rsid w:val="00CD0529"/>
    <w:rsid w:val="00CD07E3"/>
    <w:rsid w:val="00CD08E9"/>
    <w:rsid w:val="00CD14CC"/>
    <w:rsid w:val="00CD16C3"/>
    <w:rsid w:val="00CD296B"/>
    <w:rsid w:val="00CD374F"/>
    <w:rsid w:val="00CD6940"/>
    <w:rsid w:val="00CD6986"/>
    <w:rsid w:val="00CD6BF0"/>
    <w:rsid w:val="00CD700F"/>
    <w:rsid w:val="00CE21F4"/>
    <w:rsid w:val="00CE25BB"/>
    <w:rsid w:val="00CE2A21"/>
    <w:rsid w:val="00CE4F99"/>
    <w:rsid w:val="00CE5093"/>
    <w:rsid w:val="00CE5136"/>
    <w:rsid w:val="00CE57CB"/>
    <w:rsid w:val="00CE6BEF"/>
    <w:rsid w:val="00CF2B50"/>
    <w:rsid w:val="00CF34AE"/>
    <w:rsid w:val="00CF3E45"/>
    <w:rsid w:val="00CF4208"/>
    <w:rsid w:val="00CF57C5"/>
    <w:rsid w:val="00D00BDB"/>
    <w:rsid w:val="00D00EA9"/>
    <w:rsid w:val="00D05EF8"/>
    <w:rsid w:val="00D07893"/>
    <w:rsid w:val="00D10AFE"/>
    <w:rsid w:val="00D11D9A"/>
    <w:rsid w:val="00D12C46"/>
    <w:rsid w:val="00D13010"/>
    <w:rsid w:val="00D14B04"/>
    <w:rsid w:val="00D1575C"/>
    <w:rsid w:val="00D15D51"/>
    <w:rsid w:val="00D165CC"/>
    <w:rsid w:val="00D173AC"/>
    <w:rsid w:val="00D23D28"/>
    <w:rsid w:val="00D23EDC"/>
    <w:rsid w:val="00D263FF"/>
    <w:rsid w:val="00D26B62"/>
    <w:rsid w:val="00D278EF"/>
    <w:rsid w:val="00D330CB"/>
    <w:rsid w:val="00D33DA0"/>
    <w:rsid w:val="00D340DC"/>
    <w:rsid w:val="00D3456D"/>
    <w:rsid w:val="00D34BD8"/>
    <w:rsid w:val="00D35628"/>
    <w:rsid w:val="00D37D3C"/>
    <w:rsid w:val="00D4082E"/>
    <w:rsid w:val="00D40DCC"/>
    <w:rsid w:val="00D41D20"/>
    <w:rsid w:val="00D43390"/>
    <w:rsid w:val="00D43B5A"/>
    <w:rsid w:val="00D44798"/>
    <w:rsid w:val="00D452C3"/>
    <w:rsid w:val="00D453CB"/>
    <w:rsid w:val="00D45CCF"/>
    <w:rsid w:val="00D51058"/>
    <w:rsid w:val="00D52D8F"/>
    <w:rsid w:val="00D535AA"/>
    <w:rsid w:val="00D5435E"/>
    <w:rsid w:val="00D545F0"/>
    <w:rsid w:val="00D66E58"/>
    <w:rsid w:val="00D67E26"/>
    <w:rsid w:val="00D70133"/>
    <w:rsid w:val="00D71F2C"/>
    <w:rsid w:val="00D730A0"/>
    <w:rsid w:val="00D741EC"/>
    <w:rsid w:val="00D74E2D"/>
    <w:rsid w:val="00D756FF"/>
    <w:rsid w:val="00D7574F"/>
    <w:rsid w:val="00D76E25"/>
    <w:rsid w:val="00D76EF0"/>
    <w:rsid w:val="00D76FAF"/>
    <w:rsid w:val="00D770EA"/>
    <w:rsid w:val="00D777BB"/>
    <w:rsid w:val="00D83311"/>
    <w:rsid w:val="00D837B5"/>
    <w:rsid w:val="00D83A6B"/>
    <w:rsid w:val="00D86268"/>
    <w:rsid w:val="00D86DD1"/>
    <w:rsid w:val="00D8722A"/>
    <w:rsid w:val="00D8777F"/>
    <w:rsid w:val="00D90D01"/>
    <w:rsid w:val="00D9144E"/>
    <w:rsid w:val="00D91A27"/>
    <w:rsid w:val="00D92A85"/>
    <w:rsid w:val="00D94618"/>
    <w:rsid w:val="00D95714"/>
    <w:rsid w:val="00D96CB0"/>
    <w:rsid w:val="00DA058F"/>
    <w:rsid w:val="00DA0E24"/>
    <w:rsid w:val="00DA11BE"/>
    <w:rsid w:val="00DA2285"/>
    <w:rsid w:val="00DA38B1"/>
    <w:rsid w:val="00DA4FFB"/>
    <w:rsid w:val="00DA5162"/>
    <w:rsid w:val="00DA61A9"/>
    <w:rsid w:val="00DA690A"/>
    <w:rsid w:val="00DB0065"/>
    <w:rsid w:val="00DB2581"/>
    <w:rsid w:val="00DB381A"/>
    <w:rsid w:val="00DB39E9"/>
    <w:rsid w:val="00DB7F1A"/>
    <w:rsid w:val="00DC291D"/>
    <w:rsid w:val="00DC2A8D"/>
    <w:rsid w:val="00DC4E88"/>
    <w:rsid w:val="00DC5CDA"/>
    <w:rsid w:val="00DD0DA3"/>
    <w:rsid w:val="00DD32E8"/>
    <w:rsid w:val="00DD3493"/>
    <w:rsid w:val="00DD58FD"/>
    <w:rsid w:val="00DD600E"/>
    <w:rsid w:val="00DD6CF1"/>
    <w:rsid w:val="00DD6E4A"/>
    <w:rsid w:val="00DD706B"/>
    <w:rsid w:val="00DE122F"/>
    <w:rsid w:val="00DE1ED7"/>
    <w:rsid w:val="00DE28E8"/>
    <w:rsid w:val="00DE64E4"/>
    <w:rsid w:val="00DE6AEB"/>
    <w:rsid w:val="00DE6EFC"/>
    <w:rsid w:val="00DE71E6"/>
    <w:rsid w:val="00DF00CA"/>
    <w:rsid w:val="00DF0EE6"/>
    <w:rsid w:val="00DF202D"/>
    <w:rsid w:val="00DF2399"/>
    <w:rsid w:val="00DF246C"/>
    <w:rsid w:val="00DF42B4"/>
    <w:rsid w:val="00DF46EF"/>
    <w:rsid w:val="00DF6173"/>
    <w:rsid w:val="00DF7B47"/>
    <w:rsid w:val="00E00165"/>
    <w:rsid w:val="00E01DBB"/>
    <w:rsid w:val="00E02215"/>
    <w:rsid w:val="00E02D22"/>
    <w:rsid w:val="00E03599"/>
    <w:rsid w:val="00E05D05"/>
    <w:rsid w:val="00E06637"/>
    <w:rsid w:val="00E10795"/>
    <w:rsid w:val="00E121B2"/>
    <w:rsid w:val="00E1249B"/>
    <w:rsid w:val="00E14FA9"/>
    <w:rsid w:val="00E16393"/>
    <w:rsid w:val="00E17F97"/>
    <w:rsid w:val="00E2026F"/>
    <w:rsid w:val="00E20442"/>
    <w:rsid w:val="00E22193"/>
    <w:rsid w:val="00E2262C"/>
    <w:rsid w:val="00E24787"/>
    <w:rsid w:val="00E24AE2"/>
    <w:rsid w:val="00E26D5C"/>
    <w:rsid w:val="00E27F7F"/>
    <w:rsid w:val="00E308E4"/>
    <w:rsid w:val="00E321DF"/>
    <w:rsid w:val="00E32532"/>
    <w:rsid w:val="00E32782"/>
    <w:rsid w:val="00E32B39"/>
    <w:rsid w:val="00E32DA3"/>
    <w:rsid w:val="00E3380F"/>
    <w:rsid w:val="00E3442D"/>
    <w:rsid w:val="00E354B2"/>
    <w:rsid w:val="00E375B7"/>
    <w:rsid w:val="00E4131E"/>
    <w:rsid w:val="00E419A4"/>
    <w:rsid w:val="00E42EF2"/>
    <w:rsid w:val="00E44A26"/>
    <w:rsid w:val="00E44F64"/>
    <w:rsid w:val="00E4664E"/>
    <w:rsid w:val="00E467D5"/>
    <w:rsid w:val="00E47D32"/>
    <w:rsid w:val="00E50556"/>
    <w:rsid w:val="00E50C38"/>
    <w:rsid w:val="00E51C54"/>
    <w:rsid w:val="00E53721"/>
    <w:rsid w:val="00E54124"/>
    <w:rsid w:val="00E55252"/>
    <w:rsid w:val="00E55A7E"/>
    <w:rsid w:val="00E55E6A"/>
    <w:rsid w:val="00E5602B"/>
    <w:rsid w:val="00E619A7"/>
    <w:rsid w:val="00E61C1F"/>
    <w:rsid w:val="00E61E99"/>
    <w:rsid w:val="00E62702"/>
    <w:rsid w:val="00E62A8C"/>
    <w:rsid w:val="00E63A36"/>
    <w:rsid w:val="00E63ECC"/>
    <w:rsid w:val="00E64194"/>
    <w:rsid w:val="00E64E41"/>
    <w:rsid w:val="00E713ED"/>
    <w:rsid w:val="00E71A2E"/>
    <w:rsid w:val="00E72F6F"/>
    <w:rsid w:val="00E73B37"/>
    <w:rsid w:val="00E75174"/>
    <w:rsid w:val="00E84D1E"/>
    <w:rsid w:val="00E8620B"/>
    <w:rsid w:val="00E8622C"/>
    <w:rsid w:val="00E874CC"/>
    <w:rsid w:val="00E91661"/>
    <w:rsid w:val="00E91B66"/>
    <w:rsid w:val="00E93B08"/>
    <w:rsid w:val="00E958F4"/>
    <w:rsid w:val="00E95CEE"/>
    <w:rsid w:val="00E96112"/>
    <w:rsid w:val="00E96FC7"/>
    <w:rsid w:val="00EA05FE"/>
    <w:rsid w:val="00EA0D08"/>
    <w:rsid w:val="00EA1BA4"/>
    <w:rsid w:val="00EA1FF0"/>
    <w:rsid w:val="00EA499D"/>
    <w:rsid w:val="00EA7EA4"/>
    <w:rsid w:val="00EB3A6B"/>
    <w:rsid w:val="00EB4B42"/>
    <w:rsid w:val="00EB5C08"/>
    <w:rsid w:val="00EC201E"/>
    <w:rsid w:val="00EC2656"/>
    <w:rsid w:val="00EC2A2D"/>
    <w:rsid w:val="00EC3533"/>
    <w:rsid w:val="00EC3790"/>
    <w:rsid w:val="00EC3A12"/>
    <w:rsid w:val="00EC4A22"/>
    <w:rsid w:val="00EC5872"/>
    <w:rsid w:val="00ED0F53"/>
    <w:rsid w:val="00ED1D3C"/>
    <w:rsid w:val="00ED51E7"/>
    <w:rsid w:val="00ED5768"/>
    <w:rsid w:val="00ED5A96"/>
    <w:rsid w:val="00ED6C56"/>
    <w:rsid w:val="00EE028B"/>
    <w:rsid w:val="00EE1BEA"/>
    <w:rsid w:val="00EE1FD9"/>
    <w:rsid w:val="00EE371B"/>
    <w:rsid w:val="00EE3950"/>
    <w:rsid w:val="00EE3C98"/>
    <w:rsid w:val="00EE4697"/>
    <w:rsid w:val="00EE46CB"/>
    <w:rsid w:val="00EE49ED"/>
    <w:rsid w:val="00EE57F6"/>
    <w:rsid w:val="00EE5E9A"/>
    <w:rsid w:val="00EE61D3"/>
    <w:rsid w:val="00EF05B5"/>
    <w:rsid w:val="00EF0844"/>
    <w:rsid w:val="00EF0A91"/>
    <w:rsid w:val="00EF0AB3"/>
    <w:rsid w:val="00EF1A0C"/>
    <w:rsid w:val="00EF1F3B"/>
    <w:rsid w:val="00EF2760"/>
    <w:rsid w:val="00EF4237"/>
    <w:rsid w:val="00EF4259"/>
    <w:rsid w:val="00EF642D"/>
    <w:rsid w:val="00F02092"/>
    <w:rsid w:val="00F07E62"/>
    <w:rsid w:val="00F1037E"/>
    <w:rsid w:val="00F10471"/>
    <w:rsid w:val="00F10561"/>
    <w:rsid w:val="00F112FF"/>
    <w:rsid w:val="00F11367"/>
    <w:rsid w:val="00F13025"/>
    <w:rsid w:val="00F14857"/>
    <w:rsid w:val="00F1520C"/>
    <w:rsid w:val="00F16439"/>
    <w:rsid w:val="00F16C63"/>
    <w:rsid w:val="00F17964"/>
    <w:rsid w:val="00F205D4"/>
    <w:rsid w:val="00F2237A"/>
    <w:rsid w:val="00F242C5"/>
    <w:rsid w:val="00F3040E"/>
    <w:rsid w:val="00F3170F"/>
    <w:rsid w:val="00F34455"/>
    <w:rsid w:val="00F34DD1"/>
    <w:rsid w:val="00F374B9"/>
    <w:rsid w:val="00F3778D"/>
    <w:rsid w:val="00F377E2"/>
    <w:rsid w:val="00F40D55"/>
    <w:rsid w:val="00F40F59"/>
    <w:rsid w:val="00F44314"/>
    <w:rsid w:val="00F4519C"/>
    <w:rsid w:val="00F45DB5"/>
    <w:rsid w:val="00F45F1E"/>
    <w:rsid w:val="00F50F2B"/>
    <w:rsid w:val="00F53F87"/>
    <w:rsid w:val="00F559E6"/>
    <w:rsid w:val="00F56213"/>
    <w:rsid w:val="00F6005F"/>
    <w:rsid w:val="00F600F4"/>
    <w:rsid w:val="00F61E50"/>
    <w:rsid w:val="00F62040"/>
    <w:rsid w:val="00F62417"/>
    <w:rsid w:val="00F63331"/>
    <w:rsid w:val="00F636F0"/>
    <w:rsid w:val="00F63B69"/>
    <w:rsid w:val="00F674BC"/>
    <w:rsid w:val="00F70CF2"/>
    <w:rsid w:val="00F713EE"/>
    <w:rsid w:val="00F73309"/>
    <w:rsid w:val="00F757AE"/>
    <w:rsid w:val="00F75CF9"/>
    <w:rsid w:val="00F775DE"/>
    <w:rsid w:val="00F8058B"/>
    <w:rsid w:val="00F827A9"/>
    <w:rsid w:val="00F8697C"/>
    <w:rsid w:val="00F86A88"/>
    <w:rsid w:val="00F873C8"/>
    <w:rsid w:val="00F87740"/>
    <w:rsid w:val="00F922D7"/>
    <w:rsid w:val="00F93165"/>
    <w:rsid w:val="00F933A8"/>
    <w:rsid w:val="00F94946"/>
    <w:rsid w:val="00F96CA8"/>
    <w:rsid w:val="00F975E1"/>
    <w:rsid w:val="00FA09A1"/>
    <w:rsid w:val="00FA0AC8"/>
    <w:rsid w:val="00FA0B9A"/>
    <w:rsid w:val="00FA198C"/>
    <w:rsid w:val="00FA467E"/>
    <w:rsid w:val="00FA472B"/>
    <w:rsid w:val="00FA4E30"/>
    <w:rsid w:val="00FA6C99"/>
    <w:rsid w:val="00FA791C"/>
    <w:rsid w:val="00FB52DD"/>
    <w:rsid w:val="00FC032D"/>
    <w:rsid w:val="00FC0686"/>
    <w:rsid w:val="00FC0AE8"/>
    <w:rsid w:val="00FC3439"/>
    <w:rsid w:val="00FC3E65"/>
    <w:rsid w:val="00FC76E1"/>
    <w:rsid w:val="00FC7FF2"/>
    <w:rsid w:val="00FD0A84"/>
    <w:rsid w:val="00FD1696"/>
    <w:rsid w:val="00FD1761"/>
    <w:rsid w:val="00FD264C"/>
    <w:rsid w:val="00FD3C22"/>
    <w:rsid w:val="00FD5366"/>
    <w:rsid w:val="00FD5551"/>
    <w:rsid w:val="00FD7A9E"/>
    <w:rsid w:val="00FE040A"/>
    <w:rsid w:val="00FE0967"/>
    <w:rsid w:val="00FE2745"/>
    <w:rsid w:val="00FE3CB3"/>
    <w:rsid w:val="00FE3ED5"/>
    <w:rsid w:val="00FE4F5D"/>
    <w:rsid w:val="00FE513B"/>
    <w:rsid w:val="00FE6018"/>
    <w:rsid w:val="00FF0CF9"/>
    <w:rsid w:val="00FF334F"/>
    <w:rsid w:val="00FF383D"/>
    <w:rsid w:val="00FF3B76"/>
    <w:rsid w:val="00FF4015"/>
    <w:rsid w:val="00FF487B"/>
    <w:rsid w:val="00FF5020"/>
    <w:rsid w:val="00FF6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7AE3BC10-0CCB-47A2-8A55-6A92CCB6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3CB"/>
    <w:pPr>
      <w:widowControl w:val="0"/>
      <w:jc w:val="both"/>
    </w:pPr>
    <w:rPr>
      <w:snapToGrid w:val="0"/>
      <w:spacing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A2C62"/>
    <w:pPr>
      <w:widowControl w:val="0"/>
      <w:wordWrap w:val="0"/>
      <w:autoSpaceDE w:val="0"/>
      <w:autoSpaceDN w:val="0"/>
      <w:adjustRightInd w:val="0"/>
      <w:spacing w:line="268" w:lineRule="exact"/>
      <w:jc w:val="both"/>
    </w:pPr>
    <w:rPr>
      <w:rFonts w:ascii="Times New Roman" w:hAnsi="Times New Roman" w:cs="ＭＳ 明朝"/>
      <w:spacing w:val="-20"/>
      <w:sz w:val="21"/>
      <w:szCs w:val="21"/>
    </w:rPr>
  </w:style>
  <w:style w:type="table" w:styleId="a4">
    <w:name w:val="Table Grid"/>
    <w:basedOn w:val="a1"/>
    <w:uiPriority w:val="59"/>
    <w:rsid w:val="006247BF"/>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3B3A43"/>
    <w:pPr>
      <w:tabs>
        <w:tab w:val="center" w:pos="4252"/>
        <w:tab w:val="right" w:pos="8504"/>
      </w:tabs>
      <w:snapToGrid w:val="0"/>
    </w:pPr>
    <w:rPr>
      <w:snapToGrid/>
      <w:spacing w:val="0"/>
      <w:kern w:val="2"/>
      <w:szCs w:val="24"/>
    </w:rPr>
  </w:style>
  <w:style w:type="character" w:styleId="a7">
    <w:name w:val="page number"/>
    <w:basedOn w:val="a0"/>
    <w:rsid w:val="000E00F3"/>
  </w:style>
  <w:style w:type="paragraph" w:styleId="a8">
    <w:name w:val="header"/>
    <w:basedOn w:val="a"/>
    <w:link w:val="a9"/>
    <w:uiPriority w:val="99"/>
    <w:rsid w:val="000E00F3"/>
    <w:pPr>
      <w:tabs>
        <w:tab w:val="center" w:pos="4252"/>
        <w:tab w:val="right" w:pos="8504"/>
      </w:tabs>
      <w:snapToGrid w:val="0"/>
    </w:pPr>
    <w:rPr>
      <w:snapToGrid/>
      <w:spacing w:val="0"/>
      <w:kern w:val="2"/>
      <w:szCs w:val="24"/>
    </w:rPr>
  </w:style>
  <w:style w:type="paragraph" w:styleId="aa">
    <w:name w:val="Balloon Text"/>
    <w:basedOn w:val="a"/>
    <w:semiHidden/>
    <w:rsid w:val="000E00F3"/>
    <w:rPr>
      <w:rFonts w:ascii="Arial" w:eastAsia="ＭＳ ゴシック" w:hAnsi="Arial"/>
      <w:snapToGrid/>
      <w:spacing w:val="0"/>
      <w:kern w:val="2"/>
      <w:sz w:val="18"/>
      <w:szCs w:val="18"/>
    </w:rPr>
  </w:style>
  <w:style w:type="character" w:styleId="ab">
    <w:name w:val="annotation reference"/>
    <w:rsid w:val="007452CB"/>
    <w:rPr>
      <w:sz w:val="18"/>
      <w:szCs w:val="18"/>
    </w:rPr>
  </w:style>
  <w:style w:type="paragraph" w:styleId="ac">
    <w:name w:val="annotation text"/>
    <w:basedOn w:val="a"/>
    <w:link w:val="ad"/>
    <w:rsid w:val="007452CB"/>
    <w:pPr>
      <w:jc w:val="left"/>
    </w:pPr>
  </w:style>
  <w:style w:type="character" w:customStyle="1" w:styleId="ad">
    <w:name w:val="コメント文字列 (文字)"/>
    <w:link w:val="ac"/>
    <w:rsid w:val="007452CB"/>
    <w:rPr>
      <w:snapToGrid w:val="0"/>
      <w:spacing w:val="-2"/>
      <w:sz w:val="21"/>
      <w:szCs w:val="21"/>
    </w:rPr>
  </w:style>
  <w:style w:type="paragraph" w:styleId="ae">
    <w:name w:val="annotation subject"/>
    <w:basedOn w:val="ac"/>
    <w:next w:val="ac"/>
    <w:link w:val="af"/>
    <w:rsid w:val="007452CB"/>
    <w:rPr>
      <w:b/>
      <w:bCs/>
    </w:rPr>
  </w:style>
  <w:style w:type="character" w:customStyle="1" w:styleId="af">
    <w:name w:val="コメント内容 (文字)"/>
    <w:link w:val="ae"/>
    <w:rsid w:val="007452CB"/>
    <w:rPr>
      <w:b/>
      <w:bCs/>
      <w:snapToGrid w:val="0"/>
      <w:spacing w:val="-2"/>
      <w:sz w:val="21"/>
      <w:szCs w:val="21"/>
    </w:rPr>
  </w:style>
  <w:style w:type="paragraph" w:styleId="af0">
    <w:name w:val="List Paragraph"/>
    <w:basedOn w:val="a"/>
    <w:uiPriority w:val="34"/>
    <w:qFormat/>
    <w:rsid w:val="006C7B50"/>
    <w:pPr>
      <w:ind w:leftChars="400" w:left="840"/>
    </w:pPr>
  </w:style>
  <w:style w:type="character" w:customStyle="1" w:styleId="a6">
    <w:name w:val="フッター (文字)"/>
    <w:basedOn w:val="a0"/>
    <w:link w:val="a5"/>
    <w:uiPriority w:val="99"/>
    <w:rsid w:val="007D7163"/>
    <w:rPr>
      <w:kern w:val="2"/>
      <w:sz w:val="21"/>
      <w:szCs w:val="24"/>
    </w:rPr>
  </w:style>
  <w:style w:type="character" w:customStyle="1" w:styleId="a9">
    <w:name w:val="ヘッダー (文字)"/>
    <w:basedOn w:val="a0"/>
    <w:link w:val="a8"/>
    <w:uiPriority w:val="99"/>
    <w:rsid w:val="00D741EC"/>
    <w:rPr>
      <w:kern w:val="2"/>
      <w:sz w:val="21"/>
      <w:szCs w:val="24"/>
    </w:rPr>
  </w:style>
  <w:style w:type="table" w:customStyle="1" w:styleId="1">
    <w:name w:val="表 (格子)1"/>
    <w:basedOn w:val="a1"/>
    <w:next w:val="a4"/>
    <w:uiPriority w:val="59"/>
    <w:rsid w:val="00DA4FFB"/>
    <w:rPr>
      <w:rFonts w:ascii="ＭＳ ゴシック" w:eastAsia="ＭＳ ゴシック"/>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9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30C5E-99A2-4748-8B88-9734186D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2384</TotalTime>
  <Pages>58</Pages>
  <Words>56500</Words>
  <Characters>6417</Characters>
  <Application>Microsoft Office Word</Application>
  <DocSecurity>0</DocSecurity>
  <Lines>53</Lines>
  <Paragraphs>125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介護サービス事業者</vt:lpstr>
      <vt:lpstr>介護サービス事業者</vt:lpstr>
    </vt:vector>
  </TitlesOfParts>
  <Company>越谷市役所</Company>
  <LinksUpToDate>false</LinksUpToDate>
  <CharactersWithSpaces>62792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介護サービス事業者</dc:title>
  <dc:subject/>
  <dc:creator>koshigayashi</dc:creator>
  <cp:keywords/>
  <dc:description/>
  <cp:lastModifiedBy>北九州市</cp:lastModifiedBy>
  <cp:revision>46</cp:revision>
  <cp:lastPrinted>2022-05-19T05:15:00Z</cp:lastPrinted>
  <dcterms:created xsi:type="dcterms:W3CDTF">2018-08-14T08:16:00Z</dcterms:created>
  <dcterms:modified xsi:type="dcterms:W3CDTF">2022-05-19T05:17:00Z</dcterms:modified>
</cp:coreProperties>
</file>